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AE9B47" w14:textId="64EC18D3" w:rsidR="004A20A7" w:rsidRDefault="00383F72" w:rsidP="00A26719">
      <w:pPr>
        <w:spacing w:after="0" w:line="289" w:lineRule="exact"/>
      </w:pPr>
      <w:r>
        <w:t>Presseaussendung</w:t>
      </w:r>
    </w:p>
    <w:p w14:paraId="3587B7F4" w14:textId="18140184" w:rsidR="004A20A7" w:rsidRDefault="00383F72" w:rsidP="00A26719">
      <w:pPr>
        <w:spacing w:after="0" w:line="289" w:lineRule="exact"/>
      </w:pPr>
      <w:r>
        <w:t>Bodensee</w:t>
      </w:r>
      <w:r w:rsidR="001B494C">
        <w:t xml:space="preserve"> </w:t>
      </w:r>
      <w:r>
        <w:t>Meeting</w:t>
      </w:r>
      <w:r w:rsidR="00404979">
        <w:t xml:space="preserve"> </w:t>
      </w:r>
      <w:r w:rsidR="00770E5E">
        <w:t>und</w:t>
      </w:r>
      <w:r w:rsidR="00B9373F">
        <w:t xml:space="preserve"> der </w:t>
      </w:r>
      <w:proofErr w:type="spellStart"/>
      <w:r w:rsidR="00B9373F">
        <w:t>kongress</w:t>
      </w:r>
      <w:proofErr w:type="spellEnd"/>
      <w:r w:rsidR="00B9373F">
        <w:t xml:space="preserve"> tanzt</w:t>
      </w:r>
    </w:p>
    <w:p w14:paraId="32A8D838" w14:textId="77777777" w:rsidR="004A20A7" w:rsidRDefault="004A20A7" w:rsidP="00A26719">
      <w:pPr>
        <w:spacing w:after="0" w:line="289" w:lineRule="exact"/>
      </w:pPr>
    </w:p>
    <w:p w14:paraId="621243D3" w14:textId="77777777" w:rsidR="00071745" w:rsidRDefault="00071745" w:rsidP="00A26719">
      <w:pPr>
        <w:spacing w:after="0" w:line="289" w:lineRule="exact"/>
      </w:pPr>
    </w:p>
    <w:p w14:paraId="21163ADD" w14:textId="77777777" w:rsidR="00A26719" w:rsidRDefault="00A26719" w:rsidP="00A26719">
      <w:pPr>
        <w:pStyle w:val="berschrift"/>
        <w:spacing w:line="289" w:lineRule="exact"/>
      </w:pPr>
      <w:r>
        <w:t xml:space="preserve">Startschuss für Bildungsplattform </w:t>
      </w:r>
      <w:proofErr w:type="spellStart"/>
      <w:r>
        <w:t>micelab:bodensee</w:t>
      </w:r>
      <w:proofErr w:type="spellEnd"/>
    </w:p>
    <w:p w14:paraId="6CDCE8B4" w14:textId="77777777" w:rsidR="00A26719" w:rsidRDefault="00A26719" w:rsidP="00A26719">
      <w:pPr>
        <w:spacing w:after="0" w:line="289" w:lineRule="exact"/>
      </w:pPr>
      <w:r>
        <w:t>Dreistufiges Weiterbildungsmodell für Veranstaltungsbranche beginnt im Herbst</w:t>
      </w:r>
    </w:p>
    <w:p w14:paraId="71D838F9" w14:textId="77777777" w:rsidR="00A26719" w:rsidRDefault="00A26719" w:rsidP="00A26719">
      <w:pPr>
        <w:spacing w:after="0" w:line="289" w:lineRule="exact"/>
      </w:pPr>
    </w:p>
    <w:p w14:paraId="0F0EA4C4" w14:textId="77777777" w:rsidR="00A26719" w:rsidRDefault="00A26719" w:rsidP="00A26719">
      <w:pPr>
        <w:spacing w:after="0" w:line="289" w:lineRule="exact"/>
        <w:rPr>
          <w:i/>
        </w:rPr>
      </w:pPr>
      <w:r>
        <w:rPr>
          <w:i/>
          <w:iCs/>
        </w:rPr>
        <w:t xml:space="preserve">Bregenz/Berlin, 6. Juni 2016 – Seit drei Jahren erforschen die Netzwerke Bodensee Meeting und „der </w:t>
      </w:r>
      <w:proofErr w:type="spellStart"/>
      <w:r>
        <w:rPr>
          <w:i/>
          <w:iCs/>
        </w:rPr>
        <w:t>kongress</w:t>
      </w:r>
      <w:proofErr w:type="spellEnd"/>
      <w:r>
        <w:rPr>
          <w:i/>
          <w:iCs/>
        </w:rPr>
        <w:t xml:space="preserve"> tanzt“ innovative Kongressformate. Der reich gefüllte Kreativ-Pool kommt nun ab Oktober der gesamten Veranstaltungsbranche im deutschsprachigen Raum zugute – als Bildungsplattform </w:t>
      </w:r>
      <w:proofErr w:type="spellStart"/>
      <w:r>
        <w:rPr>
          <w:i/>
          <w:iCs/>
        </w:rPr>
        <w:t>micelab:bodensee</w:t>
      </w:r>
      <w:proofErr w:type="spellEnd"/>
      <w:r>
        <w:rPr>
          <w:i/>
          <w:iCs/>
        </w:rPr>
        <w:t>. Das Konzept besteht aus drei Formaten: dem Forschungsmodul „</w:t>
      </w:r>
      <w:proofErr w:type="spellStart"/>
      <w:r>
        <w:rPr>
          <w:i/>
          <w:iCs/>
        </w:rPr>
        <w:t>explorer</w:t>
      </w:r>
      <w:proofErr w:type="spellEnd"/>
      <w:r>
        <w:rPr>
          <w:i/>
          <w:iCs/>
        </w:rPr>
        <w:t>“ und den Weiterbildungsmodulen „</w:t>
      </w:r>
      <w:proofErr w:type="spellStart"/>
      <w:r>
        <w:rPr>
          <w:i/>
          <w:iCs/>
        </w:rPr>
        <w:t>experts</w:t>
      </w:r>
      <w:proofErr w:type="spellEnd"/>
      <w:r>
        <w:rPr>
          <w:i/>
          <w:iCs/>
        </w:rPr>
        <w:t>“ und „</w:t>
      </w:r>
      <w:proofErr w:type="spellStart"/>
      <w:r>
        <w:rPr>
          <w:i/>
          <w:iCs/>
        </w:rPr>
        <w:t>experience</w:t>
      </w:r>
      <w:proofErr w:type="spellEnd"/>
      <w:r>
        <w:rPr>
          <w:i/>
          <w:iCs/>
        </w:rPr>
        <w:t>“, die sich an Mitarbeiter von Veranstaltungshäusern richten. Jedes Jahr gibt es ein anderes Leitthema.</w:t>
      </w:r>
    </w:p>
    <w:p w14:paraId="3FD3B3DE" w14:textId="77777777" w:rsidR="00A26719" w:rsidRDefault="00A26719" w:rsidP="00A26719">
      <w:pPr>
        <w:spacing w:after="0" w:line="289" w:lineRule="exact"/>
      </w:pPr>
    </w:p>
    <w:p w14:paraId="37A81C1F" w14:textId="77777777" w:rsidR="00A26719" w:rsidRDefault="00A26719" w:rsidP="00A26719">
      <w:pPr>
        <w:spacing w:after="0" w:line="289" w:lineRule="exact"/>
        <w:rPr>
          <w:iCs/>
        </w:rPr>
      </w:pPr>
      <w:r>
        <w:rPr>
          <w:iCs/>
        </w:rPr>
        <w:t>Kongresse und Events sollen lebendig sein und ein kreatives Feld für freudvolles Lernen und regen Austausch bieten. Um dieses Ziel zu erreichen, setzen sich die Mitglieder des Netzwerks Bodensee Meeting seit 2013 im „</w:t>
      </w:r>
      <w:proofErr w:type="spellStart"/>
      <w:r>
        <w:rPr>
          <w:iCs/>
        </w:rPr>
        <w:t>mice</w:t>
      </w:r>
      <w:proofErr w:type="spellEnd"/>
      <w:r>
        <w:rPr>
          <w:iCs/>
        </w:rPr>
        <w:t xml:space="preserve"> </w:t>
      </w:r>
      <w:proofErr w:type="spellStart"/>
      <w:r>
        <w:rPr>
          <w:iCs/>
        </w:rPr>
        <w:t>lab</w:t>
      </w:r>
      <w:proofErr w:type="spellEnd"/>
      <w:r>
        <w:rPr>
          <w:iCs/>
        </w:rPr>
        <w:t xml:space="preserve">“ damit intensiv auseinander – gemeinsam mit Experten aus der Veranstaltungsbranche und anderen Disziplinen wie Architektur, Theater, Soziologie oder Kommunikation. Unterstützt wird der Prozess vom Netzwerk „der </w:t>
      </w:r>
      <w:proofErr w:type="spellStart"/>
      <w:r>
        <w:rPr>
          <w:iCs/>
        </w:rPr>
        <w:t>kongress</w:t>
      </w:r>
      <w:proofErr w:type="spellEnd"/>
      <w:r>
        <w:rPr>
          <w:iCs/>
        </w:rPr>
        <w:t xml:space="preserve"> tanzt“ um die Veranstaltungsdramaturgin Tina Gadow und den Journalisten Michael Gleich.</w:t>
      </w:r>
    </w:p>
    <w:p w14:paraId="474BAE3F" w14:textId="77777777" w:rsidR="00A26719" w:rsidRDefault="00A26719" w:rsidP="00A26719">
      <w:pPr>
        <w:spacing w:after="0" w:line="289" w:lineRule="exact"/>
        <w:rPr>
          <w:iCs/>
        </w:rPr>
      </w:pPr>
    </w:p>
    <w:p w14:paraId="3D6890B0" w14:textId="77777777" w:rsidR="00A26719" w:rsidRDefault="00A26719" w:rsidP="00A26719">
      <w:pPr>
        <w:spacing w:after="0" w:line="289" w:lineRule="exact"/>
        <w:rPr>
          <w:iCs/>
        </w:rPr>
      </w:pPr>
      <w:r>
        <w:rPr>
          <w:iCs/>
        </w:rPr>
        <w:t>Aus den Erkenntnissen entwickelten die Initiatoren nun die erste Bildungsplattform für Veranstalter im deutschsprachigen Raum: „</w:t>
      </w:r>
      <w:proofErr w:type="spellStart"/>
      <w:r>
        <w:rPr>
          <w:iCs/>
        </w:rPr>
        <w:t>micelab:bodensee</w:t>
      </w:r>
      <w:proofErr w:type="spellEnd"/>
      <w:r>
        <w:rPr>
          <w:iCs/>
        </w:rPr>
        <w:t>“ umfasst drei Module mit unterschiedlichen Schwerpunkten. Beim Modul „</w:t>
      </w:r>
      <w:proofErr w:type="spellStart"/>
      <w:r>
        <w:rPr>
          <w:iCs/>
        </w:rPr>
        <w:t>explorer</w:t>
      </w:r>
      <w:proofErr w:type="spellEnd"/>
      <w:r>
        <w:rPr>
          <w:iCs/>
        </w:rPr>
        <w:t>“ liegt der Fokus auf der Forschung. „</w:t>
      </w:r>
      <w:proofErr w:type="spellStart"/>
      <w:r>
        <w:rPr>
          <w:iCs/>
        </w:rPr>
        <w:t>experts</w:t>
      </w:r>
      <w:proofErr w:type="spellEnd"/>
      <w:r>
        <w:rPr>
          <w:iCs/>
        </w:rPr>
        <w:t>“ und „</w:t>
      </w:r>
      <w:proofErr w:type="spellStart"/>
      <w:r>
        <w:rPr>
          <w:iCs/>
        </w:rPr>
        <w:t>experience</w:t>
      </w:r>
      <w:proofErr w:type="spellEnd"/>
      <w:r>
        <w:rPr>
          <w:iCs/>
        </w:rPr>
        <w:t xml:space="preserve">“ richten sich an Mitarbeiter von Veranstaltungshäusern, Eventagenturen oder Kulturinstitutionen. Start des EU-geförderten </w:t>
      </w:r>
      <w:proofErr w:type="spellStart"/>
      <w:r>
        <w:rPr>
          <w:iCs/>
        </w:rPr>
        <w:t>Interreg</w:t>
      </w:r>
      <w:proofErr w:type="spellEnd"/>
      <w:r>
        <w:rPr>
          <w:iCs/>
        </w:rPr>
        <w:t xml:space="preserve"> V-Projekts ist Anfang Oktober. </w:t>
      </w:r>
    </w:p>
    <w:p w14:paraId="6F8375B1" w14:textId="77777777" w:rsidR="00A26719" w:rsidRDefault="00A26719" w:rsidP="00A26719">
      <w:pPr>
        <w:spacing w:after="0" w:line="289" w:lineRule="exact"/>
        <w:rPr>
          <w:iCs/>
        </w:rPr>
      </w:pPr>
    </w:p>
    <w:p w14:paraId="21470BA0" w14:textId="77777777" w:rsidR="00A26719" w:rsidRDefault="00A26719" w:rsidP="00A26719">
      <w:pPr>
        <w:spacing w:after="0" w:line="289" w:lineRule="exact"/>
        <w:rPr>
          <w:iCs/>
        </w:rPr>
      </w:pPr>
      <w:r>
        <w:rPr>
          <w:iCs/>
        </w:rPr>
        <w:t xml:space="preserve">„Der Bodenseeraum hat sich in den letzten Jahren zum Impulszentrum für innovative Kongresse entwickelt. Mit dem </w:t>
      </w:r>
      <w:proofErr w:type="spellStart"/>
      <w:r>
        <w:rPr>
          <w:iCs/>
        </w:rPr>
        <w:t>micelab:bodensee</w:t>
      </w:r>
      <w:proofErr w:type="spellEnd"/>
      <w:r>
        <w:rPr>
          <w:iCs/>
        </w:rPr>
        <w:t xml:space="preserve"> wollen wir auch in der Weiterbildung eine Vorreiterrolle einnehmen. Letztlich kommt das Forschungs- und Lernfeld jedem Einzelnen zugute – Veranstaltern, Mitarbeitern und Teilnehmern einer Veranstaltung“, unterstreicht der Sprecher des Netzwerks Bodensee Meeting und Geschäftsführer der Kongresskultur Bregenz, Gerhard Stübe. </w:t>
      </w:r>
    </w:p>
    <w:p w14:paraId="3D95CA93" w14:textId="77777777" w:rsidR="00A26719" w:rsidRDefault="00A26719" w:rsidP="00A26719">
      <w:pPr>
        <w:spacing w:after="0" w:line="289" w:lineRule="exact"/>
        <w:rPr>
          <w:iCs/>
        </w:rPr>
      </w:pPr>
    </w:p>
    <w:p w14:paraId="36892DE3" w14:textId="77777777" w:rsidR="00A26719" w:rsidRDefault="00A26719" w:rsidP="00A26719">
      <w:pPr>
        <w:spacing w:after="0" w:line="289" w:lineRule="exact"/>
        <w:rPr>
          <w:b/>
          <w:iCs/>
        </w:rPr>
      </w:pPr>
      <w:r>
        <w:rPr>
          <w:b/>
          <w:iCs/>
        </w:rPr>
        <w:t>Herangehensweise ist entscheidend</w:t>
      </w:r>
    </w:p>
    <w:p w14:paraId="47B2380E" w14:textId="77777777" w:rsidR="00A26719" w:rsidRDefault="00A26719" w:rsidP="00A26719">
      <w:pPr>
        <w:spacing w:after="0" w:line="289" w:lineRule="exact"/>
        <w:rPr>
          <w:iCs/>
        </w:rPr>
      </w:pPr>
      <w:r>
        <w:rPr>
          <w:iCs/>
        </w:rPr>
        <w:t xml:space="preserve">Jedes Jahr widmen sich die Teilnehmer des </w:t>
      </w:r>
      <w:proofErr w:type="spellStart"/>
      <w:r>
        <w:rPr>
          <w:iCs/>
        </w:rPr>
        <w:t>micelab:bodensee</w:t>
      </w:r>
      <w:proofErr w:type="spellEnd"/>
      <w:r>
        <w:rPr>
          <w:iCs/>
        </w:rPr>
        <w:t xml:space="preserve"> einem anderen Leitthema. „Dabei geht es nicht um Rahmenbedingungen wie zum Beispiel um Raum- oder Menüauswahl, sondern wie man an die Konzeption einer Veranstaltung herangeht. Der emotionale Zugang, die Metaebene, ist entscheidend“, erklärt Kuratorin Tina Gadow. Das erste Schwerpunktthema lautet Angst &amp; Vertrauen – wie Gefühle integriert werden. „Wir erforschen, wie uns die Angst dazwischen grätscht, etwas nicht oder anders zu machen als bisher, und was Vertrauen bewirkt. Wir hinterfragen die Devise ‚immer schön sachlich bleiben‘“, verdeutlicht Gadow.</w:t>
      </w:r>
    </w:p>
    <w:p w14:paraId="1B1D3BB8" w14:textId="77777777" w:rsidR="00A26719" w:rsidRDefault="00A26719" w:rsidP="00A26719">
      <w:pPr>
        <w:spacing w:after="0" w:line="289" w:lineRule="exact"/>
        <w:rPr>
          <w:iCs/>
        </w:rPr>
      </w:pPr>
    </w:p>
    <w:p w14:paraId="4B88B206" w14:textId="77777777" w:rsidR="00A26719" w:rsidRDefault="00A26719" w:rsidP="00A26719">
      <w:pPr>
        <w:spacing w:after="0" w:line="289" w:lineRule="exact"/>
        <w:rPr>
          <w:iCs/>
        </w:rPr>
      </w:pPr>
      <w:r>
        <w:rPr>
          <w:iCs/>
        </w:rPr>
        <w:t>Das Format „</w:t>
      </w:r>
      <w:proofErr w:type="spellStart"/>
      <w:r>
        <w:rPr>
          <w:iCs/>
        </w:rPr>
        <w:t>explorer</w:t>
      </w:r>
      <w:proofErr w:type="spellEnd"/>
      <w:r>
        <w:rPr>
          <w:iCs/>
        </w:rPr>
        <w:t xml:space="preserve">“ wird als Ideenschmiede genutzt und wird jährlich durchgeführt, erstmals Anfang Oktober. In diesem dreitägigen Forschungsmodul sind jeweils fünf Experten von Veranstaltungshäusern und fünf aus anderen Disziplinen aktiv. „Wir holen jedes Mal andere </w:t>
      </w:r>
      <w:r>
        <w:rPr>
          <w:iCs/>
        </w:rPr>
        <w:lastRenderedPageBreak/>
        <w:t xml:space="preserve">Forscher ins Boot. Sie generieren Inputs zum Leitthema, die in den anderen micelab-Modulen auf Praxistauglichkeit getestet werden. </w:t>
      </w:r>
      <w:proofErr w:type="spellStart"/>
      <w:r>
        <w:rPr>
          <w:iCs/>
        </w:rPr>
        <w:t>explorer</w:t>
      </w:r>
      <w:proofErr w:type="spellEnd"/>
      <w:r>
        <w:rPr>
          <w:iCs/>
        </w:rPr>
        <w:t xml:space="preserve"> ist unser Wissensgenerator – unsere Forschungs- und Entwicklungsabteilung“, fasst Tina Gadow zusammen.</w:t>
      </w:r>
    </w:p>
    <w:p w14:paraId="56226226" w14:textId="77777777" w:rsidR="00A26719" w:rsidRDefault="00A26719" w:rsidP="00A26719">
      <w:pPr>
        <w:spacing w:after="0" w:line="289" w:lineRule="exact"/>
        <w:rPr>
          <w:iCs/>
        </w:rPr>
      </w:pPr>
    </w:p>
    <w:p w14:paraId="001C4112" w14:textId="77777777" w:rsidR="00A26719" w:rsidRDefault="00A26719" w:rsidP="00A26719">
      <w:pPr>
        <w:spacing w:after="0" w:line="289" w:lineRule="exact"/>
        <w:rPr>
          <w:b/>
          <w:iCs/>
        </w:rPr>
      </w:pPr>
      <w:r>
        <w:rPr>
          <w:b/>
          <w:iCs/>
        </w:rPr>
        <w:t>Jeder ist Experte</w:t>
      </w:r>
    </w:p>
    <w:p w14:paraId="56F90D47" w14:textId="77777777" w:rsidR="00A26719" w:rsidRDefault="00A26719" w:rsidP="00A26719">
      <w:pPr>
        <w:spacing w:after="0" w:line="289" w:lineRule="exact"/>
        <w:rPr>
          <w:iCs/>
        </w:rPr>
      </w:pPr>
      <w:r>
        <w:rPr>
          <w:iCs/>
        </w:rPr>
        <w:t>Für Mitarbeiterinnen und Mitarbeiter von Veranstaltungshäusern ist das Modul „</w:t>
      </w:r>
      <w:proofErr w:type="spellStart"/>
      <w:r>
        <w:rPr>
          <w:iCs/>
        </w:rPr>
        <w:t>experts</w:t>
      </w:r>
      <w:proofErr w:type="spellEnd"/>
      <w:r>
        <w:rPr>
          <w:iCs/>
        </w:rPr>
        <w:t xml:space="preserve">“ konzipiert. Es findet erstmals Ende November in Bregenz statt, danach halbjährlich. Im dreitägigen Trainingsprogramm durchlaufen die dreißig Teilnehmer einen kompletten Kongress, das heißt sie konzipieren und </w:t>
      </w:r>
      <w:proofErr w:type="gramStart"/>
      <w:r>
        <w:rPr>
          <w:iCs/>
        </w:rPr>
        <w:t>erleben</w:t>
      </w:r>
      <w:proofErr w:type="gramEnd"/>
      <w:r>
        <w:rPr>
          <w:iCs/>
        </w:rPr>
        <w:t xml:space="preserve"> ihn in einem. Vorgedacht ist nur die Dramaturgie. Einzelne Workshops gestalten die Teilnehmer selbst, die sie danach reflektieren. Alle, vom Techniker, Caterer bis zum Veranstaltungsmanager sollen in den Prozess eingebunden sein, denn „jeder ist für seinen Bereich Experte und wichtig für einen gelungenen Kongress“, so Gerhard Stübe. </w:t>
      </w:r>
    </w:p>
    <w:p w14:paraId="2B7F5069" w14:textId="77777777" w:rsidR="00A26719" w:rsidRDefault="00A26719" w:rsidP="00A26719">
      <w:pPr>
        <w:spacing w:after="0" w:line="289" w:lineRule="exact"/>
        <w:rPr>
          <w:iCs/>
        </w:rPr>
      </w:pPr>
    </w:p>
    <w:p w14:paraId="4E3C986C" w14:textId="77777777" w:rsidR="00A26719" w:rsidRDefault="00A26719" w:rsidP="00A26719">
      <w:pPr>
        <w:spacing w:after="0" w:line="289" w:lineRule="exact"/>
        <w:rPr>
          <w:iCs/>
        </w:rPr>
      </w:pPr>
      <w:r>
        <w:rPr>
          <w:iCs/>
        </w:rPr>
        <w:t>Als „Hausaufgabe“ integrieren die Teilnehmerinnen und Teilnehmer das Gelernte dann im eigenen Betrieb. Beispielsweise teilen sie ihr Wissen mit Kollegen in internen Workshops. „Unsere Mitarbeiterinnen und Mitarbeiter sind die Multiplikatoren, sozusagen die Motoren, die den Betrieb von innen bewegen“ hofft Reinhold Maier, Projektpartner von der Stadthalle Singen. „</w:t>
      </w:r>
      <w:proofErr w:type="spellStart"/>
      <w:r>
        <w:rPr>
          <w:iCs/>
        </w:rPr>
        <w:t>experts</w:t>
      </w:r>
      <w:proofErr w:type="spellEnd"/>
      <w:r>
        <w:rPr>
          <w:iCs/>
        </w:rPr>
        <w:t>“ steht beim ersten Mal Mitgliedern des Netzwerks Bodensee Meeting offen, danach der gesamten Branche.</w:t>
      </w:r>
    </w:p>
    <w:p w14:paraId="05B03DA1" w14:textId="77777777" w:rsidR="00A26719" w:rsidRDefault="00A26719" w:rsidP="00A26719">
      <w:pPr>
        <w:spacing w:after="0" w:line="289" w:lineRule="exact"/>
        <w:rPr>
          <w:iCs/>
        </w:rPr>
      </w:pPr>
    </w:p>
    <w:p w14:paraId="55390D86" w14:textId="77777777" w:rsidR="00A26719" w:rsidRDefault="00A26719" w:rsidP="00A26719">
      <w:pPr>
        <w:spacing w:after="0" w:line="289" w:lineRule="exact"/>
        <w:rPr>
          <w:b/>
          <w:iCs/>
        </w:rPr>
      </w:pPr>
      <w:r>
        <w:rPr>
          <w:b/>
          <w:iCs/>
        </w:rPr>
        <w:t>Lebendige Formate</w:t>
      </w:r>
    </w:p>
    <w:p w14:paraId="08C8A4D3" w14:textId="77777777" w:rsidR="00A26719" w:rsidRDefault="00A26719" w:rsidP="00A26719">
      <w:pPr>
        <w:spacing w:after="0" w:line="289" w:lineRule="exact"/>
        <w:rPr>
          <w:iCs/>
        </w:rPr>
      </w:pPr>
      <w:r>
        <w:rPr>
          <w:iCs/>
        </w:rPr>
        <w:t xml:space="preserve">Die dritte Stufe ist </w:t>
      </w:r>
      <w:proofErr w:type="spellStart"/>
      <w:r>
        <w:rPr>
          <w:iCs/>
        </w:rPr>
        <w:t>micelab:bodensee</w:t>
      </w:r>
      <w:proofErr w:type="spellEnd"/>
      <w:r>
        <w:rPr>
          <w:iCs/>
        </w:rPr>
        <w:t xml:space="preserve"> „</w:t>
      </w:r>
      <w:proofErr w:type="spellStart"/>
      <w:r>
        <w:rPr>
          <w:iCs/>
        </w:rPr>
        <w:t>experience</w:t>
      </w:r>
      <w:proofErr w:type="spellEnd"/>
      <w:r>
        <w:rPr>
          <w:iCs/>
        </w:rPr>
        <w:t xml:space="preserve">“ – ein großer Kongress zum Thema Kongress. Eine Spielwiese, wo Geübtes ausprobiert, Erfahrungen ausgetauscht und Quintessenzen vorgestellt werden. Der Kongress richtet sich an die gesamte Branche. Stattfinden wird er voraussichtlich erstmals im Jänner 2018. </w:t>
      </w:r>
    </w:p>
    <w:p w14:paraId="1467EFA6" w14:textId="77777777" w:rsidR="00A26719" w:rsidRDefault="00A26719" w:rsidP="00A26719">
      <w:pPr>
        <w:spacing w:after="0" w:line="289" w:lineRule="exact"/>
        <w:rPr>
          <w:b/>
          <w:iCs/>
        </w:rPr>
      </w:pPr>
    </w:p>
    <w:p w14:paraId="7261613C" w14:textId="77777777" w:rsidR="00A26719" w:rsidRDefault="00A26719" w:rsidP="00A26719">
      <w:pPr>
        <w:spacing w:after="0" w:line="289" w:lineRule="exact"/>
        <w:rPr>
          <w:iCs/>
        </w:rPr>
      </w:pPr>
      <w:r>
        <w:rPr>
          <w:iCs/>
        </w:rPr>
        <w:t xml:space="preserve">„Das </w:t>
      </w:r>
      <w:proofErr w:type="spellStart"/>
      <w:r>
        <w:rPr>
          <w:iCs/>
        </w:rPr>
        <w:t>micelab:bodensee</w:t>
      </w:r>
      <w:proofErr w:type="spellEnd"/>
      <w:r>
        <w:rPr>
          <w:iCs/>
        </w:rPr>
        <w:t xml:space="preserve"> soll die Menschen für gute Veranstaltungen und eine entsprechende innere Haltung sensibilisieren. Veranstaltungen sind kreative Pools, lebendige Formate, die den Zeitgeist widerspiegeln. Wird dieser Spirit verinnerlicht, bleiben wir in Bewegung und tappen nicht in die Routine-Falle“, spricht die Kuratorin aus Erfahrung.</w:t>
      </w:r>
    </w:p>
    <w:p w14:paraId="1CDC21E7" w14:textId="77777777" w:rsidR="00A26719" w:rsidRDefault="00A26719" w:rsidP="00A26719">
      <w:pPr>
        <w:spacing w:after="0" w:line="289" w:lineRule="exact"/>
        <w:rPr>
          <w:iCs/>
        </w:rPr>
      </w:pPr>
    </w:p>
    <w:p w14:paraId="440D4BFF" w14:textId="1B45932F" w:rsidR="00A26719" w:rsidRDefault="00A26719" w:rsidP="00A26719">
      <w:pPr>
        <w:spacing w:after="0" w:line="289" w:lineRule="exact"/>
        <w:rPr>
          <w:iCs/>
        </w:rPr>
      </w:pPr>
      <w:r>
        <w:rPr>
          <w:iCs/>
        </w:rPr>
        <w:t xml:space="preserve">Infos unter </w:t>
      </w:r>
      <w:hyperlink r:id="rId9" w:history="1">
        <w:r w:rsidR="00B9373F" w:rsidRPr="00A626BD">
          <w:rPr>
            <w:rStyle w:val="Hyperlink"/>
          </w:rPr>
          <w:t>www.micelab-bodensee.com</w:t>
        </w:r>
      </w:hyperlink>
      <w:r w:rsidR="00B9373F">
        <w:t xml:space="preserve"> </w:t>
      </w:r>
      <w:r>
        <w:rPr>
          <w:iCs/>
        </w:rPr>
        <w:t xml:space="preserve"> </w:t>
      </w:r>
    </w:p>
    <w:p w14:paraId="4D294E80" w14:textId="77777777" w:rsidR="00A26719" w:rsidRDefault="00A26719" w:rsidP="00A26719">
      <w:pPr>
        <w:spacing w:after="0" w:line="289" w:lineRule="exact"/>
        <w:rPr>
          <w:iCs/>
        </w:rPr>
      </w:pPr>
    </w:p>
    <w:p w14:paraId="44B56EAC" w14:textId="77777777" w:rsidR="00A26719" w:rsidRDefault="00A26719" w:rsidP="00A26719">
      <w:pPr>
        <w:spacing w:after="0" w:line="289" w:lineRule="exact"/>
        <w:rPr>
          <w:iCs/>
        </w:rPr>
      </w:pPr>
    </w:p>
    <w:p w14:paraId="7F63A515" w14:textId="77777777" w:rsidR="00A26719" w:rsidRDefault="00A26719" w:rsidP="00A26719">
      <w:pPr>
        <w:spacing w:after="0" w:line="289" w:lineRule="exact"/>
        <w:rPr>
          <w:iCs/>
        </w:rPr>
      </w:pPr>
    </w:p>
    <w:p w14:paraId="2CC10659" w14:textId="77777777" w:rsidR="00A26719" w:rsidRDefault="00A26719" w:rsidP="00A26719">
      <w:pPr>
        <w:spacing w:after="0" w:line="289" w:lineRule="exact"/>
        <w:rPr>
          <w:b/>
          <w:iCs/>
        </w:rPr>
      </w:pPr>
      <w:r>
        <w:rPr>
          <w:b/>
          <w:iCs/>
        </w:rPr>
        <w:t>Über das Netzwerk Bodensee Meeting</w:t>
      </w:r>
    </w:p>
    <w:p w14:paraId="041D5795" w14:textId="77777777" w:rsidR="00A26719" w:rsidRDefault="00A26719" w:rsidP="00A26719">
      <w:pPr>
        <w:spacing w:after="0" w:line="289" w:lineRule="exact"/>
        <w:rPr>
          <w:iCs/>
        </w:rPr>
      </w:pPr>
      <w:r>
        <w:rPr>
          <w:iCs/>
        </w:rPr>
        <w:t xml:space="preserve">Das Bodensee Meeting, Initiator des </w:t>
      </w:r>
      <w:proofErr w:type="spellStart"/>
      <w:r>
        <w:rPr>
          <w:iCs/>
        </w:rPr>
        <w:t>mice</w:t>
      </w:r>
      <w:proofErr w:type="spellEnd"/>
      <w:r>
        <w:rPr>
          <w:iCs/>
        </w:rPr>
        <w:t xml:space="preserve"> </w:t>
      </w:r>
      <w:proofErr w:type="spellStart"/>
      <w:r>
        <w:rPr>
          <w:iCs/>
        </w:rPr>
        <w:t>lab</w:t>
      </w:r>
      <w:proofErr w:type="spellEnd"/>
      <w:r>
        <w:rPr>
          <w:iCs/>
        </w:rPr>
        <w:t xml:space="preserve">, ist ein länderübergreifendes Netzwerk aus 13 Vertretern der Kongressbranche, des Tourismus und der Wirtschaft. Seit über zwanzig Jahren beschäftigt es sich mit der Vermarktung des Bodenseeraums als Tagungs- und Kongressregion. Über tausend mehrtägige Kongresse und Veranstaltungen finden jährlich rund um den Bodensee statt. Mit dem Projekt </w:t>
      </w:r>
      <w:proofErr w:type="spellStart"/>
      <w:r>
        <w:rPr>
          <w:iCs/>
        </w:rPr>
        <w:t>mice</w:t>
      </w:r>
      <w:proofErr w:type="spellEnd"/>
      <w:r>
        <w:rPr>
          <w:iCs/>
        </w:rPr>
        <w:t xml:space="preserve"> </w:t>
      </w:r>
      <w:proofErr w:type="spellStart"/>
      <w:r>
        <w:rPr>
          <w:iCs/>
        </w:rPr>
        <w:t>lab</w:t>
      </w:r>
      <w:proofErr w:type="spellEnd"/>
      <w:r>
        <w:rPr>
          <w:iCs/>
        </w:rPr>
        <w:t xml:space="preserve"> zur Erforschung der Kongresszukunft ist die Region auch zum Impulszentrum der Branche geworden. Die Forschungsergebnisse münden schließlich in die Konzeption der Weiterbildungsplattform </w:t>
      </w:r>
      <w:proofErr w:type="spellStart"/>
      <w:r>
        <w:rPr>
          <w:iCs/>
        </w:rPr>
        <w:t>micelab:bodensee</w:t>
      </w:r>
      <w:proofErr w:type="spellEnd"/>
      <w:r>
        <w:rPr>
          <w:iCs/>
        </w:rPr>
        <w:t>.</w:t>
      </w:r>
    </w:p>
    <w:p w14:paraId="74B59B09" w14:textId="77777777" w:rsidR="00A26719" w:rsidRDefault="00A26719" w:rsidP="00A26719">
      <w:pPr>
        <w:spacing w:after="0" w:line="289" w:lineRule="exact"/>
        <w:rPr>
          <w:iCs/>
        </w:rPr>
      </w:pPr>
    </w:p>
    <w:p w14:paraId="7609930A" w14:textId="77777777" w:rsidR="00A26719" w:rsidRDefault="00A26719" w:rsidP="00A26719">
      <w:pPr>
        <w:spacing w:after="0" w:line="289" w:lineRule="exact"/>
      </w:pPr>
      <w:r>
        <w:rPr>
          <w:iCs/>
        </w:rPr>
        <w:t>Die Mitglieder stammen aus Deutschland, Österreich, Liechtenstein und der Schweiz:</w:t>
      </w:r>
    </w:p>
    <w:p w14:paraId="685AE0B0" w14:textId="77777777" w:rsidR="00A26719" w:rsidRDefault="00A26719" w:rsidP="00A26719">
      <w:pPr>
        <w:pStyle w:val="Listenabsatz"/>
        <w:numPr>
          <w:ilvl w:val="0"/>
          <w:numId w:val="2"/>
        </w:numPr>
        <w:spacing w:after="0" w:line="289" w:lineRule="exact"/>
        <w:rPr>
          <w:iCs/>
        </w:rPr>
      </w:pPr>
      <w:r>
        <w:rPr>
          <w:iCs/>
        </w:rPr>
        <w:t>Insel Mainau</w:t>
      </w:r>
    </w:p>
    <w:p w14:paraId="016ABC19" w14:textId="77777777" w:rsidR="00A26719" w:rsidRDefault="00A26719" w:rsidP="00A26719">
      <w:pPr>
        <w:pStyle w:val="Listenabsatz"/>
        <w:numPr>
          <w:ilvl w:val="0"/>
          <w:numId w:val="2"/>
        </w:numPr>
        <w:spacing w:after="0" w:line="289" w:lineRule="exact"/>
        <w:rPr>
          <w:iCs/>
        </w:rPr>
      </w:pPr>
      <w:r>
        <w:rPr>
          <w:iCs/>
        </w:rPr>
        <w:lastRenderedPageBreak/>
        <w:t>Graf-Zeppelin-Haus Friedrichshafen</w:t>
      </w:r>
    </w:p>
    <w:p w14:paraId="76BEBDBB" w14:textId="77777777" w:rsidR="00A26719" w:rsidRDefault="00A26719" w:rsidP="00A26719">
      <w:pPr>
        <w:pStyle w:val="Listenabsatz"/>
        <w:numPr>
          <w:ilvl w:val="0"/>
          <w:numId w:val="2"/>
        </w:numPr>
        <w:spacing w:after="0" w:line="289" w:lineRule="exact"/>
        <w:rPr>
          <w:iCs/>
        </w:rPr>
      </w:pPr>
      <w:r>
        <w:rPr>
          <w:iCs/>
        </w:rPr>
        <w:t>Lindau Tourismus und Kongresse</w:t>
      </w:r>
    </w:p>
    <w:p w14:paraId="0E81A70C" w14:textId="77777777" w:rsidR="00A26719" w:rsidRDefault="00A26719" w:rsidP="00A26719">
      <w:pPr>
        <w:pStyle w:val="Listenabsatz"/>
        <w:numPr>
          <w:ilvl w:val="0"/>
          <w:numId w:val="2"/>
        </w:numPr>
        <w:spacing w:after="0" w:line="289" w:lineRule="exact"/>
        <w:rPr>
          <w:iCs/>
        </w:rPr>
      </w:pPr>
      <w:r>
        <w:rPr>
          <w:iCs/>
        </w:rPr>
        <w:t>Meersburg Tourismus</w:t>
      </w:r>
    </w:p>
    <w:p w14:paraId="1EF23CF8" w14:textId="77777777" w:rsidR="00A26719" w:rsidRDefault="00A26719" w:rsidP="00A26719">
      <w:pPr>
        <w:pStyle w:val="Listenabsatz"/>
        <w:numPr>
          <w:ilvl w:val="0"/>
          <w:numId w:val="2"/>
        </w:numPr>
        <w:spacing w:after="0" w:line="289" w:lineRule="exact"/>
        <w:rPr>
          <w:iCs/>
        </w:rPr>
      </w:pPr>
      <w:r>
        <w:rPr>
          <w:iCs/>
        </w:rPr>
        <w:t>Milchwerk Radolfzell</w:t>
      </w:r>
    </w:p>
    <w:p w14:paraId="4E19C61E" w14:textId="77777777" w:rsidR="00A26719" w:rsidRDefault="00A26719" w:rsidP="00A26719">
      <w:pPr>
        <w:pStyle w:val="Listenabsatz"/>
        <w:numPr>
          <w:ilvl w:val="0"/>
          <w:numId w:val="2"/>
        </w:numPr>
        <w:spacing w:after="0" w:line="289" w:lineRule="exact"/>
        <w:rPr>
          <w:iCs/>
        </w:rPr>
      </w:pPr>
      <w:r>
        <w:rPr>
          <w:iCs/>
        </w:rPr>
        <w:t xml:space="preserve">Singen </w:t>
      </w:r>
      <w:proofErr w:type="spellStart"/>
      <w:r>
        <w:rPr>
          <w:iCs/>
        </w:rPr>
        <w:t>Congress</w:t>
      </w:r>
      <w:proofErr w:type="spellEnd"/>
    </w:p>
    <w:p w14:paraId="4DD24670" w14:textId="77777777" w:rsidR="00A26719" w:rsidRDefault="00A26719" w:rsidP="00A26719">
      <w:pPr>
        <w:pStyle w:val="Listenabsatz"/>
        <w:numPr>
          <w:ilvl w:val="0"/>
          <w:numId w:val="2"/>
        </w:numPr>
        <w:spacing w:after="0" w:line="289" w:lineRule="exact"/>
        <w:rPr>
          <w:iCs/>
        </w:rPr>
      </w:pPr>
      <w:r>
        <w:rPr>
          <w:iCs/>
        </w:rPr>
        <w:t>Bodenseeforum Konstanz</w:t>
      </w:r>
    </w:p>
    <w:p w14:paraId="16E512DA" w14:textId="77777777" w:rsidR="00A26719" w:rsidRDefault="00A26719" w:rsidP="00A26719">
      <w:pPr>
        <w:pStyle w:val="Listenabsatz"/>
        <w:numPr>
          <w:ilvl w:val="0"/>
          <w:numId w:val="2"/>
        </w:numPr>
        <w:spacing w:after="0" w:line="289" w:lineRule="exact"/>
        <w:rPr>
          <w:iCs/>
        </w:rPr>
      </w:pPr>
      <w:r>
        <w:rPr>
          <w:iCs/>
        </w:rPr>
        <w:t>Convention Partner Vorarlberg</w:t>
      </w:r>
    </w:p>
    <w:p w14:paraId="6D10F8B4" w14:textId="77777777" w:rsidR="00A26719" w:rsidRDefault="00A26719" w:rsidP="00A26719">
      <w:pPr>
        <w:pStyle w:val="Listenabsatz"/>
        <w:numPr>
          <w:ilvl w:val="0"/>
          <w:numId w:val="2"/>
        </w:numPr>
        <w:spacing w:after="0" w:line="289" w:lineRule="exact"/>
        <w:rPr>
          <w:iCs/>
        </w:rPr>
      </w:pPr>
      <w:r>
        <w:rPr>
          <w:iCs/>
        </w:rPr>
        <w:t>Kongresskultur Bregenz GmbH</w:t>
      </w:r>
    </w:p>
    <w:p w14:paraId="3F22047B" w14:textId="77777777" w:rsidR="00A26719" w:rsidRDefault="00A26719" w:rsidP="00A26719">
      <w:pPr>
        <w:pStyle w:val="Listenabsatz"/>
        <w:numPr>
          <w:ilvl w:val="0"/>
          <w:numId w:val="2"/>
        </w:numPr>
        <w:spacing w:after="0" w:line="289" w:lineRule="exact"/>
        <w:rPr>
          <w:iCs/>
        </w:rPr>
      </w:pPr>
      <w:r>
        <w:rPr>
          <w:iCs/>
        </w:rPr>
        <w:t>Säntis-Schwebebahn</w:t>
      </w:r>
    </w:p>
    <w:p w14:paraId="1712BC87" w14:textId="77777777" w:rsidR="00A26719" w:rsidRDefault="00A26719" w:rsidP="00A26719">
      <w:pPr>
        <w:pStyle w:val="Listenabsatz"/>
        <w:numPr>
          <w:ilvl w:val="0"/>
          <w:numId w:val="2"/>
        </w:numPr>
        <w:spacing w:after="0" w:line="289" w:lineRule="exact"/>
        <w:rPr>
          <w:iCs/>
        </w:rPr>
      </w:pPr>
      <w:r>
        <w:rPr>
          <w:iCs/>
        </w:rPr>
        <w:t>St. Gallen-Bodensee Convention</w:t>
      </w:r>
    </w:p>
    <w:p w14:paraId="44D7325A" w14:textId="77777777" w:rsidR="00A26719" w:rsidRDefault="00A26719" w:rsidP="00A26719">
      <w:pPr>
        <w:pStyle w:val="Listenabsatz"/>
        <w:numPr>
          <w:ilvl w:val="0"/>
          <w:numId w:val="2"/>
        </w:numPr>
        <w:spacing w:after="0" w:line="289" w:lineRule="exact"/>
        <w:rPr>
          <w:iCs/>
        </w:rPr>
      </w:pPr>
      <w:r>
        <w:rPr>
          <w:iCs/>
        </w:rPr>
        <w:t>Würth Haus Rorschach</w:t>
      </w:r>
    </w:p>
    <w:p w14:paraId="0EB38017" w14:textId="77777777" w:rsidR="00A26719" w:rsidRDefault="00A26719" w:rsidP="00A26719">
      <w:pPr>
        <w:pStyle w:val="Listenabsatz"/>
        <w:numPr>
          <w:ilvl w:val="0"/>
          <w:numId w:val="2"/>
        </w:numPr>
        <w:spacing w:after="0" w:line="289" w:lineRule="exact"/>
      </w:pPr>
      <w:r>
        <w:rPr>
          <w:iCs/>
        </w:rPr>
        <w:t xml:space="preserve">SAL – Saal am Lindenplatz </w:t>
      </w:r>
      <w:proofErr w:type="spellStart"/>
      <w:r>
        <w:rPr>
          <w:iCs/>
        </w:rPr>
        <w:t>Schaan</w:t>
      </w:r>
      <w:proofErr w:type="spellEnd"/>
    </w:p>
    <w:p w14:paraId="17459A38" w14:textId="77777777" w:rsidR="00A26719" w:rsidRDefault="00A26719" w:rsidP="00A26719">
      <w:pPr>
        <w:spacing w:after="0" w:line="289" w:lineRule="exact"/>
      </w:pPr>
    </w:p>
    <w:p w14:paraId="643A2218" w14:textId="77777777" w:rsidR="00A26719" w:rsidRDefault="00A26719" w:rsidP="00A26719">
      <w:pPr>
        <w:spacing w:after="0" w:line="289" w:lineRule="exact"/>
        <w:rPr>
          <w:b/>
        </w:rPr>
      </w:pPr>
    </w:p>
    <w:p w14:paraId="253AE510" w14:textId="77777777" w:rsidR="00A26719" w:rsidRDefault="00A26719" w:rsidP="00A26719">
      <w:pPr>
        <w:spacing w:after="0" w:line="289" w:lineRule="exact"/>
        <w:rPr>
          <w:b/>
        </w:rPr>
      </w:pPr>
    </w:p>
    <w:p w14:paraId="5F725154" w14:textId="77777777" w:rsidR="00A26719" w:rsidRDefault="00A26719" w:rsidP="00A26719">
      <w:pPr>
        <w:spacing w:after="0" w:line="289" w:lineRule="exact"/>
        <w:rPr>
          <w:b/>
        </w:rPr>
      </w:pPr>
      <w:r>
        <w:rPr>
          <w:b/>
        </w:rPr>
        <w:t xml:space="preserve">Über das Netzwerk „der </w:t>
      </w:r>
      <w:proofErr w:type="spellStart"/>
      <w:r>
        <w:rPr>
          <w:b/>
        </w:rPr>
        <w:t>kongress</w:t>
      </w:r>
      <w:proofErr w:type="spellEnd"/>
      <w:r>
        <w:rPr>
          <w:b/>
        </w:rPr>
        <w:t xml:space="preserve"> tanzt“</w:t>
      </w:r>
    </w:p>
    <w:p w14:paraId="3FA6FE66" w14:textId="77777777" w:rsidR="00A26719" w:rsidRDefault="00A26719" w:rsidP="00A26719">
      <w:pPr>
        <w:suppressAutoHyphens w:val="0"/>
        <w:spacing w:after="0" w:line="289" w:lineRule="exact"/>
        <w:rPr>
          <w:iCs/>
        </w:rPr>
      </w:pPr>
      <w:r>
        <w:rPr>
          <w:iCs/>
        </w:rPr>
        <w:t xml:space="preserve">„der </w:t>
      </w:r>
      <w:proofErr w:type="spellStart"/>
      <w:r>
        <w:rPr>
          <w:iCs/>
        </w:rPr>
        <w:t>kongress</w:t>
      </w:r>
      <w:proofErr w:type="spellEnd"/>
      <w:r>
        <w:rPr>
          <w:iCs/>
        </w:rPr>
        <w:t xml:space="preserve"> tanzt“ ist ein Netzwerk mit Sitz in Berlin, bestehend aus zehn Profis aus verschiedenen Berufen: Design, Spielraumgestaltung, Event-Management, Moderation, Journalismus, Coaching, Lebendigkeitsforschung. Gründerin ist die Veranstaltungsdramaturgin Tina Gadow. Das Netzwerk setzt sich für eine neue, lebendige Kongresskultur ein, die echte Kommunikation, menschliche Begegnung und freudvolles Lernen ermöglicht.</w:t>
      </w:r>
    </w:p>
    <w:p w14:paraId="047A64B4" w14:textId="77777777" w:rsidR="00A26719" w:rsidRDefault="00A26719" w:rsidP="00A26719">
      <w:pPr>
        <w:suppressAutoHyphens w:val="0"/>
        <w:spacing w:after="0" w:line="289" w:lineRule="exact"/>
        <w:rPr>
          <w:iCs/>
        </w:rPr>
      </w:pPr>
    </w:p>
    <w:p w14:paraId="6675F21A" w14:textId="77777777" w:rsidR="00A26719" w:rsidRDefault="00A26719" w:rsidP="00A26719">
      <w:pPr>
        <w:suppressAutoHyphens w:val="0"/>
        <w:spacing w:after="0" w:line="289" w:lineRule="exact"/>
        <w:rPr>
          <w:iCs/>
        </w:rPr>
      </w:pPr>
      <w:r>
        <w:rPr>
          <w:iCs/>
        </w:rPr>
        <w:t xml:space="preserve">„der </w:t>
      </w:r>
      <w:proofErr w:type="spellStart"/>
      <w:r>
        <w:rPr>
          <w:iCs/>
        </w:rPr>
        <w:t>kongress</w:t>
      </w:r>
      <w:proofErr w:type="spellEnd"/>
      <w:r>
        <w:rPr>
          <w:iCs/>
        </w:rPr>
        <w:t xml:space="preserve"> tanzt“ entwickelt maßgeschneiderte Konzepte für Veranstaltungen und setzt diese ganzheitlich und professionell um, mit Liebe fürs Detail. So entstehen Räume, in denen sich menschliche Potenziale entfalten. Begeisterung ist das Ergebnis, wenn „der </w:t>
      </w:r>
      <w:proofErr w:type="spellStart"/>
      <w:r>
        <w:rPr>
          <w:iCs/>
        </w:rPr>
        <w:t>kongress</w:t>
      </w:r>
      <w:proofErr w:type="spellEnd"/>
      <w:r>
        <w:rPr>
          <w:iCs/>
        </w:rPr>
        <w:t xml:space="preserve"> tanzt“.</w:t>
      </w:r>
    </w:p>
    <w:p w14:paraId="55D5CFCC" w14:textId="77777777" w:rsidR="00A26719" w:rsidRDefault="00A26719" w:rsidP="00A26719">
      <w:pPr>
        <w:pStyle w:val="berschrift"/>
        <w:spacing w:line="289" w:lineRule="exact"/>
        <w:rPr>
          <w:b w:val="0"/>
          <w:iCs/>
          <w:szCs w:val="24"/>
        </w:rPr>
      </w:pPr>
    </w:p>
    <w:p w14:paraId="0691A4B9" w14:textId="77777777" w:rsidR="00A26719" w:rsidRDefault="00A26719" w:rsidP="00A26719">
      <w:pPr>
        <w:pStyle w:val="berschrift"/>
        <w:spacing w:line="289" w:lineRule="exact"/>
      </w:pPr>
      <w:bookmarkStart w:id="0" w:name="_GoBack"/>
      <w:bookmarkEnd w:id="0"/>
    </w:p>
    <w:p w14:paraId="1C68F7FE" w14:textId="77777777" w:rsidR="00A26719" w:rsidRDefault="00A26719" w:rsidP="00A26719">
      <w:pPr>
        <w:pStyle w:val="berschrift"/>
        <w:spacing w:line="289" w:lineRule="exact"/>
      </w:pPr>
    </w:p>
    <w:p w14:paraId="01FE9A41" w14:textId="77777777" w:rsidR="00A26719" w:rsidRDefault="00A26719" w:rsidP="00A26719">
      <w:pPr>
        <w:pStyle w:val="berschrift"/>
        <w:spacing w:line="289" w:lineRule="exact"/>
      </w:pPr>
      <w:r>
        <w:t>Bildtext:</w:t>
      </w:r>
    </w:p>
    <w:p w14:paraId="123697A6" w14:textId="79EB2B94" w:rsidR="009D3153" w:rsidRDefault="003F34CF" w:rsidP="00A26719">
      <w:pPr>
        <w:spacing w:after="0" w:line="289" w:lineRule="exact"/>
        <w:rPr>
          <w:b/>
        </w:rPr>
      </w:pPr>
      <w:r>
        <w:rPr>
          <w:b/>
        </w:rPr>
        <w:t>m</w:t>
      </w:r>
      <w:r w:rsidR="009D3153">
        <w:rPr>
          <w:b/>
        </w:rPr>
        <w:t>icelab</w:t>
      </w:r>
      <w:r>
        <w:rPr>
          <w:b/>
        </w:rPr>
        <w:t>-</w:t>
      </w:r>
      <w:r w:rsidR="009D3153">
        <w:rPr>
          <w:b/>
        </w:rPr>
        <w:t>bodensee_Presse</w:t>
      </w:r>
      <w:r w:rsidR="00AC2691">
        <w:rPr>
          <w:b/>
        </w:rPr>
        <w:t>lunch</w:t>
      </w:r>
      <w:r w:rsidR="009D3153">
        <w:rPr>
          <w:b/>
        </w:rPr>
        <w:t>.jpg:</w:t>
      </w:r>
      <w:r w:rsidR="00AC2691" w:rsidRPr="00AC2691">
        <w:t xml:space="preserve"> G</w:t>
      </w:r>
      <w:r w:rsidR="00AC2691">
        <w:t>emeinsam mit Kuratorin Tina Gadow präsentier</w:t>
      </w:r>
      <w:r w:rsidR="008965A2">
        <w:t>t</w:t>
      </w:r>
      <w:r w:rsidR="00AC2691">
        <w:t xml:space="preserve">en Reinhold Maier (Singen </w:t>
      </w:r>
      <w:proofErr w:type="spellStart"/>
      <w:r w:rsidR="00AC2691">
        <w:t>Congress</w:t>
      </w:r>
      <w:proofErr w:type="spellEnd"/>
      <w:r w:rsidR="00AC2691">
        <w:t xml:space="preserve">, li.) und Gerhard Stübe (Sprecher Netzwerk Bodensee Meeting, </w:t>
      </w:r>
      <w:proofErr w:type="spellStart"/>
      <w:r w:rsidR="00AC2691">
        <w:t>re</w:t>
      </w:r>
      <w:proofErr w:type="spellEnd"/>
      <w:r w:rsidR="00AC2691">
        <w:t xml:space="preserve">.) die neue Bildungsplattform </w:t>
      </w:r>
      <w:proofErr w:type="spellStart"/>
      <w:r w:rsidR="00AC2691">
        <w:t>micelab:bodensee</w:t>
      </w:r>
      <w:proofErr w:type="spellEnd"/>
      <w:r w:rsidR="00AC2691">
        <w:t xml:space="preserve"> </w:t>
      </w:r>
      <w:r w:rsidR="00AA7C65">
        <w:t xml:space="preserve">heute Montag </w:t>
      </w:r>
      <w:r w:rsidR="00AC2691">
        <w:t xml:space="preserve">auf der MEXCON in Berlin. (Copyright: </w:t>
      </w:r>
      <w:proofErr w:type="spellStart"/>
      <w:r w:rsidR="00AC2691">
        <w:t>micelab:bodensee</w:t>
      </w:r>
      <w:proofErr w:type="spellEnd"/>
      <w:r w:rsidR="00AC2691">
        <w:t>)</w:t>
      </w:r>
    </w:p>
    <w:p w14:paraId="5364888E" w14:textId="77777777" w:rsidR="009D3153" w:rsidRDefault="009D3153" w:rsidP="00A26719">
      <w:pPr>
        <w:spacing w:after="0" w:line="289" w:lineRule="exact"/>
        <w:rPr>
          <w:b/>
        </w:rPr>
      </w:pPr>
    </w:p>
    <w:p w14:paraId="1F704DF6" w14:textId="060B986D" w:rsidR="00A26719" w:rsidRDefault="003F34CF" w:rsidP="00A26719">
      <w:pPr>
        <w:spacing w:after="0" w:line="289" w:lineRule="exact"/>
        <w:rPr>
          <w:b/>
        </w:rPr>
      </w:pPr>
      <w:r>
        <w:rPr>
          <w:b/>
        </w:rPr>
        <w:t>m</w:t>
      </w:r>
      <w:r w:rsidR="00A26719">
        <w:rPr>
          <w:b/>
        </w:rPr>
        <w:t>icelab</w:t>
      </w:r>
      <w:r>
        <w:rPr>
          <w:b/>
        </w:rPr>
        <w:t>-</w:t>
      </w:r>
      <w:r w:rsidR="00A26719">
        <w:rPr>
          <w:b/>
        </w:rPr>
        <w:t xml:space="preserve">bodensee_Luftballon.jpg: </w:t>
      </w:r>
      <w:r w:rsidR="00A26719">
        <w:t xml:space="preserve">Haltung, keine Show – das wünschen sich viele von einem Kongress. Wie das geht, können Veranstalter ab Oktober im </w:t>
      </w:r>
      <w:proofErr w:type="spellStart"/>
      <w:r w:rsidR="00A26719">
        <w:t>micelab:bodensee</w:t>
      </w:r>
      <w:proofErr w:type="spellEnd"/>
      <w:r w:rsidR="00A26719">
        <w:t xml:space="preserve"> lernen.</w:t>
      </w:r>
    </w:p>
    <w:p w14:paraId="326B9F80" w14:textId="77777777" w:rsidR="00A26719" w:rsidRDefault="00A26719" w:rsidP="00A26719">
      <w:pPr>
        <w:spacing w:after="0" w:line="289" w:lineRule="exact"/>
        <w:rPr>
          <w:b/>
        </w:rPr>
      </w:pPr>
    </w:p>
    <w:p w14:paraId="65D2C6C4" w14:textId="591A0A71" w:rsidR="00A26719" w:rsidRDefault="003F34CF" w:rsidP="00A26719">
      <w:pPr>
        <w:spacing w:after="0" w:line="289" w:lineRule="exact"/>
      </w:pPr>
      <w:r>
        <w:rPr>
          <w:b/>
        </w:rPr>
        <w:t>m</w:t>
      </w:r>
      <w:r w:rsidR="00A26719">
        <w:rPr>
          <w:b/>
        </w:rPr>
        <w:t>icelab</w:t>
      </w:r>
      <w:r>
        <w:rPr>
          <w:b/>
        </w:rPr>
        <w:t>-</w:t>
      </w:r>
      <w:r w:rsidR="00A26719">
        <w:rPr>
          <w:b/>
        </w:rPr>
        <w:t>bodensee_Fishbowl.jpg:</w:t>
      </w:r>
      <w:r w:rsidR="00A26719">
        <w:t xml:space="preserve"> Hier kann jeder mitdiskutieren: „</w:t>
      </w:r>
      <w:proofErr w:type="spellStart"/>
      <w:r w:rsidR="00A26719">
        <w:t>Fishbowl</w:t>
      </w:r>
      <w:proofErr w:type="spellEnd"/>
      <w:r w:rsidR="00A26719">
        <w:t xml:space="preserve">“ ist ein Format, das die Teilnehmer des </w:t>
      </w:r>
      <w:proofErr w:type="spellStart"/>
      <w:r w:rsidR="00A26719">
        <w:t>micelab:bodensee</w:t>
      </w:r>
      <w:proofErr w:type="spellEnd"/>
      <w:r w:rsidR="00A26719">
        <w:t xml:space="preserve"> beispielsweise ausprobieren können. (Copyright: </w:t>
      </w:r>
      <w:proofErr w:type="spellStart"/>
      <w:r w:rsidR="00A26719">
        <w:t>micelab:bodensee</w:t>
      </w:r>
      <w:proofErr w:type="spellEnd"/>
      <w:r w:rsidR="00A26719">
        <w:t>/Lucas Breuer)</w:t>
      </w:r>
    </w:p>
    <w:p w14:paraId="6220422A" w14:textId="77777777" w:rsidR="00A26719" w:rsidRDefault="00A26719" w:rsidP="00A26719">
      <w:pPr>
        <w:spacing w:after="0" w:line="289" w:lineRule="exact"/>
        <w:rPr>
          <w:b/>
        </w:rPr>
      </w:pPr>
    </w:p>
    <w:p w14:paraId="0A9733DB" w14:textId="51E1A4D4" w:rsidR="00A26719" w:rsidRDefault="003F34CF" w:rsidP="00A26719">
      <w:pPr>
        <w:spacing w:after="0" w:line="289" w:lineRule="exact"/>
      </w:pPr>
      <w:r>
        <w:rPr>
          <w:b/>
        </w:rPr>
        <w:t>m</w:t>
      </w:r>
      <w:r w:rsidR="00A26719">
        <w:rPr>
          <w:b/>
        </w:rPr>
        <w:t>icelab</w:t>
      </w:r>
      <w:r>
        <w:rPr>
          <w:b/>
        </w:rPr>
        <w:t>-</w:t>
      </w:r>
      <w:r w:rsidR="00A26719">
        <w:rPr>
          <w:b/>
        </w:rPr>
        <w:t>bodensee_Marktplatz.jpg</w:t>
      </w:r>
      <w:r w:rsidR="00A26719">
        <w:t xml:space="preserve">: Der Marktplatz – wie hier beim </w:t>
      </w:r>
      <w:proofErr w:type="spellStart"/>
      <w:r w:rsidR="00A26719">
        <w:t>mice</w:t>
      </w:r>
      <w:proofErr w:type="spellEnd"/>
      <w:r w:rsidR="00A26719">
        <w:t xml:space="preserve"> </w:t>
      </w:r>
      <w:proofErr w:type="spellStart"/>
      <w:r w:rsidR="00A26719">
        <w:t>lab</w:t>
      </w:r>
      <w:proofErr w:type="spellEnd"/>
      <w:r w:rsidR="00A26719">
        <w:t xml:space="preserve"> 2015 in der Stadthalle Singen – ist nur eines von vielen lebendigen Formaten für regen Austausch unter den Teilnehmern.</w:t>
      </w:r>
    </w:p>
    <w:p w14:paraId="65AD0FEE" w14:textId="77777777" w:rsidR="00A26719" w:rsidRDefault="00A26719" w:rsidP="00A26719">
      <w:pPr>
        <w:spacing w:after="0" w:line="289" w:lineRule="exact"/>
      </w:pPr>
    </w:p>
    <w:p w14:paraId="3B490038" w14:textId="33EF8E28" w:rsidR="00A26719" w:rsidRDefault="003F34CF" w:rsidP="00A26719">
      <w:pPr>
        <w:spacing w:after="0" w:line="289" w:lineRule="exact"/>
      </w:pPr>
      <w:r>
        <w:rPr>
          <w:b/>
        </w:rPr>
        <w:lastRenderedPageBreak/>
        <w:t>m</w:t>
      </w:r>
      <w:r w:rsidR="00A26719">
        <w:rPr>
          <w:b/>
        </w:rPr>
        <w:t>icelab</w:t>
      </w:r>
      <w:r>
        <w:rPr>
          <w:b/>
        </w:rPr>
        <w:t>-</w:t>
      </w:r>
      <w:r w:rsidR="00A26719">
        <w:rPr>
          <w:b/>
        </w:rPr>
        <w:t>bodensee_Erkenntnis.jpg:</w:t>
      </w:r>
      <w:r w:rsidR="00A26719">
        <w:t xml:space="preserve"> Jeder ist Experte auf seinem Gebiet, kann Verantwortung übernehmen und sein Wissen einbringen – eine wichtige Erkenntnis, auf der die Module der Bildungsplattform aufbauen.</w:t>
      </w:r>
    </w:p>
    <w:p w14:paraId="7A9A2740" w14:textId="77777777" w:rsidR="00A26719" w:rsidRDefault="00A26719" w:rsidP="00A26719">
      <w:pPr>
        <w:spacing w:after="0" w:line="289" w:lineRule="exact"/>
      </w:pPr>
    </w:p>
    <w:p w14:paraId="7A84743F" w14:textId="4396DE4F" w:rsidR="009D3153" w:rsidRDefault="003F34CF" w:rsidP="009D3153">
      <w:pPr>
        <w:spacing w:after="0" w:line="289" w:lineRule="exact"/>
      </w:pPr>
      <w:r>
        <w:rPr>
          <w:b/>
        </w:rPr>
        <w:t>m</w:t>
      </w:r>
      <w:r w:rsidR="009D3153">
        <w:rPr>
          <w:b/>
        </w:rPr>
        <w:t>icelab</w:t>
      </w:r>
      <w:r>
        <w:rPr>
          <w:b/>
        </w:rPr>
        <w:t>-</w:t>
      </w:r>
      <w:proofErr w:type="spellStart"/>
      <w:r w:rsidR="009D3153">
        <w:rPr>
          <w:b/>
        </w:rPr>
        <w:t>bodensee</w:t>
      </w:r>
      <w:proofErr w:type="spellEnd"/>
      <w:r w:rsidR="009D3153">
        <w:rPr>
          <w:b/>
        </w:rPr>
        <w:t xml:space="preserve"> _Boot.jpg:</w:t>
      </w:r>
      <w:r w:rsidR="009D3153">
        <w:t xml:space="preserve"> </w:t>
      </w:r>
      <w:r w:rsidR="007772BD">
        <w:t xml:space="preserve">Beim </w:t>
      </w:r>
      <w:proofErr w:type="spellStart"/>
      <w:r w:rsidR="007772BD">
        <w:t>mice</w:t>
      </w:r>
      <w:proofErr w:type="spellEnd"/>
      <w:r w:rsidR="007772BD">
        <w:t xml:space="preserve"> lab 2015 wurden viele bunte Ideen für die Bildungsplattform für Veranstalter in einem Boot gesammelt. Diesen Herbst nimmt es nun Fahrt auf</w:t>
      </w:r>
      <w:r w:rsidR="009D3153">
        <w:t>.</w:t>
      </w:r>
    </w:p>
    <w:p w14:paraId="0B5E7A33" w14:textId="77777777" w:rsidR="009D3153" w:rsidRDefault="009D3153" w:rsidP="00A26719">
      <w:pPr>
        <w:spacing w:after="0" w:line="289" w:lineRule="exact"/>
      </w:pPr>
    </w:p>
    <w:p w14:paraId="06E0CA53" w14:textId="5D8554F0" w:rsidR="00A26719" w:rsidRDefault="003F34CF" w:rsidP="00A26719">
      <w:pPr>
        <w:spacing w:after="0" w:line="289" w:lineRule="exact"/>
      </w:pPr>
      <w:r>
        <w:rPr>
          <w:b/>
        </w:rPr>
        <w:t>m</w:t>
      </w:r>
      <w:r w:rsidR="00A26719">
        <w:rPr>
          <w:b/>
        </w:rPr>
        <w:t>icelab</w:t>
      </w:r>
      <w:r>
        <w:rPr>
          <w:b/>
        </w:rPr>
        <w:t>-</w:t>
      </w:r>
      <w:r w:rsidR="00A26719">
        <w:rPr>
          <w:b/>
        </w:rPr>
        <w:t>bodensee_Reinhard</w:t>
      </w:r>
      <w:r>
        <w:rPr>
          <w:b/>
        </w:rPr>
        <w:t>-</w:t>
      </w:r>
      <w:r w:rsidR="00A26719">
        <w:rPr>
          <w:b/>
        </w:rPr>
        <w:t>Kahl.jpg:</w:t>
      </w:r>
      <w:r w:rsidR="00A26719">
        <w:t xml:space="preserve"> Experten aus verschiedenen Disziplinen generieren im Forschungsmodul </w:t>
      </w:r>
      <w:proofErr w:type="spellStart"/>
      <w:r w:rsidR="00A26719">
        <w:t>micelab:bodensee</w:t>
      </w:r>
      <w:proofErr w:type="spellEnd"/>
      <w:r w:rsidR="00A26719">
        <w:t xml:space="preserve"> </w:t>
      </w:r>
      <w:proofErr w:type="spellStart"/>
      <w:r w:rsidR="00A26719">
        <w:t>explorer</w:t>
      </w:r>
      <w:proofErr w:type="spellEnd"/>
      <w:r w:rsidR="00A26719">
        <w:t xml:space="preserve"> neuen Input für die Konzeptionierung von Veranstaltungen. Im Bild: Bildungsexperte Reinhard Kahl, der beim </w:t>
      </w:r>
      <w:proofErr w:type="spellStart"/>
      <w:r w:rsidR="00A26719">
        <w:t>mice</w:t>
      </w:r>
      <w:proofErr w:type="spellEnd"/>
      <w:r w:rsidR="00A26719">
        <w:t xml:space="preserve"> </w:t>
      </w:r>
      <w:proofErr w:type="spellStart"/>
      <w:r w:rsidR="00A26719">
        <w:t>lab</w:t>
      </w:r>
      <w:proofErr w:type="spellEnd"/>
      <w:r w:rsidR="00A26719">
        <w:t xml:space="preserve"> 2015 dabei war.</w:t>
      </w:r>
    </w:p>
    <w:p w14:paraId="78BE803B" w14:textId="77777777" w:rsidR="00A26719" w:rsidRDefault="00A26719" w:rsidP="00A26719">
      <w:pPr>
        <w:spacing w:after="0" w:line="289" w:lineRule="exact"/>
        <w:rPr>
          <w:b/>
        </w:rPr>
      </w:pPr>
    </w:p>
    <w:p w14:paraId="3F4A4C79" w14:textId="4B9CD462" w:rsidR="00A26719" w:rsidRDefault="003F34CF" w:rsidP="00A26719">
      <w:pPr>
        <w:spacing w:after="0" w:line="289" w:lineRule="exact"/>
      </w:pPr>
      <w:r>
        <w:rPr>
          <w:b/>
        </w:rPr>
        <w:t>m</w:t>
      </w:r>
      <w:r w:rsidR="00A26719">
        <w:rPr>
          <w:b/>
        </w:rPr>
        <w:t>icelab</w:t>
      </w:r>
      <w:r>
        <w:rPr>
          <w:b/>
        </w:rPr>
        <w:t>-</w:t>
      </w:r>
      <w:r w:rsidR="00A26719">
        <w:rPr>
          <w:b/>
        </w:rPr>
        <w:t>bodensee_Gerhard</w:t>
      </w:r>
      <w:r>
        <w:rPr>
          <w:b/>
        </w:rPr>
        <w:t>-</w:t>
      </w:r>
      <w:r w:rsidR="00A26719">
        <w:rPr>
          <w:b/>
        </w:rPr>
        <w:t>Stuebe.jpg:</w:t>
      </w:r>
      <w:r w:rsidR="00A26719">
        <w:t xml:space="preserve"> Der Bodenseeraum ist Impulszentrum für innovative Kongresse – nun auch für Weiterbildung im Bereich Veranstaltungen, ist der Sprecher des Netzwerks Bodensee Meeting und Geschäftsführer der Kongresskultur Bregenz, Gerhard Stübe, überzeugt. (Copyright: Kongresskultur Bregenz/Anja Köhler) </w:t>
      </w:r>
    </w:p>
    <w:p w14:paraId="20648D4F" w14:textId="77777777" w:rsidR="00A26719" w:rsidRDefault="00A26719" w:rsidP="00A26719">
      <w:pPr>
        <w:spacing w:after="0" w:line="289" w:lineRule="exact"/>
      </w:pPr>
    </w:p>
    <w:p w14:paraId="4C8DD0E3" w14:textId="6973BD1F" w:rsidR="00A26719" w:rsidRDefault="003F34CF" w:rsidP="00A26719">
      <w:pPr>
        <w:spacing w:after="0" w:line="289" w:lineRule="exact"/>
        <w:rPr>
          <w:iCs/>
        </w:rPr>
      </w:pPr>
      <w:r>
        <w:rPr>
          <w:b/>
        </w:rPr>
        <w:t>m</w:t>
      </w:r>
      <w:r w:rsidR="00A26719">
        <w:rPr>
          <w:b/>
        </w:rPr>
        <w:t>icelab</w:t>
      </w:r>
      <w:r>
        <w:rPr>
          <w:b/>
        </w:rPr>
        <w:t>-</w:t>
      </w:r>
      <w:r w:rsidR="00A26719">
        <w:rPr>
          <w:b/>
        </w:rPr>
        <w:t>bodensee_Reinhold</w:t>
      </w:r>
      <w:r>
        <w:rPr>
          <w:b/>
        </w:rPr>
        <w:t>-</w:t>
      </w:r>
      <w:r w:rsidR="00A26719">
        <w:rPr>
          <w:b/>
        </w:rPr>
        <w:t>Maier.jpg:</w:t>
      </w:r>
      <w:r w:rsidR="00A26719">
        <w:t xml:space="preserve"> </w:t>
      </w:r>
      <w:r w:rsidR="00A26719">
        <w:rPr>
          <w:iCs/>
        </w:rPr>
        <w:t>Mitarbeiterinnen und Mitarbeiter sind die ‚Motoren‘, die einen Betrieb von innen bewegen, hofft Reinhold Maier von der Stadthalle Singen. (Copyright: Stadthalle Singen)</w:t>
      </w:r>
    </w:p>
    <w:p w14:paraId="77936F5A" w14:textId="77777777" w:rsidR="00A26719" w:rsidRDefault="00A26719" w:rsidP="00A26719">
      <w:pPr>
        <w:spacing w:after="0" w:line="289" w:lineRule="exact"/>
        <w:rPr>
          <w:b/>
        </w:rPr>
      </w:pPr>
    </w:p>
    <w:p w14:paraId="6E23B632" w14:textId="6F8174C3" w:rsidR="00A26719" w:rsidRDefault="003F34CF" w:rsidP="00A26719">
      <w:pPr>
        <w:spacing w:after="0" w:line="289" w:lineRule="exact"/>
      </w:pPr>
      <w:r>
        <w:rPr>
          <w:b/>
        </w:rPr>
        <w:t>m</w:t>
      </w:r>
      <w:r w:rsidR="00A26719">
        <w:rPr>
          <w:b/>
        </w:rPr>
        <w:t>icelab</w:t>
      </w:r>
      <w:r>
        <w:rPr>
          <w:b/>
        </w:rPr>
        <w:t>-</w:t>
      </w:r>
      <w:r w:rsidR="00A26719">
        <w:rPr>
          <w:b/>
        </w:rPr>
        <w:t>bodensee_Tina</w:t>
      </w:r>
      <w:r>
        <w:rPr>
          <w:b/>
        </w:rPr>
        <w:t>-</w:t>
      </w:r>
      <w:r w:rsidR="00A26719">
        <w:rPr>
          <w:b/>
        </w:rPr>
        <w:t>Gadow.jpg:</w:t>
      </w:r>
      <w:r w:rsidR="00A26719">
        <w:t xml:space="preserve"> Tina Gadow vom Netzwerk „der </w:t>
      </w:r>
      <w:proofErr w:type="spellStart"/>
      <w:r w:rsidR="00A26719">
        <w:t>kongress</w:t>
      </w:r>
      <w:proofErr w:type="spellEnd"/>
      <w:r w:rsidR="00A26719">
        <w:t xml:space="preserve"> tanzt“ </w:t>
      </w:r>
      <w:proofErr w:type="spellStart"/>
      <w:r w:rsidR="00A26719">
        <w:t>kuratiert</w:t>
      </w:r>
      <w:proofErr w:type="spellEnd"/>
      <w:r w:rsidR="00A26719">
        <w:t xml:space="preserve"> die neue Bildungsplattform.</w:t>
      </w:r>
    </w:p>
    <w:p w14:paraId="6B118895" w14:textId="77777777" w:rsidR="00A26719" w:rsidRDefault="00A26719" w:rsidP="00A26719">
      <w:pPr>
        <w:spacing w:after="0" w:line="289" w:lineRule="exact"/>
        <w:rPr>
          <w:b/>
        </w:rPr>
      </w:pPr>
    </w:p>
    <w:p w14:paraId="1AB1B60A" w14:textId="40D1EA49" w:rsidR="00A26719" w:rsidRDefault="003F34CF" w:rsidP="00A26719">
      <w:pPr>
        <w:spacing w:after="0" w:line="289" w:lineRule="exact"/>
      </w:pPr>
      <w:r>
        <w:rPr>
          <w:b/>
        </w:rPr>
        <w:t>m</w:t>
      </w:r>
      <w:r w:rsidR="00A26719">
        <w:rPr>
          <w:b/>
        </w:rPr>
        <w:t>icelab</w:t>
      </w:r>
      <w:r>
        <w:rPr>
          <w:b/>
        </w:rPr>
        <w:t>-</w:t>
      </w:r>
      <w:r w:rsidR="00A26719">
        <w:rPr>
          <w:b/>
        </w:rPr>
        <w:t>bodensee_Michael</w:t>
      </w:r>
      <w:r>
        <w:rPr>
          <w:b/>
        </w:rPr>
        <w:t>-</w:t>
      </w:r>
      <w:r w:rsidR="00A26719">
        <w:rPr>
          <w:b/>
        </w:rPr>
        <w:t>Gleich.jpg:</w:t>
      </w:r>
      <w:r w:rsidR="00A26719">
        <w:t xml:space="preserve"> micelab-Forscher, Kommunikationsprofi und Moderator in Personalunion: Michael Gleich vom Netzwerk „der </w:t>
      </w:r>
      <w:proofErr w:type="spellStart"/>
      <w:r w:rsidR="00A26719">
        <w:t>kongress</w:t>
      </w:r>
      <w:proofErr w:type="spellEnd"/>
      <w:r w:rsidR="00A26719">
        <w:t xml:space="preserve"> tanzt“.</w:t>
      </w:r>
    </w:p>
    <w:p w14:paraId="2EA1657E" w14:textId="77777777" w:rsidR="00A26719" w:rsidRDefault="00A26719" w:rsidP="00A26719">
      <w:pPr>
        <w:spacing w:after="0" w:line="289" w:lineRule="exact"/>
      </w:pPr>
      <w:r>
        <w:t xml:space="preserve"> </w:t>
      </w:r>
    </w:p>
    <w:p w14:paraId="00BF4DAC" w14:textId="77777777" w:rsidR="00A26719" w:rsidRDefault="00A26719" w:rsidP="00A26719">
      <w:pPr>
        <w:spacing w:after="0" w:line="289" w:lineRule="exact"/>
      </w:pPr>
    </w:p>
    <w:p w14:paraId="46136A1E" w14:textId="77777777" w:rsidR="00A26719" w:rsidRDefault="00A26719" w:rsidP="00A26719">
      <w:pPr>
        <w:spacing w:after="0" w:line="289" w:lineRule="exact"/>
      </w:pPr>
    </w:p>
    <w:p w14:paraId="71DAE84C" w14:textId="77777777" w:rsidR="00A26719" w:rsidRDefault="00A26719" w:rsidP="00A26719">
      <w:pPr>
        <w:spacing w:after="0" w:line="289" w:lineRule="exact"/>
      </w:pPr>
      <w:r>
        <w:t xml:space="preserve">Copyright, sofern nicht anders angegeben: </w:t>
      </w:r>
      <w:proofErr w:type="spellStart"/>
      <w:r>
        <w:t>micelab:bodensee</w:t>
      </w:r>
      <w:proofErr w:type="spellEnd"/>
      <w:r>
        <w:t xml:space="preserve">/Wolfgang </w:t>
      </w:r>
      <w:proofErr w:type="spellStart"/>
      <w:r>
        <w:t>Schneble</w:t>
      </w:r>
      <w:proofErr w:type="spellEnd"/>
      <w:r>
        <w:t xml:space="preserve">. Abdruck honorarfrei zur Berichterstattung über das </w:t>
      </w:r>
      <w:proofErr w:type="spellStart"/>
      <w:r>
        <w:t>micelab:bodensee</w:t>
      </w:r>
      <w:proofErr w:type="spellEnd"/>
      <w:r>
        <w:t>. Angabe des Bildnachweises ist Voraussetzung.</w:t>
      </w:r>
    </w:p>
    <w:p w14:paraId="760EAA63" w14:textId="77777777" w:rsidR="00A26719" w:rsidRDefault="00A26719" w:rsidP="00A26719">
      <w:pPr>
        <w:spacing w:after="0" w:line="289" w:lineRule="exact"/>
      </w:pPr>
    </w:p>
    <w:p w14:paraId="2BAB7EB1" w14:textId="77777777" w:rsidR="00A26719" w:rsidRDefault="00A26719" w:rsidP="00A26719">
      <w:pPr>
        <w:spacing w:after="0" w:line="289" w:lineRule="exact"/>
      </w:pPr>
    </w:p>
    <w:p w14:paraId="6D282756" w14:textId="77777777" w:rsidR="00A26719" w:rsidRDefault="00A26719" w:rsidP="00A26719">
      <w:pPr>
        <w:spacing w:after="0" w:line="289" w:lineRule="exact"/>
      </w:pPr>
    </w:p>
    <w:p w14:paraId="387A02AE" w14:textId="77777777" w:rsidR="00A26719" w:rsidRDefault="00A26719" w:rsidP="00A26719">
      <w:pPr>
        <w:pStyle w:val="Standard1"/>
        <w:rPr>
          <w:b/>
        </w:rPr>
      </w:pPr>
      <w:r>
        <w:rPr>
          <w:b/>
        </w:rPr>
        <w:t>Rückfragehinweis für die Redaktionen:</w:t>
      </w:r>
    </w:p>
    <w:p w14:paraId="08E3F8E0" w14:textId="77777777" w:rsidR="00B9373F" w:rsidRPr="003F34CF" w:rsidRDefault="00B9373F" w:rsidP="00B9373F">
      <w:pPr>
        <w:pStyle w:val="Standard1"/>
        <w:rPr>
          <w:lang w:val="de-DE"/>
        </w:rPr>
      </w:pPr>
      <w:r w:rsidRPr="003F34CF">
        <w:rPr>
          <w:lang w:val="de-DE"/>
        </w:rPr>
        <w:t xml:space="preserve">Bodensee Meeting, Stefanie Thurner, 0041/7122737-32, </w:t>
      </w:r>
      <w:hyperlink r:id="rId10" w:history="1">
        <w:r w:rsidRPr="003F34CF">
          <w:rPr>
            <w:rStyle w:val="Hyperlink"/>
            <w:lang w:val="de-DE"/>
          </w:rPr>
          <w:t>stefanie.thurner@st.gallen-bodensee.ch</w:t>
        </w:r>
      </w:hyperlink>
    </w:p>
    <w:p w14:paraId="2A38DD4A" w14:textId="77777777" w:rsidR="00A26719" w:rsidRDefault="00A26719" w:rsidP="00A26719">
      <w:pPr>
        <w:pStyle w:val="Standard1"/>
      </w:pPr>
      <w:r>
        <w:t xml:space="preserve">Pzwei. Pressearbeit, Mag. Daniela Kaulfus, 0043/699/19259195, </w:t>
      </w:r>
      <w:hyperlink r:id="rId11" w:history="1">
        <w:r>
          <w:rPr>
            <w:rStyle w:val="Hyperlink"/>
          </w:rPr>
          <w:t>daniela.kaulfus@pzwei.at</w:t>
        </w:r>
      </w:hyperlink>
    </w:p>
    <w:p w14:paraId="317A00DC" w14:textId="19887049" w:rsidR="004A20A7" w:rsidRPr="00082655" w:rsidRDefault="004A20A7" w:rsidP="00A26719">
      <w:pPr>
        <w:pStyle w:val="berschrift"/>
        <w:spacing w:line="289" w:lineRule="exact"/>
        <w:rPr>
          <w:lang w:val="de-AT"/>
        </w:rPr>
      </w:pPr>
    </w:p>
    <w:sectPr w:rsidR="004A20A7" w:rsidRPr="00082655" w:rsidSect="00082655">
      <w:headerReference w:type="default" r:id="rId12"/>
      <w:pgSz w:w="11906" w:h="16838"/>
      <w:pgMar w:top="2268" w:right="1418" w:bottom="1134" w:left="1418" w:header="0" w:footer="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90C3EE" w14:textId="77777777" w:rsidR="00FF14A5" w:rsidRDefault="00FF14A5" w:rsidP="00071745">
      <w:pPr>
        <w:spacing w:after="0" w:line="240" w:lineRule="auto"/>
      </w:pPr>
      <w:r>
        <w:separator/>
      </w:r>
    </w:p>
  </w:endnote>
  <w:endnote w:type="continuationSeparator" w:id="0">
    <w:p w14:paraId="52AEFBA8" w14:textId="77777777" w:rsidR="00FF14A5" w:rsidRDefault="00FF14A5" w:rsidP="00071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Univers-Black">
    <w:panose1 w:val="000B0500000000000000"/>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Univers-Light">
    <w:panose1 w:val="000B05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F8D988" w14:textId="77777777" w:rsidR="00FF14A5" w:rsidRDefault="00FF14A5" w:rsidP="00071745">
      <w:pPr>
        <w:spacing w:after="0" w:line="240" w:lineRule="auto"/>
      </w:pPr>
      <w:r>
        <w:separator/>
      </w:r>
    </w:p>
  </w:footnote>
  <w:footnote w:type="continuationSeparator" w:id="0">
    <w:p w14:paraId="61072628" w14:textId="77777777" w:rsidR="00FF14A5" w:rsidRDefault="00FF14A5" w:rsidP="000717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BE41F" w14:textId="7E23A5E2" w:rsidR="00071745" w:rsidRDefault="00071745">
    <w:pPr>
      <w:pStyle w:val="Kopfzeile"/>
    </w:pPr>
  </w:p>
  <w:p w14:paraId="11E46AB2" w14:textId="46ECC965" w:rsidR="00071745" w:rsidRDefault="00430576">
    <w:pPr>
      <w:pStyle w:val="Kopfzeile"/>
    </w:pPr>
    <w:r w:rsidRPr="00071745">
      <w:rPr>
        <w:noProof/>
        <w:lang w:bidi="ar-SA"/>
      </w:rPr>
      <w:drawing>
        <wp:anchor distT="0" distB="0" distL="114300" distR="114300" simplePos="0" relativeHeight="251661312" behindDoc="1" locked="0" layoutInCell="1" allowOverlap="1" wp14:anchorId="3F798D73" wp14:editId="1EDEEAE0">
          <wp:simplePos x="0" y="0"/>
          <wp:positionH relativeFrom="column">
            <wp:posOffset>910590</wp:posOffset>
          </wp:positionH>
          <wp:positionV relativeFrom="paragraph">
            <wp:posOffset>405765</wp:posOffset>
          </wp:positionV>
          <wp:extent cx="1138555" cy="379095"/>
          <wp:effectExtent l="0" t="0" r="4445" b="1905"/>
          <wp:wrapTight wrapText="bothSides">
            <wp:wrapPolygon edited="0">
              <wp:start x="0" y="0"/>
              <wp:lineTo x="0" y="20623"/>
              <wp:lineTo x="21323" y="20623"/>
              <wp:lineTo x="21323"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enseeMeeting_Logo.jpg"/>
                  <pic:cNvPicPr/>
                </pic:nvPicPr>
                <pic:blipFill>
                  <a:blip r:embed="rId1">
                    <a:extLst>
                      <a:ext uri="{28A0092B-C50C-407E-A947-70E740481C1C}">
                        <a14:useLocalDpi xmlns:a14="http://schemas.microsoft.com/office/drawing/2010/main" val="0"/>
                      </a:ext>
                    </a:extLst>
                  </a:blip>
                  <a:stretch>
                    <a:fillRect/>
                  </a:stretch>
                </pic:blipFill>
                <pic:spPr>
                  <a:xfrm>
                    <a:off x="0" y="0"/>
                    <a:ext cx="1138555" cy="379095"/>
                  </a:xfrm>
                  <a:prstGeom prst="rect">
                    <a:avLst/>
                  </a:prstGeom>
                </pic:spPr>
              </pic:pic>
            </a:graphicData>
          </a:graphic>
          <wp14:sizeRelH relativeFrom="page">
            <wp14:pctWidth>0</wp14:pctWidth>
          </wp14:sizeRelH>
          <wp14:sizeRelV relativeFrom="page">
            <wp14:pctHeight>0</wp14:pctHeight>
          </wp14:sizeRelV>
        </wp:anchor>
      </w:drawing>
    </w:r>
    <w:r w:rsidRPr="00071745">
      <w:rPr>
        <w:noProof/>
        <w:lang w:bidi="ar-SA"/>
      </w:rPr>
      <w:drawing>
        <wp:anchor distT="0" distB="0" distL="114300" distR="114300" simplePos="0" relativeHeight="251660288" behindDoc="1" locked="0" layoutInCell="1" allowOverlap="1" wp14:anchorId="5B0E97C7" wp14:editId="5FDB4610">
          <wp:simplePos x="0" y="0"/>
          <wp:positionH relativeFrom="column">
            <wp:posOffset>2261870</wp:posOffset>
          </wp:positionH>
          <wp:positionV relativeFrom="paragraph">
            <wp:posOffset>406400</wp:posOffset>
          </wp:positionV>
          <wp:extent cx="3589655" cy="368935"/>
          <wp:effectExtent l="0" t="0" r="0" b="0"/>
          <wp:wrapTight wrapText="bothSides">
            <wp:wrapPolygon edited="0">
              <wp:start x="0" y="0"/>
              <wp:lineTo x="0" y="20076"/>
              <wp:lineTo x="21436" y="20076"/>
              <wp:lineTo x="21436"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5-leiste-interreg-eu-ch-fl-1.jpg"/>
                  <pic:cNvPicPr/>
                </pic:nvPicPr>
                <pic:blipFill>
                  <a:blip r:embed="rId2">
                    <a:extLst>
                      <a:ext uri="{28A0092B-C50C-407E-A947-70E740481C1C}">
                        <a14:useLocalDpi xmlns:a14="http://schemas.microsoft.com/office/drawing/2010/main" val="0"/>
                      </a:ext>
                    </a:extLst>
                  </a:blip>
                  <a:stretch>
                    <a:fillRect/>
                  </a:stretch>
                </pic:blipFill>
                <pic:spPr>
                  <a:xfrm>
                    <a:off x="0" y="0"/>
                    <a:ext cx="3589655" cy="368935"/>
                  </a:xfrm>
                  <a:prstGeom prst="rect">
                    <a:avLst/>
                  </a:prstGeom>
                </pic:spPr>
              </pic:pic>
            </a:graphicData>
          </a:graphic>
          <wp14:sizeRelH relativeFrom="page">
            <wp14:pctWidth>0</wp14:pctWidth>
          </wp14:sizeRelH>
          <wp14:sizeRelV relativeFrom="page">
            <wp14:pctHeight>0</wp14:pctHeight>
          </wp14:sizeRelV>
        </wp:anchor>
      </w:drawing>
    </w:r>
    <w:r w:rsidRPr="00071745">
      <w:rPr>
        <w:noProof/>
        <w:lang w:bidi="ar-SA"/>
      </w:rPr>
      <w:drawing>
        <wp:anchor distT="0" distB="0" distL="114300" distR="114300" simplePos="0" relativeHeight="251659264" behindDoc="1" locked="0" layoutInCell="1" allowOverlap="1" wp14:anchorId="1237D91B" wp14:editId="1BF34CF0">
          <wp:simplePos x="0" y="0"/>
          <wp:positionH relativeFrom="page">
            <wp:posOffset>869315</wp:posOffset>
          </wp:positionH>
          <wp:positionV relativeFrom="paragraph">
            <wp:posOffset>388620</wp:posOffset>
          </wp:positionV>
          <wp:extent cx="707390" cy="398145"/>
          <wp:effectExtent l="0" t="0" r="0" b="1905"/>
          <wp:wrapTight wrapText="bothSides">
            <wp:wrapPolygon edited="0">
              <wp:start x="0" y="0"/>
              <wp:lineTo x="0" y="20670"/>
              <wp:lineTo x="20941" y="20670"/>
              <wp:lineTo x="20941"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M_logo Micelab_BODENSEE_small.jpg"/>
                  <pic:cNvPicPr/>
                </pic:nvPicPr>
                <pic:blipFill>
                  <a:blip r:embed="rId3">
                    <a:extLst>
                      <a:ext uri="{28A0092B-C50C-407E-A947-70E740481C1C}">
                        <a14:useLocalDpi xmlns:a14="http://schemas.microsoft.com/office/drawing/2010/main" val="0"/>
                      </a:ext>
                    </a:extLst>
                  </a:blip>
                  <a:stretch>
                    <a:fillRect/>
                  </a:stretch>
                </pic:blipFill>
                <pic:spPr>
                  <a:xfrm>
                    <a:off x="0" y="0"/>
                    <a:ext cx="707390" cy="3981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A173A5"/>
    <w:multiLevelType w:val="hybridMultilevel"/>
    <w:tmpl w:val="9FF4EE5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0A7"/>
    <w:rsid w:val="0001657A"/>
    <w:rsid w:val="000171A3"/>
    <w:rsid w:val="000574F2"/>
    <w:rsid w:val="00071745"/>
    <w:rsid w:val="00082655"/>
    <w:rsid w:val="0008799B"/>
    <w:rsid w:val="000A5D50"/>
    <w:rsid w:val="000C261E"/>
    <w:rsid w:val="00127913"/>
    <w:rsid w:val="00134ABA"/>
    <w:rsid w:val="00151461"/>
    <w:rsid w:val="00153091"/>
    <w:rsid w:val="00154809"/>
    <w:rsid w:val="00181710"/>
    <w:rsid w:val="001B494C"/>
    <w:rsid w:val="001C36DC"/>
    <w:rsid w:val="001D341D"/>
    <w:rsid w:val="001E05E4"/>
    <w:rsid w:val="001E09F3"/>
    <w:rsid w:val="001E58C0"/>
    <w:rsid w:val="00204665"/>
    <w:rsid w:val="0023376E"/>
    <w:rsid w:val="002401BB"/>
    <w:rsid w:val="002473EC"/>
    <w:rsid w:val="00274D1A"/>
    <w:rsid w:val="0029465E"/>
    <w:rsid w:val="002B2A0C"/>
    <w:rsid w:val="002B46F9"/>
    <w:rsid w:val="002C18BE"/>
    <w:rsid w:val="00301E79"/>
    <w:rsid w:val="00301F5D"/>
    <w:rsid w:val="0031509B"/>
    <w:rsid w:val="00343750"/>
    <w:rsid w:val="00347E60"/>
    <w:rsid w:val="003605C4"/>
    <w:rsid w:val="00361D2B"/>
    <w:rsid w:val="00375FEB"/>
    <w:rsid w:val="0038280A"/>
    <w:rsid w:val="00383F72"/>
    <w:rsid w:val="00390394"/>
    <w:rsid w:val="00391291"/>
    <w:rsid w:val="00395093"/>
    <w:rsid w:val="003A61D1"/>
    <w:rsid w:val="003B3E81"/>
    <w:rsid w:val="003C372C"/>
    <w:rsid w:val="003F34CF"/>
    <w:rsid w:val="004034B5"/>
    <w:rsid w:val="00404979"/>
    <w:rsid w:val="00410A27"/>
    <w:rsid w:val="00416348"/>
    <w:rsid w:val="00424522"/>
    <w:rsid w:val="00430576"/>
    <w:rsid w:val="00443D8B"/>
    <w:rsid w:val="00462B65"/>
    <w:rsid w:val="00482E5F"/>
    <w:rsid w:val="00485740"/>
    <w:rsid w:val="00487E08"/>
    <w:rsid w:val="00492A2C"/>
    <w:rsid w:val="004A20A7"/>
    <w:rsid w:val="004A3FA7"/>
    <w:rsid w:val="004A6380"/>
    <w:rsid w:val="004B1389"/>
    <w:rsid w:val="004B3D37"/>
    <w:rsid w:val="004E1003"/>
    <w:rsid w:val="00507DAC"/>
    <w:rsid w:val="00510F74"/>
    <w:rsid w:val="00517455"/>
    <w:rsid w:val="005244C9"/>
    <w:rsid w:val="00524C49"/>
    <w:rsid w:val="005304BA"/>
    <w:rsid w:val="00531969"/>
    <w:rsid w:val="00535048"/>
    <w:rsid w:val="00554D0F"/>
    <w:rsid w:val="005651E6"/>
    <w:rsid w:val="005C3C76"/>
    <w:rsid w:val="005D3A80"/>
    <w:rsid w:val="005E7255"/>
    <w:rsid w:val="00604F72"/>
    <w:rsid w:val="006077A5"/>
    <w:rsid w:val="00616C68"/>
    <w:rsid w:val="00666024"/>
    <w:rsid w:val="006744FF"/>
    <w:rsid w:val="00685BD4"/>
    <w:rsid w:val="006961BE"/>
    <w:rsid w:val="006A1FFC"/>
    <w:rsid w:val="006A7D02"/>
    <w:rsid w:val="006B7AC5"/>
    <w:rsid w:val="006C5441"/>
    <w:rsid w:val="006D220A"/>
    <w:rsid w:val="006E5047"/>
    <w:rsid w:val="00704C19"/>
    <w:rsid w:val="007103FD"/>
    <w:rsid w:val="007115D8"/>
    <w:rsid w:val="00733406"/>
    <w:rsid w:val="00737906"/>
    <w:rsid w:val="00770E5E"/>
    <w:rsid w:val="007772BD"/>
    <w:rsid w:val="007D71D1"/>
    <w:rsid w:val="007F2C0F"/>
    <w:rsid w:val="008041F1"/>
    <w:rsid w:val="00847CFD"/>
    <w:rsid w:val="00871823"/>
    <w:rsid w:val="00885F0B"/>
    <w:rsid w:val="00895C8C"/>
    <w:rsid w:val="008965A2"/>
    <w:rsid w:val="008A5021"/>
    <w:rsid w:val="008B2B35"/>
    <w:rsid w:val="008B5379"/>
    <w:rsid w:val="008B79BE"/>
    <w:rsid w:val="008C436F"/>
    <w:rsid w:val="008C748F"/>
    <w:rsid w:val="009349B8"/>
    <w:rsid w:val="009C1D90"/>
    <w:rsid w:val="009D3153"/>
    <w:rsid w:val="009D57EA"/>
    <w:rsid w:val="009E43D1"/>
    <w:rsid w:val="009F4379"/>
    <w:rsid w:val="00A05F64"/>
    <w:rsid w:val="00A235B7"/>
    <w:rsid w:val="00A26719"/>
    <w:rsid w:val="00A40AA0"/>
    <w:rsid w:val="00A42044"/>
    <w:rsid w:val="00A72FCF"/>
    <w:rsid w:val="00AA6730"/>
    <w:rsid w:val="00AA7C65"/>
    <w:rsid w:val="00AC2691"/>
    <w:rsid w:val="00AD48B6"/>
    <w:rsid w:val="00AE5A35"/>
    <w:rsid w:val="00AF283E"/>
    <w:rsid w:val="00B15F7D"/>
    <w:rsid w:val="00B2345E"/>
    <w:rsid w:val="00B414FD"/>
    <w:rsid w:val="00B46002"/>
    <w:rsid w:val="00B51D55"/>
    <w:rsid w:val="00B72EE6"/>
    <w:rsid w:val="00B9373F"/>
    <w:rsid w:val="00BB181D"/>
    <w:rsid w:val="00BB73C8"/>
    <w:rsid w:val="00BE5DCD"/>
    <w:rsid w:val="00BE7488"/>
    <w:rsid w:val="00C04DE5"/>
    <w:rsid w:val="00C16249"/>
    <w:rsid w:val="00C35032"/>
    <w:rsid w:val="00C35D70"/>
    <w:rsid w:val="00C50261"/>
    <w:rsid w:val="00C5484B"/>
    <w:rsid w:val="00C5762A"/>
    <w:rsid w:val="00C81032"/>
    <w:rsid w:val="00C8428C"/>
    <w:rsid w:val="00C84681"/>
    <w:rsid w:val="00CA4881"/>
    <w:rsid w:val="00CB5264"/>
    <w:rsid w:val="00CC2251"/>
    <w:rsid w:val="00CC4CD7"/>
    <w:rsid w:val="00CC6F1A"/>
    <w:rsid w:val="00CF4EAD"/>
    <w:rsid w:val="00D05C6E"/>
    <w:rsid w:val="00D136CE"/>
    <w:rsid w:val="00D20397"/>
    <w:rsid w:val="00D341A4"/>
    <w:rsid w:val="00D4153E"/>
    <w:rsid w:val="00D47343"/>
    <w:rsid w:val="00D6012C"/>
    <w:rsid w:val="00D8413A"/>
    <w:rsid w:val="00D85357"/>
    <w:rsid w:val="00D87849"/>
    <w:rsid w:val="00D971A3"/>
    <w:rsid w:val="00DA05A5"/>
    <w:rsid w:val="00DA2984"/>
    <w:rsid w:val="00DA458E"/>
    <w:rsid w:val="00DC3AD6"/>
    <w:rsid w:val="00DD1AD6"/>
    <w:rsid w:val="00DF07FA"/>
    <w:rsid w:val="00DF3A14"/>
    <w:rsid w:val="00E20994"/>
    <w:rsid w:val="00E361CE"/>
    <w:rsid w:val="00E6018A"/>
    <w:rsid w:val="00E7044E"/>
    <w:rsid w:val="00E7125F"/>
    <w:rsid w:val="00E8303A"/>
    <w:rsid w:val="00E859D0"/>
    <w:rsid w:val="00EB4412"/>
    <w:rsid w:val="00EC4498"/>
    <w:rsid w:val="00EE5128"/>
    <w:rsid w:val="00F07D38"/>
    <w:rsid w:val="00F11937"/>
    <w:rsid w:val="00F136B2"/>
    <w:rsid w:val="00F16F06"/>
    <w:rsid w:val="00F262CF"/>
    <w:rsid w:val="00F371FF"/>
    <w:rsid w:val="00F379DD"/>
    <w:rsid w:val="00F37D14"/>
    <w:rsid w:val="00F41618"/>
    <w:rsid w:val="00F450F5"/>
    <w:rsid w:val="00F60CFC"/>
    <w:rsid w:val="00F9124A"/>
    <w:rsid w:val="00FB5D1F"/>
    <w:rsid w:val="00FC155A"/>
    <w:rsid w:val="00FF14A5"/>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3370C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uppressAutoHyphens/>
      <w:spacing w:line="289" w:lineRule="atLeast"/>
    </w:pPr>
    <w:rPr>
      <w:rFonts w:ascii="Arial" w:eastAsia="Lucida Sans Unicode" w:hAnsi="Arial" w:cs="Tahoma"/>
      <w:sz w:val="21"/>
      <w:szCs w:val="24"/>
      <w:lang w:val="de-DE" w:eastAsia="de-DE" w:bidi="de-DE"/>
    </w:rPr>
  </w:style>
  <w:style w:type="paragraph" w:styleId="berschrift1">
    <w:name w:val="heading 1"/>
    <w:basedOn w:val="Standard"/>
    <w:next w:val="Standard"/>
    <w:pPr>
      <w:keepNext/>
      <w:outlineLvl w:val="0"/>
    </w:pPr>
    <w:rPr>
      <w:rFonts w:ascii="Univers-Black" w:hAnsi="Univers-Black" w:cs="Arial"/>
      <w:bCs/>
      <w:szCs w:val="32"/>
    </w:rPr>
  </w:style>
  <w:style w:type="paragraph" w:styleId="berschrift2">
    <w:name w:val="heading 2"/>
    <w:basedOn w:val="berschrift1"/>
    <w:next w:val="Standard"/>
    <w:pPr>
      <w:spacing w:line="360" w:lineRule="exact"/>
      <w:outlineLvl w:val="1"/>
    </w:pPr>
    <w:rPr>
      <w:bCs w:val="0"/>
      <w:iCs/>
      <w:sz w:val="28"/>
      <w:szCs w:val="28"/>
    </w:rPr>
  </w:style>
  <w:style w:type="paragraph" w:styleId="berschrift3">
    <w:name w:val="heading 3"/>
    <w:basedOn w:val="berschrift2"/>
    <w:next w:val="Standard"/>
    <w:pPr>
      <w:spacing w:line="440" w:lineRule="exact"/>
      <w:outlineLvl w:val="2"/>
    </w:pPr>
    <w:rPr>
      <w:bCs/>
      <w:sz w:val="36"/>
      <w:szCs w:val="26"/>
    </w:rPr>
  </w:style>
  <w:style w:type="paragraph" w:styleId="berschrift4">
    <w:name w:val="heading 4"/>
    <w:basedOn w:val="Standard"/>
    <w:next w:val="Standard"/>
    <w:pPr>
      <w:keepNext/>
      <w:outlineLvl w:val="3"/>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Nummerierungszeichen">
    <w:name w:val="Nummerierungszeichen"/>
  </w:style>
  <w:style w:type="character" w:customStyle="1" w:styleId="Aufzhlungszeichen1">
    <w:name w:val="Aufzählungszeichen1"/>
    <w:rPr>
      <w:rFonts w:ascii="Arial" w:eastAsia="StarSymbol" w:hAnsi="Arial" w:cs="StarSymbol"/>
      <w:color w:val="808080"/>
      <w:sz w:val="21"/>
      <w:szCs w:val="18"/>
      <w:shd w:val="clear" w:color="auto" w:fill="auto"/>
    </w:rPr>
  </w:style>
  <w:style w:type="character" w:customStyle="1" w:styleId="Internetlink">
    <w:name w:val="Internetlink"/>
    <w:basedOn w:val="Absatz-Standardschriftart"/>
    <w:rPr>
      <w:rFonts w:ascii="Arial" w:hAnsi="Arial"/>
      <w:color w:val="0000FF"/>
      <w:sz w:val="21"/>
      <w:u w:val="single"/>
    </w:rPr>
  </w:style>
  <w:style w:type="character" w:customStyle="1" w:styleId="BesuchterInternetlink">
    <w:name w:val="Besuchter Internetlink"/>
    <w:rPr>
      <w:rFonts w:ascii="Arial" w:hAnsi="Arial"/>
      <w:color w:val="800000"/>
      <w:sz w:val="21"/>
      <w:u w:val="single"/>
      <w:lang w:val="de-DE" w:eastAsia="de-DE" w:bidi="de-DE"/>
    </w:rPr>
  </w:style>
  <w:style w:type="paragraph" w:styleId="Textkrper">
    <w:name w:val="Body Text"/>
    <w:basedOn w:val="Standard"/>
    <w:pPr>
      <w:spacing w:after="120"/>
    </w:pPr>
  </w:style>
  <w:style w:type="paragraph" w:customStyle="1" w:styleId="berschrift">
    <w:name w:val="Überschrift"/>
    <w:basedOn w:val="Standard"/>
    <w:next w:val="Standard"/>
    <w:qFormat/>
    <w:pPr>
      <w:keepNext/>
      <w:spacing w:after="0"/>
    </w:pPr>
    <w:rPr>
      <w:b/>
      <w:szCs w:val="28"/>
    </w:rPr>
  </w:style>
  <w:style w:type="paragraph" w:styleId="Liste">
    <w:name w:val="List"/>
    <w:basedOn w:val="Textkrper"/>
  </w:style>
  <w:style w:type="paragraph" w:styleId="Beschriftung">
    <w:name w:val="caption"/>
    <w:basedOn w:val="Standard"/>
    <w:pPr>
      <w:suppressLineNumbers/>
      <w:spacing w:before="120" w:after="120"/>
    </w:pPr>
    <w:rPr>
      <w:i/>
      <w:iCs/>
      <w:sz w:val="20"/>
      <w:szCs w:val="20"/>
    </w:rPr>
  </w:style>
  <w:style w:type="paragraph" w:customStyle="1" w:styleId="Verzeichnis">
    <w:name w:val="Verzeichnis"/>
    <w:basedOn w:val="Standard"/>
    <w:pPr>
      <w:suppressLineNumbers/>
    </w:pPr>
  </w:style>
  <w:style w:type="paragraph" w:customStyle="1" w:styleId="PzweiGrundschrift">
    <w:name w:val="Pzwei Grundschrift"/>
    <w:basedOn w:val="Standard"/>
    <w:rPr>
      <w:rFonts w:ascii="Univers-Light" w:hAnsi="Univers-Light"/>
    </w:rPr>
  </w:style>
  <w:style w:type="paragraph" w:customStyle="1" w:styleId="Pzweiberschrift">
    <w:name w:val="Pzwei Überschrift"/>
    <w:basedOn w:val="PzweiGrundschrift"/>
    <w:next w:val="PzweiGrundschrift"/>
    <w:rPr>
      <w:rFonts w:ascii="Univers-Black" w:hAnsi="Univers-Black"/>
    </w:rPr>
  </w:style>
  <w:style w:type="character" w:styleId="Hyperlink">
    <w:name w:val="Hyperlink"/>
    <w:basedOn w:val="Absatz-Standardschriftart"/>
    <w:uiPriority w:val="99"/>
    <w:unhideWhenUsed/>
    <w:rsid w:val="00E859D0"/>
    <w:rPr>
      <w:color w:val="0000FF" w:themeColor="hyperlink"/>
      <w:u w:val="single"/>
    </w:rPr>
  </w:style>
  <w:style w:type="character" w:styleId="BesuchterHyperlink">
    <w:name w:val="FollowedHyperlink"/>
    <w:basedOn w:val="Absatz-Standardschriftart"/>
    <w:uiPriority w:val="99"/>
    <w:semiHidden/>
    <w:unhideWhenUsed/>
    <w:rsid w:val="00D87849"/>
    <w:rPr>
      <w:color w:val="800080" w:themeColor="followedHyperlink"/>
      <w:u w:val="single"/>
    </w:rPr>
  </w:style>
  <w:style w:type="paragraph" w:customStyle="1" w:styleId="Standard1">
    <w:name w:val="Standard1"/>
    <w:rsid w:val="005E7255"/>
    <w:pPr>
      <w:suppressAutoHyphens/>
      <w:spacing w:after="0" w:line="289" w:lineRule="atLeast"/>
    </w:pPr>
    <w:rPr>
      <w:rFonts w:ascii="Arial" w:eastAsia="Lucida Sans Unicode" w:hAnsi="Arial" w:cs="Tahoma"/>
      <w:sz w:val="21"/>
      <w:szCs w:val="24"/>
      <w:lang w:eastAsia="de-DE" w:bidi="de-DE"/>
    </w:rPr>
  </w:style>
  <w:style w:type="paragraph" w:styleId="Listenabsatz">
    <w:name w:val="List Paragraph"/>
    <w:basedOn w:val="Standard"/>
    <w:uiPriority w:val="34"/>
    <w:qFormat/>
    <w:rsid w:val="00BB181D"/>
    <w:pPr>
      <w:ind w:left="720"/>
      <w:contextualSpacing/>
    </w:pPr>
  </w:style>
  <w:style w:type="paragraph" w:styleId="Sprechblasentext">
    <w:name w:val="Balloon Text"/>
    <w:basedOn w:val="Standard"/>
    <w:link w:val="SprechblasentextZchn"/>
    <w:uiPriority w:val="99"/>
    <w:semiHidden/>
    <w:unhideWhenUsed/>
    <w:rsid w:val="00071745"/>
    <w:pPr>
      <w:spacing w:after="0" w:line="240" w:lineRule="auto"/>
    </w:pPr>
    <w:rPr>
      <w:rFonts w:ascii="Tahoma" w:hAnsi="Tahoma"/>
      <w:sz w:val="16"/>
      <w:szCs w:val="16"/>
    </w:rPr>
  </w:style>
  <w:style w:type="character" w:customStyle="1" w:styleId="SprechblasentextZchn">
    <w:name w:val="Sprechblasentext Zchn"/>
    <w:basedOn w:val="Absatz-Standardschriftart"/>
    <w:link w:val="Sprechblasentext"/>
    <w:uiPriority w:val="99"/>
    <w:semiHidden/>
    <w:rsid w:val="00071745"/>
    <w:rPr>
      <w:rFonts w:ascii="Tahoma" w:eastAsia="Lucida Sans Unicode" w:hAnsi="Tahoma" w:cs="Tahoma"/>
      <w:sz w:val="16"/>
      <w:szCs w:val="16"/>
      <w:lang w:val="de-DE" w:eastAsia="de-DE" w:bidi="de-DE"/>
    </w:rPr>
  </w:style>
  <w:style w:type="paragraph" w:styleId="Kopfzeile">
    <w:name w:val="header"/>
    <w:basedOn w:val="Standard"/>
    <w:link w:val="KopfzeileZchn"/>
    <w:uiPriority w:val="99"/>
    <w:unhideWhenUsed/>
    <w:rsid w:val="0007174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71745"/>
    <w:rPr>
      <w:rFonts w:ascii="Arial" w:eastAsia="Lucida Sans Unicode" w:hAnsi="Arial" w:cs="Tahoma"/>
      <w:sz w:val="21"/>
      <w:szCs w:val="24"/>
      <w:lang w:val="de-DE" w:eastAsia="de-DE" w:bidi="de-DE"/>
    </w:rPr>
  </w:style>
  <w:style w:type="paragraph" w:styleId="Fuzeile">
    <w:name w:val="footer"/>
    <w:basedOn w:val="Standard"/>
    <w:link w:val="FuzeileZchn"/>
    <w:uiPriority w:val="99"/>
    <w:unhideWhenUsed/>
    <w:rsid w:val="0007174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71745"/>
    <w:rPr>
      <w:rFonts w:ascii="Arial" w:eastAsia="Lucida Sans Unicode" w:hAnsi="Arial" w:cs="Tahoma"/>
      <w:sz w:val="21"/>
      <w:szCs w:val="24"/>
      <w:lang w:val="de-DE" w:eastAsia="de-DE" w:bidi="de-DE"/>
    </w:rPr>
  </w:style>
  <w:style w:type="paragraph" w:customStyle="1" w:styleId="mtifontelement">
    <w:name w:val="mti_font_element"/>
    <w:basedOn w:val="Standard"/>
    <w:rsid w:val="00DA2984"/>
    <w:pPr>
      <w:suppressAutoHyphens w:val="0"/>
      <w:spacing w:before="100" w:beforeAutospacing="1" w:after="100" w:afterAutospacing="1" w:line="240" w:lineRule="auto"/>
    </w:pPr>
    <w:rPr>
      <w:rFonts w:ascii="Times New Roman" w:eastAsia="Times New Roman" w:hAnsi="Times New Roman" w:cs="Times New Roman"/>
      <w:sz w:val="24"/>
      <w:lang w:bidi="ar-SA"/>
    </w:rPr>
  </w:style>
  <w:style w:type="character" w:styleId="Hervorhebung">
    <w:name w:val="Emphasis"/>
    <w:basedOn w:val="Absatz-Standardschriftart"/>
    <w:uiPriority w:val="20"/>
    <w:qFormat/>
    <w:rsid w:val="00DA298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uppressAutoHyphens/>
      <w:spacing w:line="289" w:lineRule="atLeast"/>
    </w:pPr>
    <w:rPr>
      <w:rFonts w:ascii="Arial" w:eastAsia="Lucida Sans Unicode" w:hAnsi="Arial" w:cs="Tahoma"/>
      <w:sz w:val="21"/>
      <w:szCs w:val="24"/>
      <w:lang w:val="de-DE" w:eastAsia="de-DE" w:bidi="de-DE"/>
    </w:rPr>
  </w:style>
  <w:style w:type="paragraph" w:styleId="berschrift1">
    <w:name w:val="heading 1"/>
    <w:basedOn w:val="Standard"/>
    <w:next w:val="Standard"/>
    <w:pPr>
      <w:keepNext/>
      <w:outlineLvl w:val="0"/>
    </w:pPr>
    <w:rPr>
      <w:rFonts w:ascii="Univers-Black" w:hAnsi="Univers-Black" w:cs="Arial"/>
      <w:bCs/>
      <w:szCs w:val="32"/>
    </w:rPr>
  </w:style>
  <w:style w:type="paragraph" w:styleId="berschrift2">
    <w:name w:val="heading 2"/>
    <w:basedOn w:val="berschrift1"/>
    <w:next w:val="Standard"/>
    <w:pPr>
      <w:spacing w:line="360" w:lineRule="exact"/>
      <w:outlineLvl w:val="1"/>
    </w:pPr>
    <w:rPr>
      <w:bCs w:val="0"/>
      <w:iCs/>
      <w:sz w:val="28"/>
      <w:szCs w:val="28"/>
    </w:rPr>
  </w:style>
  <w:style w:type="paragraph" w:styleId="berschrift3">
    <w:name w:val="heading 3"/>
    <w:basedOn w:val="berschrift2"/>
    <w:next w:val="Standard"/>
    <w:pPr>
      <w:spacing w:line="440" w:lineRule="exact"/>
      <w:outlineLvl w:val="2"/>
    </w:pPr>
    <w:rPr>
      <w:bCs/>
      <w:sz w:val="36"/>
      <w:szCs w:val="26"/>
    </w:rPr>
  </w:style>
  <w:style w:type="paragraph" w:styleId="berschrift4">
    <w:name w:val="heading 4"/>
    <w:basedOn w:val="Standard"/>
    <w:next w:val="Standard"/>
    <w:pPr>
      <w:keepNext/>
      <w:outlineLvl w:val="3"/>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Nummerierungszeichen">
    <w:name w:val="Nummerierungszeichen"/>
  </w:style>
  <w:style w:type="character" w:customStyle="1" w:styleId="Aufzhlungszeichen1">
    <w:name w:val="Aufzählungszeichen1"/>
    <w:rPr>
      <w:rFonts w:ascii="Arial" w:eastAsia="StarSymbol" w:hAnsi="Arial" w:cs="StarSymbol"/>
      <w:color w:val="808080"/>
      <w:sz w:val="21"/>
      <w:szCs w:val="18"/>
      <w:shd w:val="clear" w:color="auto" w:fill="auto"/>
    </w:rPr>
  </w:style>
  <w:style w:type="character" w:customStyle="1" w:styleId="Internetlink">
    <w:name w:val="Internetlink"/>
    <w:basedOn w:val="Absatz-Standardschriftart"/>
    <w:rPr>
      <w:rFonts w:ascii="Arial" w:hAnsi="Arial"/>
      <w:color w:val="0000FF"/>
      <w:sz w:val="21"/>
      <w:u w:val="single"/>
    </w:rPr>
  </w:style>
  <w:style w:type="character" w:customStyle="1" w:styleId="BesuchterInternetlink">
    <w:name w:val="Besuchter Internetlink"/>
    <w:rPr>
      <w:rFonts w:ascii="Arial" w:hAnsi="Arial"/>
      <w:color w:val="800000"/>
      <w:sz w:val="21"/>
      <w:u w:val="single"/>
      <w:lang w:val="de-DE" w:eastAsia="de-DE" w:bidi="de-DE"/>
    </w:rPr>
  </w:style>
  <w:style w:type="paragraph" w:styleId="Textkrper">
    <w:name w:val="Body Text"/>
    <w:basedOn w:val="Standard"/>
    <w:pPr>
      <w:spacing w:after="120"/>
    </w:pPr>
  </w:style>
  <w:style w:type="paragraph" w:customStyle="1" w:styleId="berschrift">
    <w:name w:val="Überschrift"/>
    <w:basedOn w:val="Standard"/>
    <w:next w:val="Standard"/>
    <w:qFormat/>
    <w:pPr>
      <w:keepNext/>
      <w:spacing w:after="0"/>
    </w:pPr>
    <w:rPr>
      <w:b/>
      <w:szCs w:val="28"/>
    </w:rPr>
  </w:style>
  <w:style w:type="paragraph" w:styleId="Liste">
    <w:name w:val="List"/>
    <w:basedOn w:val="Textkrper"/>
  </w:style>
  <w:style w:type="paragraph" w:styleId="Beschriftung">
    <w:name w:val="caption"/>
    <w:basedOn w:val="Standard"/>
    <w:pPr>
      <w:suppressLineNumbers/>
      <w:spacing w:before="120" w:after="120"/>
    </w:pPr>
    <w:rPr>
      <w:i/>
      <w:iCs/>
      <w:sz w:val="20"/>
      <w:szCs w:val="20"/>
    </w:rPr>
  </w:style>
  <w:style w:type="paragraph" w:customStyle="1" w:styleId="Verzeichnis">
    <w:name w:val="Verzeichnis"/>
    <w:basedOn w:val="Standard"/>
    <w:pPr>
      <w:suppressLineNumbers/>
    </w:pPr>
  </w:style>
  <w:style w:type="paragraph" w:customStyle="1" w:styleId="PzweiGrundschrift">
    <w:name w:val="Pzwei Grundschrift"/>
    <w:basedOn w:val="Standard"/>
    <w:rPr>
      <w:rFonts w:ascii="Univers-Light" w:hAnsi="Univers-Light"/>
    </w:rPr>
  </w:style>
  <w:style w:type="paragraph" w:customStyle="1" w:styleId="Pzweiberschrift">
    <w:name w:val="Pzwei Überschrift"/>
    <w:basedOn w:val="PzweiGrundschrift"/>
    <w:next w:val="PzweiGrundschrift"/>
    <w:rPr>
      <w:rFonts w:ascii="Univers-Black" w:hAnsi="Univers-Black"/>
    </w:rPr>
  </w:style>
  <w:style w:type="character" w:styleId="Hyperlink">
    <w:name w:val="Hyperlink"/>
    <w:basedOn w:val="Absatz-Standardschriftart"/>
    <w:uiPriority w:val="99"/>
    <w:unhideWhenUsed/>
    <w:rsid w:val="00E859D0"/>
    <w:rPr>
      <w:color w:val="0000FF" w:themeColor="hyperlink"/>
      <w:u w:val="single"/>
    </w:rPr>
  </w:style>
  <w:style w:type="character" w:styleId="BesuchterHyperlink">
    <w:name w:val="FollowedHyperlink"/>
    <w:basedOn w:val="Absatz-Standardschriftart"/>
    <w:uiPriority w:val="99"/>
    <w:semiHidden/>
    <w:unhideWhenUsed/>
    <w:rsid w:val="00D87849"/>
    <w:rPr>
      <w:color w:val="800080" w:themeColor="followedHyperlink"/>
      <w:u w:val="single"/>
    </w:rPr>
  </w:style>
  <w:style w:type="paragraph" w:customStyle="1" w:styleId="Standard1">
    <w:name w:val="Standard1"/>
    <w:rsid w:val="005E7255"/>
    <w:pPr>
      <w:suppressAutoHyphens/>
      <w:spacing w:after="0" w:line="289" w:lineRule="atLeast"/>
    </w:pPr>
    <w:rPr>
      <w:rFonts w:ascii="Arial" w:eastAsia="Lucida Sans Unicode" w:hAnsi="Arial" w:cs="Tahoma"/>
      <w:sz w:val="21"/>
      <w:szCs w:val="24"/>
      <w:lang w:eastAsia="de-DE" w:bidi="de-DE"/>
    </w:rPr>
  </w:style>
  <w:style w:type="paragraph" w:styleId="Listenabsatz">
    <w:name w:val="List Paragraph"/>
    <w:basedOn w:val="Standard"/>
    <w:uiPriority w:val="34"/>
    <w:qFormat/>
    <w:rsid w:val="00BB181D"/>
    <w:pPr>
      <w:ind w:left="720"/>
      <w:contextualSpacing/>
    </w:pPr>
  </w:style>
  <w:style w:type="paragraph" w:styleId="Sprechblasentext">
    <w:name w:val="Balloon Text"/>
    <w:basedOn w:val="Standard"/>
    <w:link w:val="SprechblasentextZchn"/>
    <w:uiPriority w:val="99"/>
    <w:semiHidden/>
    <w:unhideWhenUsed/>
    <w:rsid w:val="00071745"/>
    <w:pPr>
      <w:spacing w:after="0" w:line="240" w:lineRule="auto"/>
    </w:pPr>
    <w:rPr>
      <w:rFonts w:ascii="Tahoma" w:hAnsi="Tahoma"/>
      <w:sz w:val="16"/>
      <w:szCs w:val="16"/>
    </w:rPr>
  </w:style>
  <w:style w:type="character" w:customStyle="1" w:styleId="SprechblasentextZchn">
    <w:name w:val="Sprechblasentext Zchn"/>
    <w:basedOn w:val="Absatz-Standardschriftart"/>
    <w:link w:val="Sprechblasentext"/>
    <w:uiPriority w:val="99"/>
    <w:semiHidden/>
    <w:rsid w:val="00071745"/>
    <w:rPr>
      <w:rFonts w:ascii="Tahoma" w:eastAsia="Lucida Sans Unicode" w:hAnsi="Tahoma" w:cs="Tahoma"/>
      <w:sz w:val="16"/>
      <w:szCs w:val="16"/>
      <w:lang w:val="de-DE" w:eastAsia="de-DE" w:bidi="de-DE"/>
    </w:rPr>
  </w:style>
  <w:style w:type="paragraph" w:styleId="Kopfzeile">
    <w:name w:val="header"/>
    <w:basedOn w:val="Standard"/>
    <w:link w:val="KopfzeileZchn"/>
    <w:uiPriority w:val="99"/>
    <w:unhideWhenUsed/>
    <w:rsid w:val="0007174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71745"/>
    <w:rPr>
      <w:rFonts w:ascii="Arial" w:eastAsia="Lucida Sans Unicode" w:hAnsi="Arial" w:cs="Tahoma"/>
      <w:sz w:val="21"/>
      <w:szCs w:val="24"/>
      <w:lang w:val="de-DE" w:eastAsia="de-DE" w:bidi="de-DE"/>
    </w:rPr>
  </w:style>
  <w:style w:type="paragraph" w:styleId="Fuzeile">
    <w:name w:val="footer"/>
    <w:basedOn w:val="Standard"/>
    <w:link w:val="FuzeileZchn"/>
    <w:uiPriority w:val="99"/>
    <w:unhideWhenUsed/>
    <w:rsid w:val="0007174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71745"/>
    <w:rPr>
      <w:rFonts w:ascii="Arial" w:eastAsia="Lucida Sans Unicode" w:hAnsi="Arial" w:cs="Tahoma"/>
      <w:sz w:val="21"/>
      <w:szCs w:val="24"/>
      <w:lang w:val="de-DE" w:eastAsia="de-DE" w:bidi="de-DE"/>
    </w:rPr>
  </w:style>
  <w:style w:type="paragraph" w:customStyle="1" w:styleId="mtifontelement">
    <w:name w:val="mti_font_element"/>
    <w:basedOn w:val="Standard"/>
    <w:rsid w:val="00DA2984"/>
    <w:pPr>
      <w:suppressAutoHyphens w:val="0"/>
      <w:spacing w:before="100" w:beforeAutospacing="1" w:after="100" w:afterAutospacing="1" w:line="240" w:lineRule="auto"/>
    </w:pPr>
    <w:rPr>
      <w:rFonts w:ascii="Times New Roman" w:eastAsia="Times New Roman" w:hAnsi="Times New Roman" w:cs="Times New Roman"/>
      <w:sz w:val="24"/>
      <w:lang w:bidi="ar-SA"/>
    </w:rPr>
  </w:style>
  <w:style w:type="character" w:styleId="Hervorhebung">
    <w:name w:val="Emphasis"/>
    <w:basedOn w:val="Absatz-Standardschriftart"/>
    <w:uiPriority w:val="20"/>
    <w:qFormat/>
    <w:rsid w:val="00DA29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842901">
      <w:bodyDiv w:val="1"/>
      <w:marLeft w:val="0"/>
      <w:marRight w:val="0"/>
      <w:marTop w:val="0"/>
      <w:marBottom w:val="0"/>
      <w:divBdr>
        <w:top w:val="none" w:sz="0" w:space="0" w:color="auto"/>
        <w:left w:val="none" w:sz="0" w:space="0" w:color="auto"/>
        <w:bottom w:val="none" w:sz="0" w:space="0" w:color="auto"/>
        <w:right w:val="none" w:sz="0" w:space="0" w:color="auto"/>
      </w:divBdr>
      <w:divsChild>
        <w:div w:id="375545987">
          <w:marLeft w:val="0"/>
          <w:marRight w:val="0"/>
          <w:marTop w:val="0"/>
          <w:marBottom w:val="0"/>
          <w:divBdr>
            <w:top w:val="none" w:sz="0" w:space="0" w:color="auto"/>
            <w:left w:val="none" w:sz="0" w:space="0" w:color="auto"/>
            <w:bottom w:val="none" w:sz="0" w:space="0" w:color="auto"/>
            <w:right w:val="none" w:sz="0" w:space="0" w:color="auto"/>
          </w:divBdr>
          <w:divsChild>
            <w:div w:id="1138760623">
              <w:marLeft w:val="0"/>
              <w:marRight w:val="0"/>
              <w:marTop w:val="0"/>
              <w:marBottom w:val="0"/>
              <w:divBdr>
                <w:top w:val="none" w:sz="0" w:space="0" w:color="auto"/>
                <w:left w:val="none" w:sz="0" w:space="0" w:color="auto"/>
                <w:bottom w:val="none" w:sz="0" w:space="0" w:color="auto"/>
                <w:right w:val="none" w:sz="0" w:space="0" w:color="auto"/>
              </w:divBdr>
            </w:div>
            <w:div w:id="1348405516">
              <w:marLeft w:val="0"/>
              <w:marRight w:val="0"/>
              <w:marTop w:val="0"/>
              <w:marBottom w:val="0"/>
              <w:divBdr>
                <w:top w:val="none" w:sz="0" w:space="0" w:color="auto"/>
                <w:left w:val="none" w:sz="0" w:space="0" w:color="auto"/>
                <w:bottom w:val="none" w:sz="0" w:space="0" w:color="auto"/>
                <w:right w:val="none" w:sz="0" w:space="0" w:color="auto"/>
              </w:divBdr>
              <w:divsChild>
                <w:div w:id="497426967">
                  <w:marLeft w:val="0"/>
                  <w:marRight w:val="0"/>
                  <w:marTop w:val="0"/>
                  <w:marBottom w:val="0"/>
                  <w:divBdr>
                    <w:top w:val="none" w:sz="0" w:space="0" w:color="auto"/>
                    <w:left w:val="none" w:sz="0" w:space="0" w:color="auto"/>
                    <w:bottom w:val="none" w:sz="0" w:space="0" w:color="auto"/>
                    <w:right w:val="none" w:sz="0" w:space="0" w:color="auto"/>
                  </w:divBdr>
                  <w:divsChild>
                    <w:div w:id="54691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835222">
      <w:bodyDiv w:val="1"/>
      <w:marLeft w:val="0"/>
      <w:marRight w:val="0"/>
      <w:marTop w:val="0"/>
      <w:marBottom w:val="0"/>
      <w:divBdr>
        <w:top w:val="none" w:sz="0" w:space="0" w:color="auto"/>
        <w:left w:val="none" w:sz="0" w:space="0" w:color="auto"/>
        <w:bottom w:val="none" w:sz="0" w:space="0" w:color="auto"/>
        <w:right w:val="none" w:sz="0" w:space="0" w:color="auto"/>
      </w:divBdr>
    </w:div>
    <w:div w:id="1113936716">
      <w:bodyDiv w:val="1"/>
      <w:marLeft w:val="0"/>
      <w:marRight w:val="0"/>
      <w:marTop w:val="0"/>
      <w:marBottom w:val="0"/>
      <w:divBdr>
        <w:top w:val="none" w:sz="0" w:space="0" w:color="auto"/>
        <w:left w:val="none" w:sz="0" w:space="0" w:color="auto"/>
        <w:bottom w:val="none" w:sz="0" w:space="0" w:color="auto"/>
        <w:right w:val="none" w:sz="0" w:space="0" w:color="auto"/>
      </w:divBdr>
    </w:div>
    <w:div w:id="1762219115">
      <w:bodyDiv w:val="1"/>
      <w:marLeft w:val="0"/>
      <w:marRight w:val="0"/>
      <w:marTop w:val="0"/>
      <w:marBottom w:val="0"/>
      <w:divBdr>
        <w:top w:val="none" w:sz="0" w:space="0" w:color="auto"/>
        <w:left w:val="none" w:sz="0" w:space="0" w:color="auto"/>
        <w:bottom w:val="none" w:sz="0" w:space="0" w:color="auto"/>
        <w:right w:val="none" w:sz="0" w:space="0" w:color="auto"/>
      </w:divBdr>
      <w:divsChild>
        <w:div w:id="14081920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niela.kaulfus@pzwei.at" TargetMode="External"/><Relationship Id="rId5" Type="http://schemas.openxmlformats.org/officeDocument/2006/relationships/settings" Target="settings.xml"/><Relationship Id="rId10" Type="http://schemas.openxmlformats.org/officeDocument/2006/relationships/hyperlink" Target="mailto:stefanie.thurner@st.gallen-bodensee.ch" TargetMode="External"/><Relationship Id="rId4" Type="http://schemas.microsoft.com/office/2007/relationships/stylesWithEffects" Target="stylesWithEffects.xml"/><Relationship Id="rId9" Type="http://schemas.openxmlformats.org/officeDocument/2006/relationships/hyperlink" Target="http://www.micelab-bodensee.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BBCBE-631C-490F-9C84-778C67256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1354</Words>
  <Characters>8531</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9866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Pzwei. Daniela Kaulfus</dc:creator>
  <cp:lastModifiedBy>Pzwei. Daniela Kaulfus</cp:lastModifiedBy>
  <cp:revision>20</cp:revision>
  <cp:lastPrinted>2015-06-22T11:01:00Z</cp:lastPrinted>
  <dcterms:created xsi:type="dcterms:W3CDTF">2016-05-30T13:46:00Z</dcterms:created>
  <dcterms:modified xsi:type="dcterms:W3CDTF">2019-03-18T11:45:00Z</dcterms:modified>
  <dc:language>de</dc:language>
</cp:coreProperties>
</file>