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09880" w14:textId="50A8D8B8" w:rsidR="003C1562" w:rsidRPr="00CD6213" w:rsidRDefault="003C1562" w:rsidP="00C1046C">
      <w:pPr>
        <w:jc w:val="center"/>
        <w:rPr>
          <w:rFonts w:cs="Open Sans"/>
          <w:b/>
          <w:sz w:val="40"/>
        </w:rPr>
      </w:pPr>
      <w:r w:rsidRPr="00CD6213">
        <w:rPr>
          <w:b/>
          <w:noProof/>
          <w:szCs w:val="20"/>
          <w:lang w:val="fr-FR" w:eastAsia="fr-FR"/>
        </w:rPr>
        <w:drawing>
          <wp:inline distT="0" distB="0" distL="0" distR="0" wp14:anchorId="6B497B23" wp14:editId="42DEBCCA">
            <wp:extent cx="2878093" cy="1339850"/>
            <wp:effectExtent l="0" t="0" r="0" b="0"/>
            <wp:docPr id="4" name="Image 4"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243" b="12843"/>
                    <a:stretch/>
                  </pic:blipFill>
                  <pic:spPr bwMode="auto">
                    <a:xfrm>
                      <a:off x="0" y="0"/>
                      <a:ext cx="2920300" cy="1359499"/>
                    </a:xfrm>
                    <a:prstGeom prst="rect">
                      <a:avLst/>
                    </a:prstGeom>
                    <a:noFill/>
                    <a:ln>
                      <a:noFill/>
                    </a:ln>
                    <a:extLst>
                      <a:ext uri="{53640926-AAD7-44D8-BBD7-CCE9431645EC}">
                        <a14:shadowObscured xmlns:a14="http://schemas.microsoft.com/office/drawing/2010/main"/>
                      </a:ext>
                    </a:extLst>
                  </pic:spPr>
                </pic:pic>
              </a:graphicData>
            </a:graphic>
          </wp:inline>
        </w:drawing>
      </w:r>
    </w:p>
    <w:p w14:paraId="7595EBC3" w14:textId="77777777" w:rsidR="00E40A79" w:rsidRPr="00CD6213" w:rsidRDefault="00E40A79" w:rsidP="00C474F0">
      <w:pPr>
        <w:spacing w:after="240"/>
        <w:jc w:val="center"/>
        <w:rPr>
          <w:rFonts w:cs="Open Sans"/>
          <w:b/>
          <w:bCs/>
          <w:color w:val="00B050"/>
          <w:sz w:val="44"/>
        </w:rPr>
      </w:pPr>
    </w:p>
    <w:p w14:paraId="763D1038" w14:textId="29B8EE6A" w:rsidR="00CD6213" w:rsidRPr="00CD6213" w:rsidRDefault="00CD6213" w:rsidP="00C474F0">
      <w:pPr>
        <w:spacing w:after="240"/>
        <w:jc w:val="center"/>
        <w:rPr>
          <w:rFonts w:cs="Open Sans"/>
          <w:b/>
          <w:bCs/>
          <w:color w:val="00B050"/>
          <w:sz w:val="44"/>
        </w:rPr>
      </w:pPr>
      <w:r w:rsidRPr="00CD6213">
        <w:rPr>
          <w:rFonts w:cs="Open Sans"/>
          <w:b/>
          <w:bCs/>
          <w:color w:val="00B050"/>
          <w:sz w:val="44"/>
        </w:rPr>
        <w:t xml:space="preserve">Supporting the “demand” </w:t>
      </w:r>
      <w:r w:rsidRPr="00DC4ABD">
        <w:rPr>
          <w:rFonts w:cs="Open Sans"/>
          <w:b/>
          <w:bCs/>
          <w:color w:val="00B050"/>
          <w:sz w:val="44"/>
        </w:rPr>
        <w:t>side</w:t>
      </w:r>
      <w:r w:rsidR="00DC4ABD" w:rsidRPr="00DC4ABD">
        <w:rPr>
          <w:rFonts w:cs="Open Sans"/>
          <w:b/>
          <w:bCs/>
          <w:color w:val="00B050"/>
          <w:sz w:val="44"/>
        </w:rPr>
        <w:t xml:space="preserve"> - </w:t>
      </w:r>
      <w:r w:rsidR="00FB011F" w:rsidRPr="00DC4ABD">
        <w:rPr>
          <w:rFonts w:cs="Open Sans"/>
          <w:b/>
          <w:bCs/>
          <w:color w:val="00B050"/>
          <w:sz w:val="44"/>
        </w:rPr>
        <w:t>First steps</w:t>
      </w:r>
    </w:p>
    <w:p w14:paraId="00FDB9CA" w14:textId="7E9E973A" w:rsidR="003C1562" w:rsidRPr="00CD6213" w:rsidRDefault="00DC4ABD" w:rsidP="00C474F0">
      <w:pPr>
        <w:spacing w:after="240"/>
        <w:jc w:val="center"/>
        <w:rPr>
          <w:rFonts w:cs="Open Sans"/>
          <w:b/>
          <w:bCs/>
          <w:color w:val="00B050"/>
          <w:sz w:val="44"/>
        </w:rPr>
      </w:pPr>
      <w:r>
        <w:rPr>
          <w:rFonts w:cs="Open Sans"/>
          <w:b/>
          <w:bCs/>
          <w:color w:val="00B050"/>
          <w:sz w:val="44"/>
        </w:rPr>
        <w:t>A NWE condominium Quicks</w:t>
      </w:r>
      <w:r w:rsidR="00CD6213" w:rsidRPr="00CD6213">
        <w:rPr>
          <w:rFonts w:cs="Open Sans"/>
          <w:b/>
          <w:bCs/>
          <w:color w:val="00B050"/>
          <w:sz w:val="44"/>
        </w:rPr>
        <w:t>can technical assessment tool in all NWE languages</w:t>
      </w:r>
    </w:p>
    <w:p w14:paraId="77F7A8B8" w14:textId="77777777" w:rsidR="00A23751" w:rsidRPr="00CD6213" w:rsidRDefault="00A23751" w:rsidP="007778BB">
      <w:pPr>
        <w:spacing w:after="0" w:afterAutospacing="0"/>
        <w:jc w:val="both"/>
        <w:rPr>
          <w:rFonts w:cs="Open Sans"/>
          <w:bCs/>
          <w:szCs w:val="20"/>
        </w:rPr>
      </w:pPr>
    </w:p>
    <w:p w14:paraId="0B1FFB32" w14:textId="7829E38E" w:rsidR="00A23751" w:rsidRPr="00636EBA" w:rsidRDefault="000A1BDB" w:rsidP="00FB579E">
      <w:pPr>
        <w:spacing w:before="0" w:beforeAutospacing="0" w:after="0" w:afterAutospacing="0"/>
        <w:jc w:val="center"/>
        <w:rPr>
          <w:rFonts w:cs="Open Sans"/>
          <w:bCs/>
          <w:i/>
          <w:szCs w:val="20"/>
        </w:rPr>
      </w:pPr>
      <w:r w:rsidRPr="006D2DA6">
        <w:rPr>
          <w:rFonts w:cs="Open Sans"/>
          <w:bCs/>
          <w:i/>
          <w:szCs w:val="20"/>
          <w:highlight w:val="yellow"/>
        </w:rPr>
        <w:t>07</w:t>
      </w:r>
      <w:r w:rsidR="00E40A79" w:rsidRPr="006D2DA6">
        <w:rPr>
          <w:rFonts w:cs="Open Sans"/>
          <w:bCs/>
          <w:i/>
          <w:szCs w:val="20"/>
          <w:highlight w:val="yellow"/>
        </w:rPr>
        <w:t>.</w:t>
      </w:r>
      <w:r w:rsidRPr="006D2DA6">
        <w:rPr>
          <w:rFonts w:cs="Open Sans"/>
          <w:bCs/>
          <w:i/>
          <w:szCs w:val="20"/>
          <w:highlight w:val="yellow"/>
        </w:rPr>
        <w:t>01</w:t>
      </w:r>
      <w:r w:rsidR="00E40A79" w:rsidRPr="006D2DA6">
        <w:rPr>
          <w:rFonts w:cs="Open Sans"/>
          <w:bCs/>
          <w:i/>
          <w:szCs w:val="20"/>
          <w:highlight w:val="yellow"/>
        </w:rPr>
        <w:t>.</w:t>
      </w:r>
      <w:r w:rsidRPr="006D2DA6">
        <w:rPr>
          <w:rFonts w:cs="Open Sans"/>
          <w:bCs/>
          <w:i/>
          <w:szCs w:val="20"/>
          <w:highlight w:val="yellow"/>
        </w:rPr>
        <w:t>2019</w:t>
      </w:r>
    </w:p>
    <w:p w14:paraId="788EFCBC" w14:textId="51AD464F" w:rsidR="00D47D1A" w:rsidRDefault="007E4BB1" w:rsidP="00B05EB8">
      <w:pPr>
        <w:spacing w:before="0" w:beforeAutospacing="0" w:after="240"/>
        <w:jc w:val="center"/>
        <w:rPr>
          <w:rFonts w:cs="Open Sans"/>
          <w:bCs/>
          <w:i/>
          <w:szCs w:val="20"/>
        </w:rPr>
      </w:pPr>
      <w:r w:rsidRPr="00CD6213">
        <w:rPr>
          <w:rFonts w:cs="Open Sans"/>
          <w:bCs/>
          <w:i/>
          <w:szCs w:val="20"/>
        </w:rPr>
        <w:t xml:space="preserve">Prepared by </w:t>
      </w:r>
      <w:r w:rsidR="00CD6213" w:rsidRPr="00CD6213">
        <w:rPr>
          <w:rFonts w:cs="Open Sans"/>
          <w:bCs/>
          <w:i/>
          <w:szCs w:val="20"/>
        </w:rPr>
        <w:t>Changeworks</w:t>
      </w:r>
      <w:r w:rsidR="00111CE1" w:rsidRPr="00CD6213">
        <w:rPr>
          <w:rFonts w:cs="Open Sans"/>
          <w:bCs/>
          <w:i/>
          <w:szCs w:val="20"/>
        </w:rPr>
        <w:t xml:space="preserve"> – D</w:t>
      </w:r>
      <w:r w:rsidR="00757489" w:rsidRPr="00CD6213">
        <w:rPr>
          <w:rFonts w:cs="Open Sans"/>
          <w:bCs/>
          <w:i/>
          <w:szCs w:val="20"/>
        </w:rPr>
        <w:t xml:space="preserve">eliverable </w:t>
      </w:r>
      <w:r w:rsidR="00E15976" w:rsidRPr="00CD6213">
        <w:rPr>
          <w:rFonts w:cs="Open Sans"/>
          <w:bCs/>
          <w:i/>
          <w:szCs w:val="20"/>
        </w:rPr>
        <w:t>D</w:t>
      </w:r>
      <w:r w:rsidR="00D8591B" w:rsidRPr="00CD6213">
        <w:rPr>
          <w:rFonts w:cs="Open Sans"/>
          <w:bCs/>
          <w:i/>
          <w:szCs w:val="20"/>
        </w:rPr>
        <w:t>T</w:t>
      </w:r>
      <w:r w:rsidR="00CD6213" w:rsidRPr="00CD6213">
        <w:rPr>
          <w:rFonts w:cs="Open Sans"/>
          <w:bCs/>
          <w:i/>
          <w:szCs w:val="20"/>
        </w:rPr>
        <w:t>2</w:t>
      </w:r>
      <w:r w:rsidR="00D8591B" w:rsidRPr="00CD6213">
        <w:rPr>
          <w:rFonts w:cs="Open Sans"/>
          <w:bCs/>
          <w:i/>
          <w:szCs w:val="20"/>
        </w:rPr>
        <w:t>.</w:t>
      </w:r>
      <w:r w:rsidR="00CD6213" w:rsidRPr="00CD6213">
        <w:rPr>
          <w:rFonts w:cs="Open Sans"/>
          <w:bCs/>
          <w:i/>
          <w:szCs w:val="20"/>
        </w:rPr>
        <w:t>1.2</w:t>
      </w:r>
      <w:bookmarkStart w:id="0" w:name="_GoBack"/>
      <w:bookmarkEnd w:id="0"/>
    </w:p>
    <w:p w14:paraId="7F6F1DC9" w14:textId="64D6A719" w:rsidR="000A1BDB" w:rsidRDefault="000A1BDB" w:rsidP="00B05EB8">
      <w:pPr>
        <w:spacing w:before="0" w:beforeAutospacing="0" w:after="240"/>
        <w:jc w:val="center"/>
        <w:rPr>
          <w:rFonts w:cs="Open Sans"/>
          <w:bCs/>
          <w:i/>
          <w:szCs w:val="20"/>
        </w:rPr>
      </w:pPr>
    </w:p>
    <w:p w14:paraId="19D54652" w14:textId="72CF3B5D" w:rsidR="0048505C" w:rsidRDefault="0048505C">
      <w:pPr>
        <w:suppressAutoHyphens w:val="0"/>
        <w:spacing w:before="0" w:beforeAutospacing="0" w:after="160" w:afterAutospacing="0" w:line="259" w:lineRule="auto"/>
        <w:rPr>
          <w:rFonts w:cs="Open Sans"/>
          <w:bCs/>
          <w:i/>
          <w:szCs w:val="20"/>
        </w:rPr>
      </w:pPr>
      <w:r>
        <w:rPr>
          <w:rFonts w:cs="Open Sans"/>
          <w:bCs/>
          <w:i/>
          <w:szCs w:val="20"/>
        </w:rPr>
        <w:br w:type="page"/>
      </w:r>
    </w:p>
    <w:p w14:paraId="2830F5FC" w14:textId="2027DC36" w:rsidR="0048505C" w:rsidRDefault="00893497" w:rsidP="0048505C">
      <w:pPr>
        <w:suppressAutoHyphens w:val="0"/>
        <w:spacing w:before="0" w:beforeAutospacing="0" w:after="160" w:afterAutospacing="0" w:line="259" w:lineRule="auto"/>
        <w:jc w:val="center"/>
        <w:rPr>
          <w:rFonts w:cs="Open Sans"/>
          <w:b/>
          <w:bCs/>
          <w:sz w:val="32"/>
          <w:szCs w:val="32"/>
        </w:rPr>
      </w:pPr>
      <w:r>
        <w:rPr>
          <w:rFonts w:cs="Open Sans"/>
          <w:b/>
          <w:bCs/>
          <w:sz w:val="32"/>
          <w:szCs w:val="32"/>
        </w:rPr>
        <w:lastRenderedPageBreak/>
        <w:t>Get</w:t>
      </w:r>
      <w:r w:rsidR="0048505C" w:rsidRPr="0048505C">
        <w:rPr>
          <w:rFonts w:cs="Open Sans"/>
          <w:b/>
          <w:bCs/>
          <w:sz w:val="32"/>
          <w:szCs w:val="32"/>
        </w:rPr>
        <w:t xml:space="preserve"> to know your building better: The </w:t>
      </w:r>
      <w:proofErr w:type="spellStart"/>
      <w:r w:rsidR="0048505C" w:rsidRPr="0048505C">
        <w:rPr>
          <w:rFonts w:cs="Open Sans"/>
          <w:b/>
          <w:bCs/>
          <w:sz w:val="32"/>
          <w:szCs w:val="32"/>
        </w:rPr>
        <w:t>Quickscan</w:t>
      </w:r>
      <w:proofErr w:type="spellEnd"/>
      <w:r w:rsidR="0048505C" w:rsidRPr="0048505C">
        <w:rPr>
          <w:rFonts w:cs="Open Sans"/>
          <w:b/>
          <w:bCs/>
          <w:sz w:val="32"/>
          <w:szCs w:val="32"/>
        </w:rPr>
        <w:t xml:space="preserve"> Tool</w:t>
      </w:r>
    </w:p>
    <w:p w14:paraId="075ECDFB" w14:textId="77777777" w:rsidR="0048505C" w:rsidRPr="0048505C" w:rsidRDefault="0048505C" w:rsidP="0048505C">
      <w:pPr>
        <w:suppressAutoHyphens w:val="0"/>
        <w:spacing w:before="0" w:beforeAutospacing="0" w:after="160" w:afterAutospacing="0" w:line="259" w:lineRule="auto"/>
        <w:jc w:val="center"/>
        <w:rPr>
          <w:rFonts w:cs="Open Sans"/>
          <w:b/>
          <w:bCs/>
          <w:sz w:val="32"/>
          <w:szCs w:val="32"/>
        </w:rPr>
      </w:pPr>
    </w:p>
    <w:p w14:paraId="3CFA4D14" w14:textId="6DBE6405" w:rsidR="000A1BDB" w:rsidRDefault="0048505C" w:rsidP="00B05EB8">
      <w:pPr>
        <w:spacing w:before="0" w:beforeAutospacing="0" w:after="240"/>
        <w:jc w:val="center"/>
        <w:rPr>
          <w:rFonts w:cs="Open Sans"/>
          <w:bCs/>
          <w:i/>
          <w:szCs w:val="20"/>
        </w:rPr>
      </w:pPr>
      <w:r w:rsidRPr="0048505C">
        <w:rPr>
          <w:noProof/>
          <w:color w:val="404040"/>
          <w:lang w:val="fr-FR" w:eastAsia="fr-FR"/>
        </w:rPr>
        <w:drawing>
          <wp:inline distT="0" distB="0" distL="0" distR="0" wp14:anchorId="3C100EED" wp14:editId="5D35C4E4">
            <wp:extent cx="5760720" cy="3847246"/>
            <wp:effectExtent l="0" t="0" r="0" b="0"/>
            <wp:docPr id="6" name="Diagram 1" descr="cid:image001.png@01D4A6AD.5213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1.png@01D4A6AD.5213F6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0720" cy="3847246"/>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3103"/>
        <w:gridCol w:w="6185"/>
      </w:tblGrid>
      <w:tr w:rsidR="000A1BDB" w14:paraId="388B94BD" w14:textId="77777777" w:rsidTr="000A1BDB">
        <w:tc>
          <w:tcPr>
            <w:tcW w:w="3256" w:type="dxa"/>
            <w:tcBorders>
              <w:top w:val="single" w:sz="8" w:space="0" w:color="ED7D31"/>
              <w:left w:val="single" w:sz="8" w:space="0" w:color="ED7D31"/>
              <w:bottom w:val="single" w:sz="8" w:space="0" w:color="ED7D31"/>
              <w:right w:val="nil"/>
            </w:tcBorders>
            <w:shd w:val="clear" w:color="auto" w:fill="ED7D31"/>
            <w:tcMar>
              <w:top w:w="0" w:type="dxa"/>
              <w:left w:w="108" w:type="dxa"/>
              <w:bottom w:w="0" w:type="dxa"/>
              <w:right w:w="108" w:type="dxa"/>
            </w:tcMar>
            <w:hideMark/>
          </w:tcPr>
          <w:p w14:paraId="32F5E4B1" w14:textId="77777777" w:rsidR="000A1BDB" w:rsidRDefault="000A1BDB">
            <w:pPr>
              <w:rPr>
                <w:rFonts w:ascii="Calibri" w:hAnsi="Calibri" w:cs="Calibri"/>
                <w:b/>
                <w:bCs/>
                <w:color w:val="FFFFFF"/>
                <w:szCs w:val="22"/>
                <w:lang w:val="en-US" w:eastAsia="en-US"/>
              </w:rPr>
            </w:pPr>
            <w:bookmarkStart w:id="1" w:name="OLE_LINK1"/>
            <w:r>
              <w:rPr>
                <w:b/>
                <w:bCs/>
                <w:color w:val="FFFFFF"/>
                <w:lang w:val="en-US" w:eastAsia="en-US"/>
              </w:rPr>
              <w:t>Who is this tool for?</w:t>
            </w:r>
            <w:bookmarkEnd w:id="1"/>
          </w:p>
        </w:tc>
        <w:tc>
          <w:tcPr>
            <w:tcW w:w="6481" w:type="dxa"/>
            <w:tcBorders>
              <w:top w:val="single" w:sz="8" w:space="0" w:color="ED7D31"/>
              <w:left w:val="nil"/>
              <w:bottom w:val="single" w:sz="8" w:space="0" w:color="ED7D31"/>
              <w:right w:val="single" w:sz="8" w:space="0" w:color="ED7D31"/>
            </w:tcBorders>
            <w:shd w:val="clear" w:color="auto" w:fill="ED7D31"/>
            <w:tcMar>
              <w:top w:w="0" w:type="dxa"/>
              <w:left w:w="108" w:type="dxa"/>
              <w:bottom w:w="0" w:type="dxa"/>
              <w:right w:w="108" w:type="dxa"/>
            </w:tcMar>
          </w:tcPr>
          <w:p w14:paraId="7F1E757C" w14:textId="77777777" w:rsidR="0032632B" w:rsidRDefault="000A1BDB" w:rsidP="0032632B">
            <w:pPr>
              <w:spacing w:before="120" w:beforeAutospacing="0" w:after="120" w:afterAutospacing="0"/>
              <w:rPr>
                <w:b/>
                <w:bCs/>
                <w:color w:val="FFFFFF"/>
                <w:lang w:val="en-US" w:eastAsia="en-US"/>
              </w:rPr>
            </w:pPr>
            <w:r>
              <w:rPr>
                <w:b/>
                <w:bCs/>
                <w:color w:val="FFFFFF"/>
                <w:lang w:val="en-US" w:eastAsia="en-US"/>
              </w:rPr>
              <w:t>Project team</w:t>
            </w:r>
          </w:p>
          <w:p w14:paraId="4F317CBF" w14:textId="4E8E0E75" w:rsidR="000A1BDB" w:rsidRDefault="0032632B" w:rsidP="0032632B">
            <w:pPr>
              <w:spacing w:before="120" w:beforeAutospacing="0" w:after="120" w:afterAutospacing="0"/>
              <w:rPr>
                <w:b/>
                <w:bCs/>
                <w:color w:val="FFFFFF"/>
                <w:lang w:val="en-US" w:eastAsia="en-US"/>
              </w:rPr>
            </w:pPr>
            <w:r>
              <w:rPr>
                <w:b/>
                <w:bCs/>
                <w:color w:val="FFFFFF"/>
                <w:lang w:val="en-US" w:eastAsia="en-US"/>
              </w:rPr>
              <w:t>Condominium Board</w:t>
            </w:r>
          </w:p>
        </w:tc>
      </w:tr>
      <w:tr w:rsidR="000A1BDB" w14:paraId="7D248E81" w14:textId="77777777" w:rsidTr="000A1BDB">
        <w:tc>
          <w:tcPr>
            <w:tcW w:w="3256" w:type="dxa"/>
            <w:tcBorders>
              <w:top w:val="nil"/>
              <w:left w:val="single" w:sz="8" w:space="0" w:color="F4B083"/>
              <w:bottom w:val="single" w:sz="8" w:space="0" w:color="F4B083"/>
              <w:right w:val="single" w:sz="8" w:space="0" w:color="F4B083"/>
            </w:tcBorders>
            <w:shd w:val="clear" w:color="auto" w:fill="F4B083"/>
            <w:tcMar>
              <w:top w:w="0" w:type="dxa"/>
              <w:left w:w="108" w:type="dxa"/>
              <w:bottom w:w="0" w:type="dxa"/>
              <w:right w:w="108" w:type="dxa"/>
            </w:tcMar>
            <w:hideMark/>
          </w:tcPr>
          <w:p w14:paraId="5DD5D8F8" w14:textId="77777777" w:rsidR="000A1BDB" w:rsidRDefault="000A1BDB">
            <w:pPr>
              <w:rPr>
                <w:b/>
                <w:bCs/>
                <w:color w:val="auto"/>
                <w:lang w:val="en-US" w:eastAsia="en-US"/>
              </w:rPr>
            </w:pPr>
            <w:r>
              <w:rPr>
                <w:b/>
                <w:bCs/>
                <w:lang w:val="en-US" w:eastAsia="en-US"/>
              </w:rPr>
              <w:t>What is the purpose of this tool?</w:t>
            </w:r>
          </w:p>
        </w:tc>
        <w:tc>
          <w:tcPr>
            <w:tcW w:w="6481" w:type="dxa"/>
            <w:tcBorders>
              <w:top w:val="nil"/>
              <w:left w:val="nil"/>
              <w:bottom w:val="single" w:sz="8" w:space="0" w:color="F4B083"/>
              <w:right w:val="single" w:sz="8" w:space="0" w:color="F4B083"/>
            </w:tcBorders>
            <w:shd w:val="clear" w:color="auto" w:fill="F4B083"/>
            <w:tcMar>
              <w:top w:w="0" w:type="dxa"/>
              <w:left w:w="108" w:type="dxa"/>
              <w:bottom w:w="0" w:type="dxa"/>
              <w:right w:w="108" w:type="dxa"/>
            </w:tcMar>
          </w:tcPr>
          <w:p w14:paraId="227EFFB5" w14:textId="3DC65F21" w:rsidR="000A1BDB" w:rsidRDefault="000A1BDB">
            <w:pPr>
              <w:rPr>
                <w:lang w:val="en-US" w:eastAsia="en-US"/>
              </w:rPr>
            </w:pPr>
            <w:r w:rsidRPr="00CD6213">
              <w:t xml:space="preserve">The </w:t>
            </w:r>
            <w:proofErr w:type="spellStart"/>
            <w:r w:rsidRPr="00CD6213">
              <w:t>Quickscan</w:t>
            </w:r>
            <w:proofErr w:type="spellEnd"/>
            <w:r w:rsidRPr="00CD6213">
              <w:t xml:space="preserve"> Tool allows residents of a condominium to get an initial overview of suitable retrofit measures that could be installed within their building. These are measures that have the potential to improve the energy efficiency of the whole property envelope, not individual flats. </w:t>
            </w:r>
          </w:p>
        </w:tc>
      </w:tr>
      <w:tr w:rsidR="000A1BDB" w14:paraId="23AAD926" w14:textId="77777777" w:rsidTr="000A1BDB">
        <w:tc>
          <w:tcPr>
            <w:tcW w:w="3256"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7E7BDD33" w14:textId="77777777" w:rsidR="000A1BDB" w:rsidRDefault="000A1BDB">
            <w:pPr>
              <w:rPr>
                <w:b/>
                <w:bCs/>
                <w:lang w:val="en-US" w:eastAsia="en-US"/>
              </w:rPr>
            </w:pPr>
            <w:r>
              <w:rPr>
                <w:b/>
                <w:bCs/>
                <w:lang w:val="en-US" w:eastAsia="en-US"/>
              </w:rPr>
              <w:t>How to use this tool?</w:t>
            </w:r>
          </w:p>
        </w:tc>
        <w:tc>
          <w:tcPr>
            <w:tcW w:w="648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tcPr>
          <w:p w14:paraId="70E1F4EC" w14:textId="63D929C9" w:rsidR="000A1BDB" w:rsidRDefault="0032632B" w:rsidP="000A1BDB">
            <w:pPr>
              <w:pStyle w:val="Paragraphedeliste"/>
              <w:numPr>
                <w:ilvl w:val="0"/>
                <w:numId w:val="24"/>
              </w:numPr>
              <w:rPr>
                <w:lang w:val="en-US" w:eastAsia="en-US"/>
              </w:rPr>
            </w:pPr>
            <w:r>
              <w:rPr>
                <w:lang w:val="en-US" w:eastAsia="en-US"/>
              </w:rPr>
              <w:t>Respond to a small number of questions requiring</w:t>
            </w:r>
            <w:r w:rsidR="000A1BDB">
              <w:rPr>
                <w:lang w:val="en-US" w:eastAsia="en-US"/>
              </w:rPr>
              <w:t xml:space="preserve"> basic information related to the construction type and age of your condominium</w:t>
            </w:r>
            <w:r>
              <w:rPr>
                <w:lang w:val="en-US" w:eastAsia="en-US"/>
              </w:rPr>
              <w:t>.</w:t>
            </w:r>
          </w:p>
          <w:p w14:paraId="55D5A11E" w14:textId="6FB91223" w:rsidR="000A1BDB" w:rsidRDefault="0032632B" w:rsidP="000A1BDB">
            <w:pPr>
              <w:pStyle w:val="Paragraphedeliste"/>
              <w:numPr>
                <w:ilvl w:val="0"/>
                <w:numId w:val="24"/>
              </w:numPr>
              <w:rPr>
                <w:lang w:val="en-US" w:eastAsia="en-US"/>
              </w:rPr>
            </w:pPr>
            <w:r>
              <w:rPr>
                <w:lang w:val="en-US" w:eastAsia="en-US"/>
              </w:rPr>
              <w:t>Review the relevant fact sheets which provide key facts, benefits and considerations</w:t>
            </w:r>
          </w:p>
          <w:p w14:paraId="277DE444" w14:textId="21051435" w:rsidR="000A1BDB" w:rsidRPr="0032632B" w:rsidRDefault="0032632B" w:rsidP="0032632B">
            <w:pPr>
              <w:pStyle w:val="Paragraphedeliste"/>
              <w:numPr>
                <w:ilvl w:val="0"/>
                <w:numId w:val="24"/>
              </w:numPr>
              <w:rPr>
                <w:lang w:val="en-US" w:eastAsia="en-US"/>
              </w:rPr>
            </w:pPr>
            <w:r>
              <w:rPr>
                <w:lang w:val="en-US" w:eastAsia="en-US"/>
              </w:rPr>
              <w:t>Refer to case studies and further information links where you feel this would be a benefit</w:t>
            </w:r>
          </w:p>
        </w:tc>
      </w:tr>
      <w:tr w:rsidR="000A1BDB" w14:paraId="4004387B" w14:textId="77777777" w:rsidTr="000A1BDB">
        <w:tc>
          <w:tcPr>
            <w:tcW w:w="3256" w:type="dxa"/>
            <w:tcBorders>
              <w:top w:val="nil"/>
              <w:left w:val="single" w:sz="8" w:space="0" w:color="F4B083"/>
              <w:bottom w:val="single" w:sz="8" w:space="0" w:color="F4B083"/>
              <w:right w:val="single" w:sz="8" w:space="0" w:color="F4B083"/>
            </w:tcBorders>
            <w:shd w:val="clear" w:color="auto" w:fill="FFFFFF"/>
            <w:tcMar>
              <w:top w:w="0" w:type="dxa"/>
              <w:left w:w="108" w:type="dxa"/>
              <w:bottom w:w="0" w:type="dxa"/>
              <w:right w:w="108" w:type="dxa"/>
            </w:tcMar>
            <w:hideMark/>
          </w:tcPr>
          <w:p w14:paraId="6C59557A" w14:textId="77777777" w:rsidR="000A1BDB" w:rsidRDefault="000A1BDB">
            <w:pPr>
              <w:rPr>
                <w:b/>
                <w:bCs/>
                <w:lang w:val="en-US" w:eastAsia="en-US"/>
              </w:rPr>
            </w:pPr>
            <w:r>
              <w:rPr>
                <w:b/>
                <w:bCs/>
                <w:lang w:val="en-US" w:eastAsia="en-US"/>
              </w:rPr>
              <w:t>Next steps</w:t>
            </w:r>
          </w:p>
        </w:tc>
        <w:tc>
          <w:tcPr>
            <w:tcW w:w="6481" w:type="dxa"/>
            <w:tcBorders>
              <w:top w:val="nil"/>
              <w:left w:val="nil"/>
              <w:bottom w:val="single" w:sz="8" w:space="0" w:color="F4B083"/>
              <w:right w:val="single" w:sz="8" w:space="0" w:color="F4B083"/>
            </w:tcBorders>
            <w:shd w:val="clear" w:color="auto" w:fill="FFFFFF"/>
            <w:tcMar>
              <w:top w:w="0" w:type="dxa"/>
              <w:left w:w="108" w:type="dxa"/>
              <w:bottom w:w="0" w:type="dxa"/>
              <w:right w:w="108" w:type="dxa"/>
            </w:tcMar>
          </w:tcPr>
          <w:p w14:paraId="097A9DCB" w14:textId="5CA98450" w:rsidR="000A1BDB" w:rsidRDefault="0032632B" w:rsidP="0032632B">
            <w:pPr>
              <w:rPr>
                <w:lang w:val="en-US" w:eastAsia="en-US"/>
              </w:rPr>
            </w:pPr>
            <w:r>
              <w:rPr>
                <w:lang w:val="en-US" w:eastAsia="en-US"/>
              </w:rPr>
              <w:t xml:space="preserve">Have an informed discussion with your building manager or building professional. Ensure that you ask questions that might have been raised by the considerations section of the fact sheets. Make sure you are confident of what measures are being proposed, how the install will progress and the likely benefits. </w:t>
            </w:r>
          </w:p>
        </w:tc>
      </w:tr>
    </w:tbl>
    <w:p w14:paraId="2082A133" w14:textId="2FFDD415" w:rsidR="00D47D1A" w:rsidRPr="00CD6213" w:rsidRDefault="00D47D1A" w:rsidP="007778BB">
      <w:pPr>
        <w:spacing w:before="0" w:beforeAutospacing="0" w:after="0" w:afterAutospacing="0"/>
        <w:jc w:val="center"/>
        <w:rPr>
          <w:rFonts w:cs="Open Sans"/>
          <w:bCs/>
          <w:i/>
          <w:szCs w:val="20"/>
        </w:rPr>
      </w:pPr>
    </w:p>
    <w:p w14:paraId="537BE084" w14:textId="77777777" w:rsidR="007778BB" w:rsidRPr="00CD6213" w:rsidRDefault="007778BB">
      <w:pPr>
        <w:suppressAutoHyphens w:val="0"/>
        <w:spacing w:before="0" w:beforeAutospacing="0" w:after="160" w:afterAutospacing="0" w:line="259" w:lineRule="auto"/>
        <w:sectPr w:rsidR="007778BB" w:rsidRPr="00CD6213" w:rsidSect="007778BB">
          <w:headerReference w:type="default" r:id="rId12"/>
          <w:footerReference w:type="default" r:id="rId13"/>
          <w:footerReference w:type="first" r:id="rId14"/>
          <w:pgSz w:w="11906" w:h="16838"/>
          <w:pgMar w:top="993" w:right="1417" w:bottom="1417" w:left="1417" w:header="567" w:footer="720" w:gutter="0"/>
          <w:cols w:space="720"/>
          <w:titlePg/>
          <w:docGrid w:linePitch="360"/>
        </w:sectPr>
      </w:pPr>
    </w:p>
    <w:p w14:paraId="798FF52F" w14:textId="50841FE9" w:rsidR="00CD6213" w:rsidRPr="00CD6213" w:rsidRDefault="00CD6213" w:rsidP="00EB3A24">
      <w:pPr>
        <w:pStyle w:val="Titre1"/>
        <w:numPr>
          <w:ilvl w:val="0"/>
          <w:numId w:val="2"/>
        </w:numPr>
        <w:suppressAutoHyphens w:val="0"/>
        <w:spacing w:before="240" w:after="0" w:afterAutospacing="0" w:line="276" w:lineRule="auto"/>
      </w:pPr>
      <w:r w:rsidRPr="00CD6213">
        <w:rPr>
          <w:rFonts w:cs="Arial"/>
        </w:rPr>
        <w:lastRenderedPageBreak/>
        <w:t xml:space="preserve">What is the </w:t>
      </w:r>
      <w:proofErr w:type="spellStart"/>
      <w:r w:rsidRPr="00CD6213">
        <w:rPr>
          <w:rFonts w:cs="Arial"/>
        </w:rPr>
        <w:t>Quickscan</w:t>
      </w:r>
      <w:proofErr w:type="spellEnd"/>
      <w:r w:rsidRPr="00CD6213">
        <w:rPr>
          <w:rFonts w:cs="Arial"/>
        </w:rPr>
        <w:t xml:space="preserve"> Tool: Overview</w:t>
      </w:r>
    </w:p>
    <w:p w14:paraId="22BE13D9" w14:textId="77777777" w:rsidR="00CD6213" w:rsidRPr="00CD6213" w:rsidRDefault="00CD6213" w:rsidP="00CD6213">
      <w:r w:rsidRPr="00CD6213">
        <w:t xml:space="preserve">All condominiums near the start point of their journey will need to consider what options are available to make their property more energy efficient. The </w:t>
      </w:r>
      <w:proofErr w:type="spellStart"/>
      <w:r w:rsidRPr="00CD6213">
        <w:t>Quickscan</w:t>
      </w:r>
      <w:proofErr w:type="spellEnd"/>
      <w:r w:rsidRPr="00CD6213">
        <w:t xml:space="preserve"> Tool is one of the resources that supports the ‘Preparing for Change’ stage of the Step by Step Guide to Energy Retrofitting in your Condominium and underpins the ‘Get to know your building better’ step. As such it complements additional ‘Preparing for Change’ tools that determine capacity, inspire action through case studies and look to secure commitment. </w:t>
      </w:r>
    </w:p>
    <w:p w14:paraId="710C2466" w14:textId="77777777" w:rsidR="00CD6213" w:rsidRPr="00CD6213" w:rsidRDefault="00CD6213" w:rsidP="00CD6213">
      <w:r w:rsidRPr="00CD6213">
        <w:t xml:space="preserve">The </w:t>
      </w:r>
      <w:proofErr w:type="spellStart"/>
      <w:r w:rsidRPr="00CD6213">
        <w:t>Quickscan</w:t>
      </w:r>
      <w:proofErr w:type="spellEnd"/>
      <w:r w:rsidRPr="00CD6213">
        <w:t xml:space="preserve"> Tool allows residents of a condominium to get an initial overview of suitable retrofit measures that could be installed within their building. These are measures that have the potential to improve the energy efficiency of the whole property envelope, not individual flats. It is aimed at encouraging the uptake of multiple rather than single measures as part of a planned approach. </w:t>
      </w:r>
    </w:p>
    <w:p w14:paraId="79DD6293" w14:textId="77777777" w:rsidR="00CD6213" w:rsidRPr="00CD6213" w:rsidRDefault="00CD6213" w:rsidP="00CD6213">
      <w:r w:rsidRPr="00CD6213">
        <w:t xml:space="preserve">The </w:t>
      </w:r>
      <w:proofErr w:type="spellStart"/>
      <w:r w:rsidRPr="00CD6213">
        <w:t>Quickscan</w:t>
      </w:r>
      <w:proofErr w:type="spellEnd"/>
      <w:r w:rsidRPr="00CD6213">
        <w:t xml:space="preserve"> asks for a basic level of information about the property, and on that basis selects relevant factsheets that give the benefits, further considerations and links to relevant information related to that technology. A front cover sheet is provided which summarises information on the property provided by the resident and lists the feedback sheets selected as well as highlighting next steps to take. </w:t>
      </w:r>
    </w:p>
    <w:p w14:paraId="3D1B959E" w14:textId="77777777" w:rsidR="00CD6213" w:rsidRPr="00CD6213" w:rsidRDefault="00CD6213" w:rsidP="00CD6213">
      <w:r w:rsidRPr="00CD6213">
        <w:t xml:space="preserve">By providing relevant information to residents on measures, </w:t>
      </w:r>
      <w:r w:rsidRPr="00F57AF9">
        <w:rPr>
          <w:highlight w:val="yellow"/>
        </w:rPr>
        <w:t>they are in a better position to have a structured and informed discussion with a building professional. Residents will understand the options that might be available to them, they will know the benefits of the measure and the things they will need to consider</w:t>
      </w:r>
      <w:r w:rsidRPr="00CD6213">
        <w:t>. Considerations will need to form part of the discussion between the residents and building professionals. It will shape questions for building professionals providing advice or quoting for contracts and help to ensure the correct outcome is agreed.</w:t>
      </w:r>
    </w:p>
    <w:p w14:paraId="66479DBF" w14:textId="73D2B436" w:rsidR="00CD6213" w:rsidRPr="00CD6213" w:rsidRDefault="00CD6213" w:rsidP="00CD6213">
      <w:r w:rsidRPr="00CD6213">
        <w:t xml:space="preserve">Each city or region looking to support retrofit of condominiums will need to </w:t>
      </w:r>
      <w:r w:rsidRPr="00F57AF9">
        <w:rPr>
          <w:highlight w:val="yellow"/>
        </w:rPr>
        <w:t>provide basic technical advice in a format that fits with their approach for engaging residents</w:t>
      </w:r>
      <w:r w:rsidRPr="00CD6213">
        <w:t xml:space="preserve">. Variations will exist between cities covering content (e.g. language, signposting links for further information and support) and structure or form (e.g. hard copy, interactive online). The </w:t>
      </w:r>
      <w:proofErr w:type="spellStart"/>
      <w:r w:rsidRPr="00CD6213">
        <w:t>Quickscan</w:t>
      </w:r>
      <w:proofErr w:type="spellEnd"/>
      <w:r w:rsidRPr="00CD6213">
        <w:t xml:space="preserve"> Tool can therefore be adapted to be an interactive, online tool or in a si</w:t>
      </w:r>
      <w:r w:rsidR="00B91094">
        <w:t xml:space="preserve">mpler form, advice sheets can </w:t>
      </w:r>
      <w:r w:rsidRPr="00CD6213">
        <w:t>be printed off as hard copy pdfs. As such the resources provided as part of this toolkit comprise the building blocks for assembly into the appropriate form and guidance to reduce the time and resource required to do this.</w:t>
      </w:r>
    </w:p>
    <w:p w14:paraId="098B82CB" w14:textId="10889023" w:rsidR="003672C5" w:rsidRPr="00CD6213" w:rsidRDefault="000E37A1" w:rsidP="00D8591B">
      <w:pPr>
        <w:suppressAutoHyphens w:val="0"/>
        <w:spacing w:before="0" w:beforeAutospacing="0" w:after="160" w:afterAutospacing="0" w:line="259" w:lineRule="auto"/>
      </w:pPr>
      <w:r w:rsidRPr="00CD6213">
        <w:br w:type="page"/>
      </w:r>
    </w:p>
    <w:p w14:paraId="2254DA9B" w14:textId="276B3BDF" w:rsidR="00CD6213" w:rsidRPr="00CD6213" w:rsidRDefault="00CD6213" w:rsidP="00BC223E">
      <w:pPr>
        <w:pStyle w:val="Titre1"/>
        <w:numPr>
          <w:ilvl w:val="0"/>
          <w:numId w:val="2"/>
        </w:numPr>
        <w:suppressAutoHyphens w:val="0"/>
        <w:spacing w:before="240" w:after="0" w:afterAutospacing="0" w:line="276" w:lineRule="auto"/>
        <w:rPr>
          <w:rFonts w:cs="Arial"/>
        </w:rPr>
      </w:pPr>
      <w:r w:rsidRPr="00CD6213">
        <w:rPr>
          <w:rFonts w:cs="Arial"/>
        </w:rPr>
        <w:lastRenderedPageBreak/>
        <w:t xml:space="preserve">How does the </w:t>
      </w:r>
      <w:proofErr w:type="spellStart"/>
      <w:r w:rsidRPr="00CD6213">
        <w:rPr>
          <w:rFonts w:cs="Arial"/>
        </w:rPr>
        <w:t>Quickscan</w:t>
      </w:r>
      <w:proofErr w:type="spellEnd"/>
      <w:r w:rsidRPr="00CD6213">
        <w:rPr>
          <w:rFonts w:cs="Arial"/>
        </w:rPr>
        <w:t xml:space="preserve"> Tool work</w:t>
      </w:r>
    </w:p>
    <w:p w14:paraId="2C5337C3" w14:textId="57E4B20D" w:rsidR="00CD6213" w:rsidRPr="00CD6213" w:rsidRDefault="00CD6213" w:rsidP="00CD6213">
      <w:r w:rsidRPr="00CD6213">
        <w:t xml:space="preserve">In summary, any condominium resident should be able to provide </w:t>
      </w:r>
      <w:r w:rsidRPr="00974480">
        <w:rPr>
          <w:u w:val="single"/>
        </w:rPr>
        <w:t xml:space="preserve">some answers to basic questions related to their property </w:t>
      </w:r>
      <w:r w:rsidRPr="00CD6213">
        <w:t xml:space="preserve">and in response receive structured factsheets that are relevant to their property. This is summarised in the flow diagram below. </w:t>
      </w:r>
    </w:p>
    <w:p w14:paraId="0F8F0A4F" w14:textId="6D06B1F5" w:rsidR="00CD6213" w:rsidRPr="00CD6213" w:rsidRDefault="00CD6213" w:rsidP="00CD6213">
      <w:r w:rsidRPr="00CD6213">
        <w:object w:dxaOrig="10081" w:dyaOrig="12945" w14:anchorId="2BE7A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61pt" o:ole="">
            <v:imagedata r:id="rId15" o:title=""/>
          </v:shape>
          <o:OLEObject Type="Embed" ProgID="Visio.Drawing.15" ShapeID="_x0000_i1025" DrawAspect="Content" ObjectID="_1615190040" r:id="rId16"/>
        </w:object>
      </w:r>
    </w:p>
    <w:p w14:paraId="7D8B43B3" w14:textId="745D343F" w:rsidR="00CD6213" w:rsidRPr="00CD6213" w:rsidRDefault="00CD6213" w:rsidP="00CD6213">
      <w:r w:rsidRPr="00CD6213">
        <w:lastRenderedPageBreak/>
        <w:t xml:space="preserve">To provide information that is relevant to the condominium, there needs to be a selection from the ‘bank’ of factsheets in response to the questions about the property. The ‘routing’ used by the </w:t>
      </w:r>
      <w:proofErr w:type="spellStart"/>
      <w:r w:rsidRPr="00CD6213">
        <w:t>Quickscan</w:t>
      </w:r>
      <w:proofErr w:type="spellEnd"/>
      <w:r w:rsidRPr="00CD6213">
        <w:t xml:space="preserve"> is provided as a toolkit resource in Section 4 (</w:t>
      </w:r>
      <w:hyperlink w:anchor="_RD01:_Routing_Diagram" w:history="1">
        <w:r w:rsidRPr="00015FE7">
          <w:rPr>
            <w:rStyle w:val="Lienhypertexte"/>
          </w:rPr>
          <w:t>RD01</w:t>
        </w:r>
      </w:hyperlink>
      <w:r w:rsidRPr="00CD6213">
        <w:t>). An extract is provided below which covers roof insulation. It should be noted that ‘Don’t know’ options are provided for each question.</w:t>
      </w:r>
    </w:p>
    <w:p w14:paraId="62B12369" w14:textId="77777777" w:rsidR="00CD6213" w:rsidRPr="00CD6213" w:rsidRDefault="00CD6213" w:rsidP="00CD6213"/>
    <w:p w14:paraId="40A856E0" w14:textId="77777777" w:rsidR="00CD6213" w:rsidRPr="00CD6213" w:rsidRDefault="00CD6213" w:rsidP="00CD6213">
      <w:pPr>
        <w:rPr>
          <w:b/>
        </w:rPr>
      </w:pPr>
      <w:r w:rsidRPr="00CD6213">
        <w:rPr>
          <w:noProof/>
          <w:lang w:val="fr-FR" w:eastAsia="fr-FR"/>
        </w:rPr>
        <w:drawing>
          <wp:inline distT="0" distB="0" distL="0" distR="0" wp14:anchorId="6305D37D" wp14:editId="718F574C">
            <wp:extent cx="3489350" cy="3115945"/>
            <wp:effectExtent l="0" t="0" r="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493" r="39107" b="8501"/>
                    <a:stretch/>
                  </pic:blipFill>
                  <pic:spPr bwMode="auto">
                    <a:xfrm>
                      <a:off x="0" y="0"/>
                      <a:ext cx="3490081" cy="3116598"/>
                    </a:xfrm>
                    <a:prstGeom prst="rect">
                      <a:avLst/>
                    </a:prstGeom>
                    <a:ln>
                      <a:noFill/>
                    </a:ln>
                    <a:extLst>
                      <a:ext uri="{53640926-AAD7-44D8-BBD7-CCE9431645EC}">
                        <a14:shadowObscured xmlns:a14="http://schemas.microsoft.com/office/drawing/2010/main"/>
                      </a:ext>
                    </a:extLst>
                  </pic:spPr>
                </pic:pic>
              </a:graphicData>
            </a:graphic>
          </wp:inline>
        </w:drawing>
      </w:r>
    </w:p>
    <w:p w14:paraId="1519A027" w14:textId="2A883D71" w:rsidR="00CD6213" w:rsidRPr="00CD6213" w:rsidRDefault="00CD6213" w:rsidP="00CD6213">
      <w:pPr>
        <w:rPr>
          <w:szCs w:val="20"/>
        </w:rPr>
      </w:pPr>
      <w:r w:rsidRPr="00CD6213">
        <w:rPr>
          <w:szCs w:val="20"/>
        </w:rPr>
        <w:t xml:space="preserve">The maximum number of factsheets one person can receive is 6 (including coversheet) and the minimum is 3 (including coversheet). In some cases, where </w:t>
      </w:r>
      <w:r w:rsidR="00B91094">
        <w:rPr>
          <w:szCs w:val="20"/>
        </w:rPr>
        <w:t>residents</w:t>
      </w:r>
      <w:r w:rsidRPr="00CD6213">
        <w:rPr>
          <w:szCs w:val="20"/>
        </w:rPr>
        <w:t xml:space="preserve"> demonstrate limited knowledge of their building or the energy efficiency measures in place, the routing shown in Section 4 (</w:t>
      </w:r>
      <w:hyperlink w:anchor="_Routing_Diagram" w:history="1">
        <w:r w:rsidRPr="00015FE7">
          <w:rPr>
            <w:rStyle w:val="Lienhypertexte"/>
            <w:szCs w:val="20"/>
          </w:rPr>
          <w:t>RD01</w:t>
        </w:r>
      </w:hyperlink>
      <w:r w:rsidRPr="00CD6213">
        <w:rPr>
          <w:szCs w:val="20"/>
        </w:rPr>
        <w:t>) will be overridden and an energy efficiency measures summary sheet (</w:t>
      </w:r>
      <w:hyperlink w:anchor="_FS10:_Overview_of_1" w:history="1">
        <w:r w:rsidR="00EB3A24" w:rsidRPr="00EB3A24">
          <w:rPr>
            <w:rStyle w:val="Lienhypertexte"/>
            <w:szCs w:val="20"/>
          </w:rPr>
          <w:t>FS10</w:t>
        </w:r>
      </w:hyperlink>
      <w:r w:rsidRPr="00CD6213">
        <w:rPr>
          <w:szCs w:val="20"/>
        </w:rPr>
        <w:t>) will be provided instead. The override rules are as follows and should ensure that visitors are not overwhelmed by information.</w:t>
      </w:r>
    </w:p>
    <w:p w14:paraId="1321A44E"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 xml:space="preserve">If all 3 Level 1 (Q6, Q9, Q10) responses = “Don’t know”, all measures summary provided. </w:t>
      </w:r>
    </w:p>
    <w:p w14:paraId="0CA8F74A"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If all 3 Level 2 (Q7, Q8, Q11) responses = “Don’t know”, all measures summary provided.</w:t>
      </w:r>
    </w:p>
    <w:p w14:paraId="75B6C9F3" w14:textId="104F7348" w:rsidR="00CD6213" w:rsidRDefault="00CD6213" w:rsidP="00CD6213">
      <w:pPr>
        <w:numPr>
          <w:ilvl w:val="0"/>
          <w:numId w:val="3"/>
        </w:numPr>
        <w:suppressAutoHyphens w:val="0"/>
        <w:spacing w:before="0" w:beforeAutospacing="0" w:after="200" w:afterAutospacing="0" w:line="276" w:lineRule="auto"/>
        <w:contextualSpacing/>
        <w:rPr>
          <w:szCs w:val="20"/>
        </w:rPr>
      </w:pPr>
      <w:r w:rsidRPr="00CD6213">
        <w:rPr>
          <w:szCs w:val="20"/>
        </w:rPr>
        <w:t>If all 3 Level 2 (Q7, Q8, Q11) responses = “No”, all measures summary provided.</w:t>
      </w:r>
    </w:p>
    <w:p w14:paraId="53063FD6" w14:textId="77777777" w:rsidR="006606F8" w:rsidRPr="006606F8" w:rsidRDefault="006606F8" w:rsidP="006606F8">
      <w:pPr>
        <w:suppressAutoHyphens w:val="0"/>
        <w:spacing w:before="0" w:beforeAutospacing="0" w:after="200" w:afterAutospacing="0" w:line="276" w:lineRule="auto"/>
        <w:contextualSpacing/>
        <w:rPr>
          <w:szCs w:val="20"/>
        </w:rPr>
      </w:pPr>
    </w:p>
    <w:p w14:paraId="006E613F" w14:textId="77777777" w:rsidR="00CD6213" w:rsidRPr="00CD6213" w:rsidRDefault="00CD6213" w:rsidP="00CD6213">
      <w:pPr>
        <w:rPr>
          <w:b/>
          <w:szCs w:val="20"/>
        </w:rPr>
      </w:pPr>
      <w:r w:rsidRPr="00CD6213">
        <w:rPr>
          <w:b/>
          <w:szCs w:val="20"/>
        </w:rPr>
        <w:t>Factsheets</w:t>
      </w:r>
    </w:p>
    <w:p w14:paraId="25956C01" w14:textId="654A53D1" w:rsidR="00CD6213" w:rsidRPr="00CD6213" w:rsidRDefault="00CD6213" w:rsidP="00CD6213">
      <w:pPr>
        <w:rPr>
          <w:szCs w:val="20"/>
        </w:rPr>
      </w:pPr>
      <w:r w:rsidRPr="00CD6213">
        <w:rPr>
          <w:szCs w:val="20"/>
        </w:rPr>
        <w:t xml:space="preserve">Once a visitor has entered the details requested in the questionnaire, they will be provided with a set of fact sheets (preceded by a cover sheet) outlining measures that may be suitable for them. In order to promote a holistic view of the building the cover page </w:t>
      </w:r>
      <w:r w:rsidR="00466291">
        <w:rPr>
          <w:szCs w:val="20"/>
        </w:rPr>
        <w:t xml:space="preserve">should </w:t>
      </w:r>
      <w:r w:rsidRPr="00CD6213">
        <w:rPr>
          <w:szCs w:val="20"/>
        </w:rPr>
        <w:t>include the following short paragraph (or something similar)</w:t>
      </w:r>
      <w:r w:rsidR="00466291">
        <w:rPr>
          <w:szCs w:val="20"/>
        </w:rPr>
        <w:t xml:space="preserve"> with the correct, city level links within it</w:t>
      </w:r>
      <w:r w:rsidRPr="00CD6213">
        <w:rPr>
          <w:szCs w:val="20"/>
        </w:rPr>
        <w:t>:</w:t>
      </w:r>
    </w:p>
    <w:p w14:paraId="705D2C17" w14:textId="2C901847" w:rsidR="00CD6213" w:rsidRPr="00CD6213" w:rsidRDefault="00CD6213" w:rsidP="00CD6213">
      <w:pPr>
        <w:ind w:left="720"/>
        <w:rPr>
          <w:szCs w:val="20"/>
        </w:rPr>
      </w:pPr>
      <w:r w:rsidRPr="00CD6213">
        <w:rPr>
          <w:szCs w:val="20"/>
        </w:rPr>
        <w:t>“</w:t>
      </w:r>
      <w:bookmarkStart w:id="2" w:name="_Hlk520792491"/>
      <w:r w:rsidR="006606F8">
        <w:rPr>
          <w:szCs w:val="20"/>
        </w:rPr>
        <w:t>W</w:t>
      </w:r>
      <w:r w:rsidRPr="00CD6213">
        <w:rPr>
          <w:szCs w:val="20"/>
        </w:rPr>
        <w:t xml:space="preserve">hen considering upgrading your building to be more energy efficient, you should consider the whole building rather than individual </w:t>
      </w:r>
      <w:r w:rsidR="006606F8">
        <w:rPr>
          <w:szCs w:val="20"/>
        </w:rPr>
        <w:t xml:space="preserve">properties or </w:t>
      </w:r>
      <w:r w:rsidRPr="00CD6213">
        <w:rPr>
          <w:szCs w:val="20"/>
        </w:rPr>
        <w:t xml:space="preserve">measures. There are some really </w:t>
      </w:r>
      <w:r w:rsidR="00466291">
        <w:rPr>
          <w:szCs w:val="20"/>
        </w:rPr>
        <w:t>useful</w:t>
      </w:r>
      <w:r w:rsidRPr="00CD6213">
        <w:rPr>
          <w:szCs w:val="20"/>
        </w:rPr>
        <w:t xml:space="preserve"> </w:t>
      </w:r>
      <w:r w:rsidR="006606F8">
        <w:rPr>
          <w:szCs w:val="20"/>
        </w:rPr>
        <w:t>case studies o</w:t>
      </w:r>
      <w:r w:rsidRPr="00CD6213">
        <w:rPr>
          <w:szCs w:val="20"/>
        </w:rPr>
        <w:t>f this</w:t>
      </w:r>
      <w:r w:rsidR="00A1052A">
        <w:rPr>
          <w:szCs w:val="20"/>
        </w:rPr>
        <w:t xml:space="preserve">, for example </w:t>
      </w:r>
      <w:hyperlink r:id="rId18" w:history="1">
        <w:r w:rsidR="00A1052A" w:rsidRPr="00A1052A">
          <w:rPr>
            <w:rStyle w:val="Lienhypertexte"/>
            <w:szCs w:val="20"/>
          </w:rPr>
          <w:t>Low Energy Apartment Futures identifies best practice for retrofit</w:t>
        </w:r>
      </w:hyperlink>
      <w:r w:rsidRPr="00A1052A">
        <w:rPr>
          <w:szCs w:val="20"/>
        </w:rPr>
        <w:t>.</w:t>
      </w:r>
      <w:r w:rsidRPr="00CD6213">
        <w:rPr>
          <w:szCs w:val="20"/>
        </w:rPr>
        <w:t xml:space="preserve"> Since you live in a block of flats, </w:t>
      </w:r>
      <w:r w:rsidR="006606F8">
        <w:rPr>
          <w:szCs w:val="20"/>
        </w:rPr>
        <w:t>you will need to work with other flat owners to develop and plan. For more advice on how to do that</w:t>
      </w:r>
      <w:r w:rsidRPr="00CD6213">
        <w:rPr>
          <w:szCs w:val="20"/>
        </w:rPr>
        <w:t xml:space="preserve"> </w:t>
      </w:r>
      <w:r w:rsidR="00466291">
        <w:rPr>
          <w:szCs w:val="20"/>
        </w:rPr>
        <w:t xml:space="preserve">and progress your project, </w:t>
      </w:r>
      <w:r w:rsidRPr="00CD6213">
        <w:rPr>
          <w:szCs w:val="20"/>
        </w:rPr>
        <w:t xml:space="preserve">have a look at </w:t>
      </w:r>
      <w:r w:rsidR="00466291">
        <w:rPr>
          <w:szCs w:val="20"/>
        </w:rPr>
        <w:t>the other tools in the</w:t>
      </w:r>
      <w:r w:rsidR="00466291" w:rsidRPr="00466291">
        <w:rPr>
          <w:szCs w:val="20"/>
        </w:rPr>
        <w:t xml:space="preserve"> Step by Step Guide to Energy Retrofitting in your Condominium</w:t>
      </w:r>
      <w:r w:rsidR="00466291">
        <w:rPr>
          <w:szCs w:val="20"/>
        </w:rPr>
        <w:t>.</w:t>
      </w:r>
      <w:r w:rsidR="00466291" w:rsidRPr="00466291">
        <w:rPr>
          <w:szCs w:val="20"/>
        </w:rPr>
        <w:t xml:space="preserve"> </w:t>
      </w:r>
      <w:r w:rsidRPr="00CD6213">
        <w:rPr>
          <w:szCs w:val="20"/>
        </w:rPr>
        <w:t>The res</w:t>
      </w:r>
      <w:r w:rsidR="006606F8">
        <w:rPr>
          <w:szCs w:val="20"/>
        </w:rPr>
        <w:t>t of this document contains</w:t>
      </w:r>
      <w:r w:rsidRPr="00CD6213">
        <w:rPr>
          <w:szCs w:val="20"/>
        </w:rPr>
        <w:t xml:space="preserve"> specific factsheets about measures we </w:t>
      </w:r>
      <w:r w:rsidRPr="00CD6213">
        <w:rPr>
          <w:szCs w:val="20"/>
        </w:rPr>
        <w:lastRenderedPageBreak/>
        <w:t>think might be useful for you based on the information you have entered. In all cases, you should contact a professional to get a detailed quote before going ahead; the fact sheets should help you to get in touch with the right people</w:t>
      </w:r>
      <w:bookmarkEnd w:id="2"/>
      <w:r w:rsidRPr="00CD6213">
        <w:rPr>
          <w:szCs w:val="20"/>
        </w:rPr>
        <w:t>.”</w:t>
      </w:r>
    </w:p>
    <w:p w14:paraId="41716FDF" w14:textId="77777777" w:rsidR="00CD6213" w:rsidRPr="00CD6213" w:rsidRDefault="00CD6213" w:rsidP="00CD6213">
      <w:pPr>
        <w:rPr>
          <w:szCs w:val="20"/>
        </w:rPr>
      </w:pPr>
      <w:r w:rsidRPr="00CD6213">
        <w:rPr>
          <w:szCs w:val="20"/>
        </w:rPr>
        <w:t>There are currently individual factsheets for the following specific measures:</w:t>
      </w:r>
    </w:p>
    <w:p w14:paraId="37DD8379" w14:textId="47A9CF6C"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0:_Cover_Sheet_1" w:history="1">
        <w:r w:rsidR="00CD6213" w:rsidRPr="00CD6213">
          <w:rPr>
            <w:rStyle w:val="Lienhypertexte"/>
            <w:szCs w:val="20"/>
          </w:rPr>
          <w:t>FS00</w:t>
        </w:r>
      </w:hyperlink>
      <w:r w:rsidR="00CD6213" w:rsidRPr="00CD6213">
        <w:rPr>
          <w:szCs w:val="20"/>
        </w:rPr>
        <w:t>: Cover page -incl. low energy lighting and draught proofing (1 page)</w:t>
      </w:r>
    </w:p>
    <w:p w14:paraId="48097B0B" w14:textId="388C1C1F"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1:_Flat_Roof_1" w:history="1">
        <w:r w:rsidR="00CD6213" w:rsidRPr="00CD6213">
          <w:rPr>
            <w:rStyle w:val="Lienhypertexte"/>
            <w:szCs w:val="20"/>
          </w:rPr>
          <w:t>FS01</w:t>
        </w:r>
      </w:hyperlink>
      <w:r w:rsidR="00CD6213" w:rsidRPr="00CD6213">
        <w:rPr>
          <w:szCs w:val="20"/>
        </w:rPr>
        <w:t>: Flat roof insulation (1 page)</w:t>
      </w:r>
    </w:p>
    <w:p w14:paraId="2EC236C7" w14:textId="77777777"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2:_Loft_Insulation" w:history="1">
        <w:r w:rsidR="00CD6213" w:rsidRPr="00CD6213">
          <w:rPr>
            <w:rStyle w:val="Lienhypertexte"/>
            <w:szCs w:val="20"/>
          </w:rPr>
          <w:t>FS02</w:t>
        </w:r>
      </w:hyperlink>
      <w:r w:rsidR="00CD6213" w:rsidRPr="00CD6213">
        <w:rPr>
          <w:szCs w:val="20"/>
        </w:rPr>
        <w:t>: Loft insulation (1 page)</w:t>
      </w:r>
    </w:p>
    <w:p w14:paraId="6BBC4BB4" w14:textId="77777777"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3:_Roof_Insulation" w:history="1">
        <w:r w:rsidR="00CD6213" w:rsidRPr="00CD6213">
          <w:rPr>
            <w:rStyle w:val="Lienhypertexte"/>
            <w:szCs w:val="20"/>
          </w:rPr>
          <w:t>FS03</w:t>
        </w:r>
      </w:hyperlink>
      <w:r w:rsidR="00CD6213" w:rsidRPr="00CD6213">
        <w:rPr>
          <w:szCs w:val="20"/>
        </w:rPr>
        <w:t>: Roof insulation - pitched and flat (1.5 pages)</w:t>
      </w:r>
    </w:p>
    <w:p w14:paraId="31B1294F" w14:textId="77777777"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4:_Wall_Insulation" w:history="1">
        <w:r w:rsidR="00CD6213" w:rsidRPr="00CD6213">
          <w:rPr>
            <w:rStyle w:val="Lienhypertexte"/>
            <w:szCs w:val="20"/>
          </w:rPr>
          <w:t>FS04</w:t>
        </w:r>
      </w:hyperlink>
      <w:r w:rsidR="00CD6213" w:rsidRPr="00CD6213">
        <w:rPr>
          <w:szCs w:val="20"/>
        </w:rPr>
        <w:t>: Wall insulation - internal and external (1.5 pages)</w:t>
      </w:r>
    </w:p>
    <w:p w14:paraId="748A8B58" w14:textId="77777777"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5:_Suspended_Floor" w:history="1">
        <w:r w:rsidR="00CD6213" w:rsidRPr="00CD6213">
          <w:rPr>
            <w:rStyle w:val="Lienhypertexte"/>
            <w:szCs w:val="20"/>
          </w:rPr>
          <w:t>FS05</w:t>
        </w:r>
      </w:hyperlink>
      <w:r w:rsidR="00CD6213" w:rsidRPr="00CD6213">
        <w:rPr>
          <w:szCs w:val="20"/>
        </w:rPr>
        <w:t>: Suspended floor insulation (1 page)</w:t>
      </w:r>
    </w:p>
    <w:p w14:paraId="0210B266" w14:textId="77777777"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6:_Solid_Floor" w:history="1">
        <w:r w:rsidR="00CD6213" w:rsidRPr="00CD6213">
          <w:rPr>
            <w:rStyle w:val="Lienhypertexte"/>
            <w:szCs w:val="20"/>
          </w:rPr>
          <w:t>FS06</w:t>
        </w:r>
      </w:hyperlink>
      <w:r w:rsidR="00CD6213" w:rsidRPr="00CD6213">
        <w:rPr>
          <w:szCs w:val="20"/>
        </w:rPr>
        <w:t>: Solid floor insulation (1 page)</w:t>
      </w:r>
    </w:p>
    <w:p w14:paraId="5598973E" w14:textId="77777777"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7:_Floor_Insulation" w:history="1">
        <w:r w:rsidR="00CD6213" w:rsidRPr="00CD6213">
          <w:rPr>
            <w:rStyle w:val="Lienhypertexte"/>
            <w:szCs w:val="20"/>
          </w:rPr>
          <w:t>FS07</w:t>
        </w:r>
      </w:hyperlink>
      <w:r w:rsidR="00CD6213" w:rsidRPr="00CD6213">
        <w:rPr>
          <w:szCs w:val="20"/>
        </w:rPr>
        <w:t>: Floor insulation - solid and suspended (1.5 pages)</w:t>
      </w:r>
    </w:p>
    <w:p w14:paraId="59EF1B76" w14:textId="77777777"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8:_Energy_Efficient" w:history="1">
        <w:r w:rsidR="00CD6213" w:rsidRPr="00CD6213">
          <w:rPr>
            <w:rStyle w:val="Lienhypertexte"/>
            <w:szCs w:val="20"/>
          </w:rPr>
          <w:t>FS08</w:t>
        </w:r>
      </w:hyperlink>
      <w:r w:rsidR="00CD6213" w:rsidRPr="00CD6213">
        <w:rPr>
          <w:szCs w:val="20"/>
        </w:rPr>
        <w:t>: Energy efficient windows (1 page)</w:t>
      </w:r>
    </w:p>
    <w:p w14:paraId="44FD6AF6" w14:textId="721FA075"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09:_Heating_system_1" w:history="1">
        <w:r w:rsidR="00CD6213" w:rsidRPr="00CD6213">
          <w:rPr>
            <w:rStyle w:val="Lienhypertexte"/>
            <w:szCs w:val="20"/>
          </w:rPr>
          <w:t>FS09</w:t>
        </w:r>
      </w:hyperlink>
      <w:r w:rsidR="00CD6213" w:rsidRPr="00CD6213">
        <w:rPr>
          <w:szCs w:val="20"/>
        </w:rPr>
        <w:t>: Heating system upgrade (1 page)</w:t>
      </w:r>
    </w:p>
    <w:p w14:paraId="48FD4B30" w14:textId="425BA87B" w:rsidR="00CD6213" w:rsidRPr="00CD6213" w:rsidRDefault="00BE026E" w:rsidP="00BC223E">
      <w:pPr>
        <w:pStyle w:val="Paragraphedeliste"/>
        <w:numPr>
          <w:ilvl w:val="0"/>
          <w:numId w:val="5"/>
        </w:numPr>
        <w:suppressAutoHyphens w:val="0"/>
        <w:spacing w:before="0" w:beforeAutospacing="0" w:after="200" w:afterAutospacing="0" w:line="276" w:lineRule="auto"/>
        <w:rPr>
          <w:szCs w:val="20"/>
        </w:rPr>
      </w:pPr>
      <w:hyperlink w:anchor="_FS10:_Overview_of_1" w:history="1">
        <w:r w:rsidR="00CD6213" w:rsidRPr="00CD6213">
          <w:rPr>
            <w:rStyle w:val="Lienhypertexte"/>
            <w:szCs w:val="20"/>
          </w:rPr>
          <w:t>FS10</w:t>
        </w:r>
      </w:hyperlink>
      <w:r w:rsidR="00CD6213" w:rsidRPr="00CD6213">
        <w:rPr>
          <w:szCs w:val="20"/>
        </w:rPr>
        <w:t>: All measures summary (1.5 pages)</w:t>
      </w:r>
    </w:p>
    <w:p w14:paraId="383A58E3" w14:textId="02BFA857" w:rsidR="00CD6213" w:rsidRPr="00CD6213" w:rsidRDefault="00CD6213" w:rsidP="00CD6213">
      <w:pPr>
        <w:rPr>
          <w:szCs w:val="20"/>
        </w:rPr>
      </w:pPr>
      <w:r w:rsidRPr="00CD6213">
        <w:rPr>
          <w:szCs w:val="20"/>
        </w:rPr>
        <w:t xml:space="preserve">Indication of cost and potential savings are shown by the coin and star icons, respectively. Broadly speaking, 1 coin </w:t>
      </w:r>
      <w:r w:rsidR="003B45F6">
        <w:rPr>
          <w:szCs w:val="20"/>
        </w:rPr>
        <w:t>is indicative of</w:t>
      </w:r>
      <w:r w:rsidRPr="00CD6213">
        <w:rPr>
          <w:szCs w:val="20"/>
        </w:rPr>
        <w:t xml:space="preserve"> an installation cost</w:t>
      </w:r>
      <w:r w:rsidR="002309A1">
        <w:rPr>
          <w:szCs w:val="20"/>
        </w:rPr>
        <w:t xml:space="preserve"> per property</w:t>
      </w:r>
      <w:r w:rsidRPr="00CD6213">
        <w:rPr>
          <w:szCs w:val="20"/>
        </w:rPr>
        <w:t xml:space="preserve"> of less than </w:t>
      </w:r>
      <w:r w:rsidR="00DE6C8E">
        <w:rPr>
          <w:rStyle w:val="st"/>
        </w:rPr>
        <w:t>€</w:t>
      </w:r>
      <w:r w:rsidR="00EB3A24">
        <w:rPr>
          <w:szCs w:val="20"/>
        </w:rPr>
        <w:t>1000, 2 coins</w:t>
      </w:r>
      <w:r w:rsidRPr="00CD6213">
        <w:rPr>
          <w:szCs w:val="20"/>
        </w:rPr>
        <w:t xml:space="preserve"> </w:t>
      </w:r>
      <w:r w:rsidR="00DE6C8E">
        <w:rPr>
          <w:rStyle w:val="st"/>
        </w:rPr>
        <w:t>€</w:t>
      </w:r>
      <w:r w:rsidRPr="00CD6213">
        <w:rPr>
          <w:szCs w:val="20"/>
        </w:rPr>
        <w:t xml:space="preserve">1000 - </w:t>
      </w:r>
      <w:r w:rsidR="00DE6C8E">
        <w:rPr>
          <w:rStyle w:val="st"/>
        </w:rPr>
        <w:t>€</w:t>
      </w:r>
      <w:r w:rsidRPr="00CD6213">
        <w:rPr>
          <w:szCs w:val="20"/>
        </w:rPr>
        <w:t xml:space="preserve">5000 and three coins to more than </w:t>
      </w:r>
      <w:r w:rsidR="00DE6C8E">
        <w:rPr>
          <w:rStyle w:val="st"/>
        </w:rPr>
        <w:t>€</w:t>
      </w:r>
      <w:r w:rsidRPr="00CD6213">
        <w:rPr>
          <w:szCs w:val="20"/>
        </w:rPr>
        <w:t>5000.</w:t>
      </w:r>
      <w:r w:rsidR="002309A1">
        <w:rPr>
          <w:szCs w:val="20"/>
        </w:rPr>
        <w:t xml:space="preserve"> The coins indicate the approximate cost per property but </w:t>
      </w:r>
      <w:r w:rsidR="00F16948">
        <w:rPr>
          <w:szCs w:val="20"/>
        </w:rPr>
        <w:t>are</w:t>
      </w:r>
      <w:r w:rsidR="002309A1">
        <w:rPr>
          <w:szCs w:val="20"/>
        </w:rPr>
        <w:t xml:space="preserve"> based on the assumption that the total installation costs are shared</w:t>
      </w:r>
      <w:r w:rsidRPr="00CD6213">
        <w:rPr>
          <w:szCs w:val="20"/>
        </w:rPr>
        <w:t xml:space="preserve"> </w:t>
      </w:r>
      <w:r w:rsidR="002309A1">
        <w:rPr>
          <w:szCs w:val="20"/>
        </w:rPr>
        <w:t xml:space="preserve">across the whole condominium. </w:t>
      </w:r>
      <w:r w:rsidR="003B45F6">
        <w:rPr>
          <w:szCs w:val="20"/>
        </w:rPr>
        <w:t>The star icons represent financial savings, and the values are indicative</w:t>
      </w:r>
      <w:r w:rsidR="002309A1">
        <w:rPr>
          <w:szCs w:val="20"/>
        </w:rPr>
        <w:t xml:space="preserve">. Savings could also be measured as energy or carbon depending on the messaging </w:t>
      </w:r>
      <w:r w:rsidR="00FC7CFD">
        <w:rPr>
          <w:szCs w:val="20"/>
        </w:rPr>
        <w:t xml:space="preserve">of each city’s tool. </w:t>
      </w:r>
      <w:r w:rsidR="002309A1">
        <w:rPr>
          <w:szCs w:val="20"/>
        </w:rPr>
        <w:t xml:space="preserve"> </w:t>
      </w:r>
    </w:p>
    <w:p w14:paraId="3170DE3F" w14:textId="2936C956" w:rsidR="00CD6213" w:rsidRPr="00CD6213" w:rsidRDefault="00CD6213" w:rsidP="00CD6213">
      <w:pPr>
        <w:rPr>
          <w:szCs w:val="20"/>
        </w:rPr>
      </w:pPr>
      <w:r w:rsidRPr="00CD6213">
        <w:rPr>
          <w:szCs w:val="20"/>
        </w:rPr>
        <w:t xml:space="preserve">Providing users with the appropriate factsheets requires some routing based on the answers provided. The routing is shown </w:t>
      </w:r>
      <w:r w:rsidR="00466291">
        <w:rPr>
          <w:szCs w:val="20"/>
        </w:rPr>
        <w:t xml:space="preserve">in </w:t>
      </w:r>
      <w:r w:rsidR="00466291" w:rsidRPr="00CD6213">
        <w:t>Section 4 (</w:t>
      </w:r>
      <w:hyperlink w:anchor="_Routing_Diagram" w:history="1">
        <w:r w:rsidR="00466291" w:rsidRPr="00015FE7">
          <w:rPr>
            <w:rStyle w:val="Lienhypertexte"/>
          </w:rPr>
          <w:t>RD01</w:t>
        </w:r>
      </w:hyperlink>
      <w:r w:rsidR="00466291" w:rsidRPr="00CD6213">
        <w:t>).</w:t>
      </w:r>
      <w:r w:rsidRPr="00CD6213">
        <w:rPr>
          <w:szCs w:val="20"/>
        </w:rPr>
        <w:t xml:space="preserve"> The maximum number of factsheets one person can receive is 6 (including coversheet) and the minimum is 3 (including coversheet). In some cases, where visitors demonstrate limited knowledge of their building or the energy efficiency measures </w:t>
      </w:r>
      <w:r w:rsidR="00561CF4">
        <w:rPr>
          <w:szCs w:val="20"/>
        </w:rPr>
        <w:t xml:space="preserve">already </w:t>
      </w:r>
      <w:r w:rsidRPr="00CD6213">
        <w:rPr>
          <w:szCs w:val="20"/>
        </w:rPr>
        <w:t xml:space="preserve">in place, the routing shown on page will be overridden and an energy efficiency measures summary sheet </w:t>
      </w:r>
      <w:r w:rsidR="00561CF4">
        <w:rPr>
          <w:szCs w:val="20"/>
        </w:rPr>
        <w:t>(</w:t>
      </w:r>
      <w:hyperlink w:anchor="_FS10:_Overview_of_1" w:history="1">
        <w:r w:rsidR="00F16948" w:rsidRPr="00F16948">
          <w:rPr>
            <w:rStyle w:val="Lienhypertexte"/>
            <w:szCs w:val="20"/>
          </w:rPr>
          <w:t>FS10</w:t>
        </w:r>
      </w:hyperlink>
      <w:r w:rsidR="00561CF4">
        <w:rPr>
          <w:szCs w:val="20"/>
        </w:rPr>
        <w:t xml:space="preserve">) </w:t>
      </w:r>
      <w:r w:rsidRPr="00CD6213">
        <w:rPr>
          <w:szCs w:val="20"/>
        </w:rPr>
        <w:t>will be provided instead. The override rules are as follows and should ensure that visitors are not overwhelmed by information.</w:t>
      </w:r>
    </w:p>
    <w:p w14:paraId="520AF24C"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 xml:space="preserve">If all 3 Level 1 (Q6, Q9, Q10) responses = “Don’t know”, all measures summary provided. </w:t>
      </w:r>
    </w:p>
    <w:p w14:paraId="08FE3E88"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If all 3 Level 2 (Q7, Q8, Q11) responses = “Don’t know”, all measures summary provided.</w:t>
      </w:r>
    </w:p>
    <w:p w14:paraId="1CB1909F" w14:textId="77777777" w:rsidR="00CD6213" w:rsidRPr="00CD6213" w:rsidRDefault="00CD6213" w:rsidP="00BC223E">
      <w:pPr>
        <w:numPr>
          <w:ilvl w:val="0"/>
          <w:numId w:val="3"/>
        </w:numPr>
        <w:suppressAutoHyphens w:val="0"/>
        <w:spacing w:before="0" w:beforeAutospacing="0" w:after="200" w:afterAutospacing="0" w:line="276" w:lineRule="auto"/>
        <w:contextualSpacing/>
        <w:rPr>
          <w:b/>
        </w:rPr>
      </w:pPr>
      <w:r w:rsidRPr="00CD6213">
        <w:rPr>
          <w:szCs w:val="20"/>
        </w:rPr>
        <w:t>If all 3 Level 2 (Q7, Q8, Q11) responses = “No”, all measures summary provided</w:t>
      </w:r>
    </w:p>
    <w:p w14:paraId="434FF515" w14:textId="16C9E559" w:rsidR="00CD6213" w:rsidRPr="00CD6213" w:rsidRDefault="00CD6213">
      <w:pPr>
        <w:suppressAutoHyphens w:val="0"/>
        <w:spacing w:before="0" w:beforeAutospacing="0" w:after="160" w:afterAutospacing="0" w:line="259" w:lineRule="auto"/>
      </w:pPr>
      <w:r w:rsidRPr="00CD6213">
        <w:br w:type="page"/>
      </w:r>
    </w:p>
    <w:p w14:paraId="535B0895" w14:textId="6873DEC9" w:rsidR="00CD6213" w:rsidRPr="00561CF4" w:rsidRDefault="00CD6213" w:rsidP="00CD6213">
      <w:pPr>
        <w:pStyle w:val="Titre1"/>
        <w:numPr>
          <w:ilvl w:val="0"/>
          <w:numId w:val="2"/>
        </w:numPr>
        <w:suppressAutoHyphens w:val="0"/>
        <w:spacing w:before="240" w:after="0" w:afterAutospacing="0" w:line="276" w:lineRule="auto"/>
        <w:rPr>
          <w:rFonts w:cs="Arial"/>
        </w:rPr>
      </w:pPr>
      <w:r w:rsidRPr="00CD6213">
        <w:rPr>
          <w:rFonts w:cs="Arial"/>
        </w:rPr>
        <w:lastRenderedPageBreak/>
        <w:t xml:space="preserve">Adapting the </w:t>
      </w:r>
      <w:proofErr w:type="spellStart"/>
      <w:r w:rsidRPr="00CD6213">
        <w:rPr>
          <w:rFonts w:cs="Arial"/>
        </w:rPr>
        <w:t>Quickscan</w:t>
      </w:r>
      <w:proofErr w:type="spellEnd"/>
      <w:r w:rsidRPr="00CD6213">
        <w:rPr>
          <w:rFonts w:cs="Arial"/>
        </w:rPr>
        <w:t xml:space="preserve"> for your City or Region</w:t>
      </w:r>
    </w:p>
    <w:p w14:paraId="66653031" w14:textId="77777777" w:rsidR="00CD6213" w:rsidRPr="00CD6213" w:rsidRDefault="00CD6213" w:rsidP="00CD6213">
      <w:pPr>
        <w:rPr>
          <w:b/>
          <w:sz w:val="28"/>
          <w:szCs w:val="28"/>
        </w:rPr>
      </w:pPr>
      <w:r w:rsidRPr="00CD6213">
        <w:rPr>
          <w:b/>
          <w:sz w:val="28"/>
          <w:szCs w:val="28"/>
        </w:rPr>
        <w:t xml:space="preserve">Overview </w:t>
      </w:r>
    </w:p>
    <w:p w14:paraId="52F6AF80" w14:textId="77777777" w:rsidR="00CD6213" w:rsidRPr="00CD6213" w:rsidRDefault="00CD6213" w:rsidP="00CD6213">
      <w:r w:rsidRPr="00E85BCE">
        <w:rPr>
          <w:highlight w:val="yellow"/>
        </w:rPr>
        <w:t>Each city or region looking to support retrofit of condominiums will need to provide basic technical advice in a format that fits with their approach for engaging residents.</w:t>
      </w:r>
      <w:r w:rsidRPr="00CD6213">
        <w:t xml:space="preserve"> The </w:t>
      </w:r>
      <w:proofErr w:type="spellStart"/>
      <w:r w:rsidRPr="00CD6213">
        <w:t>Quickscan</w:t>
      </w:r>
      <w:proofErr w:type="spellEnd"/>
      <w:r w:rsidRPr="00CD6213">
        <w:t xml:space="preserve"> Tool is designed to provide information that is relevant and informative irrespective of where the condominium is located or how the information is provided. Adaptations can take two broad forms</w:t>
      </w:r>
    </w:p>
    <w:p w14:paraId="5CB7AA53" w14:textId="77777777" w:rsidR="00CD6213" w:rsidRPr="00CD6213" w:rsidRDefault="00CD6213" w:rsidP="00BC223E">
      <w:pPr>
        <w:pStyle w:val="Paragraphedeliste"/>
        <w:numPr>
          <w:ilvl w:val="0"/>
          <w:numId w:val="4"/>
        </w:numPr>
        <w:suppressAutoHyphens w:val="0"/>
        <w:spacing w:before="0" w:beforeAutospacing="0" w:after="200" w:afterAutospacing="0" w:line="276" w:lineRule="auto"/>
      </w:pPr>
      <w:r w:rsidRPr="00CD6213">
        <w:t>Content: the text, images and language used as well as the visual design</w:t>
      </w:r>
    </w:p>
    <w:p w14:paraId="0D0E106A" w14:textId="60D47F0A" w:rsidR="00CD6213" w:rsidRPr="00CD6213" w:rsidRDefault="00CD6213" w:rsidP="00BC223E">
      <w:pPr>
        <w:pStyle w:val="Paragraphedeliste"/>
        <w:numPr>
          <w:ilvl w:val="0"/>
          <w:numId w:val="4"/>
        </w:numPr>
        <w:suppressAutoHyphens w:val="0"/>
        <w:spacing w:before="0" w:beforeAutospacing="0" w:after="200" w:afterAutospacing="0" w:line="276" w:lineRule="auto"/>
      </w:pPr>
      <w:r w:rsidRPr="00CD6213">
        <w:t>For</w:t>
      </w:r>
      <w:r w:rsidR="00D16AF8">
        <w:t>m: whether it is hard copy or</w:t>
      </w:r>
      <w:r w:rsidRPr="00CD6213">
        <w:t xml:space="preserve"> an online interactive resource using an html or CMS route  </w:t>
      </w:r>
    </w:p>
    <w:p w14:paraId="6F987950" w14:textId="457E6BDC" w:rsidR="00CD6213" w:rsidRPr="00CD6213" w:rsidRDefault="00CD6213" w:rsidP="00CD6213">
      <w:r w:rsidRPr="00CD6213">
        <w:t xml:space="preserve">Adaptations are tabulated </w:t>
      </w:r>
      <w:r w:rsidR="00015FE7" w:rsidRPr="00CD6213">
        <w:t>below,</w:t>
      </w:r>
      <w:r w:rsidRPr="00CD6213">
        <w:t xml:space="preserve"> and toolkit contents provided</w:t>
      </w:r>
    </w:p>
    <w:tbl>
      <w:tblPr>
        <w:tblStyle w:val="Grilledutableau"/>
        <w:tblW w:w="0" w:type="auto"/>
        <w:tblLook w:val="04A0" w:firstRow="1" w:lastRow="0" w:firstColumn="1" w:lastColumn="0" w:noHBand="0" w:noVBand="1"/>
      </w:tblPr>
      <w:tblGrid>
        <w:gridCol w:w="2263"/>
        <w:gridCol w:w="6753"/>
      </w:tblGrid>
      <w:tr w:rsidR="00CD6213" w:rsidRPr="00CD6213" w14:paraId="4570EDD6" w14:textId="77777777" w:rsidTr="00CD6213">
        <w:tc>
          <w:tcPr>
            <w:tcW w:w="2263" w:type="dxa"/>
          </w:tcPr>
          <w:p w14:paraId="4772E4DA" w14:textId="77777777" w:rsidR="00CD6213" w:rsidRPr="00CD6213" w:rsidRDefault="00CD6213" w:rsidP="00CD6213">
            <w:pPr>
              <w:rPr>
                <w:b/>
              </w:rPr>
            </w:pPr>
            <w:r w:rsidRPr="00CD6213">
              <w:rPr>
                <w:b/>
              </w:rPr>
              <w:t>Content</w:t>
            </w:r>
          </w:p>
        </w:tc>
        <w:tc>
          <w:tcPr>
            <w:tcW w:w="6753" w:type="dxa"/>
          </w:tcPr>
          <w:p w14:paraId="1DC26387" w14:textId="77777777" w:rsidR="00CD6213" w:rsidRPr="00CD6213" w:rsidRDefault="00CD6213" w:rsidP="00CD6213">
            <w:pPr>
              <w:rPr>
                <w:b/>
              </w:rPr>
            </w:pPr>
            <w:r w:rsidRPr="00CD6213">
              <w:rPr>
                <w:b/>
              </w:rPr>
              <w:t>Resources Provided</w:t>
            </w:r>
          </w:p>
        </w:tc>
      </w:tr>
      <w:tr w:rsidR="00CD6213" w:rsidRPr="00CD6213" w14:paraId="3B6765B5" w14:textId="77777777" w:rsidTr="00CD6213">
        <w:tc>
          <w:tcPr>
            <w:tcW w:w="2263" w:type="dxa"/>
          </w:tcPr>
          <w:p w14:paraId="186102A3" w14:textId="77777777" w:rsidR="00CD6213" w:rsidRPr="00CD6213" w:rsidRDefault="00CD6213" w:rsidP="00CD6213">
            <w:r w:rsidRPr="00CD6213">
              <w:t>text</w:t>
            </w:r>
          </w:p>
        </w:tc>
        <w:tc>
          <w:tcPr>
            <w:tcW w:w="6753" w:type="dxa"/>
          </w:tcPr>
          <w:p w14:paraId="6C613A12" w14:textId="0153180B" w:rsidR="0052256E" w:rsidRDefault="00B54A5A" w:rsidP="00CD6213">
            <w:r>
              <w:t>Text a</w:t>
            </w:r>
            <w:r w:rsidR="00EB3A24">
              <w:t>cross all toolkit resources</w:t>
            </w:r>
            <w:r>
              <w:t xml:space="preserve"> is generic </w:t>
            </w:r>
            <w:r w:rsidR="00EB3A24">
              <w:t>where possible but cities will still be required to</w:t>
            </w:r>
            <w:r>
              <w:t xml:space="preserve"> review and adapt</w:t>
            </w:r>
            <w:r w:rsidR="00CD6213" w:rsidRPr="00CD6213">
              <w:t xml:space="preserve"> </w:t>
            </w:r>
            <w:r w:rsidR="00EB3A24">
              <w:t xml:space="preserve">text </w:t>
            </w:r>
            <w:r w:rsidR="00CD6213" w:rsidRPr="00CD6213">
              <w:t>based on local archetypes, building regulations</w:t>
            </w:r>
            <w:r>
              <w:t xml:space="preserve">, links and references to case studies, general information and </w:t>
            </w:r>
            <w:r w:rsidR="00CD6213" w:rsidRPr="00CD6213">
              <w:t xml:space="preserve"> </w:t>
            </w:r>
            <w:r>
              <w:t>further support</w:t>
            </w:r>
            <w:r w:rsidR="00CD6213" w:rsidRPr="00CD6213">
              <w:t xml:space="preserve">. </w:t>
            </w:r>
            <w:r>
              <w:t>Two</w:t>
            </w:r>
            <w:r w:rsidR="0052256E">
              <w:t xml:space="preserve"> examples of where this is relevant are given below</w:t>
            </w:r>
          </w:p>
          <w:p w14:paraId="4BFC77EE" w14:textId="2FE040E4" w:rsidR="0052256E" w:rsidRDefault="0052256E" w:rsidP="0052256E">
            <w:pPr>
              <w:pStyle w:val="Paragraphedeliste"/>
              <w:numPr>
                <w:ilvl w:val="0"/>
                <w:numId w:val="21"/>
              </w:numPr>
            </w:pPr>
            <w:r>
              <w:t xml:space="preserve">For Qu7 of the </w:t>
            </w:r>
            <w:r w:rsidRPr="0052256E">
              <w:t>Condominium Questionnaire</w:t>
            </w:r>
            <w:r>
              <w:t xml:space="preserve"> (</w:t>
            </w:r>
            <w:r w:rsidRPr="0052256E">
              <w:t>CQ01</w:t>
            </w:r>
            <w:r>
              <w:t>)</w:t>
            </w:r>
            <w:r w:rsidRPr="0052256E">
              <w:t>:</w:t>
            </w:r>
            <w:r w:rsidR="003C26F4">
              <w:t xml:space="preserve"> </w:t>
            </w:r>
            <w:r w:rsidRPr="0052256E">
              <w:rPr>
                <w:i/>
              </w:rPr>
              <w:t>Has your roof been insulated since 2002</w:t>
            </w:r>
            <w:r>
              <w:t>, e</w:t>
            </w:r>
            <w:r w:rsidRPr="0052256E">
              <w:t xml:space="preserve">ach city </w:t>
            </w:r>
            <w:r>
              <w:t xml:space="preserve">needs to update </w:t>
            </w:r>
            <w:r w:rsidRPr="0052256E">
              <w:t>the relevant year for Building Regulations on loft insulation</w:t>
            </w:r>
            <w:r w:rsidR="00B54A5A">
              <w:t>,</w:t>
            </w:r>
            <w:r>
              <w:t xml:space="preserve"> before which the level of insulation might be regarding as inadequate</w:t>
            </w:r>
          </w:p>
          <w:p w14:paraId="5CAEDD29" w14:textId="28A3CAB0" w:rsidR="009B5E07" w:rsidRPr="00CD6213" w:rsidRDefault="009B5E07" w:rsidP="009B5E07">
            <w:pPr>
              <w:pStyle w:val="Paragraphedeliste"/>
              <w:numPr>
                <w:ilvl w:val="0"/>
                <w:numId w:val="21"/>
              </w:numPr>
            </w:pPr>
            <w:r>
              <w:t xml:space="preserve">References to gas for heating and cooking may need to be reviewed in the Netherlands where the government </w:t>
            </w:r>
            <w:r w:rsidRPr="009B5E07">
              <w:t>wants to remove gas as source of heating and cooking for all residential buildings</w:t>
            </w:r>
          </w:p>
        </w:tc>
      </w:tr>
      <w:tr w:rsidR="00CD6213" w:rsidRPr="00CD6213" w14:paraId="484A078A" w14:textId="77777777" w:rsidTr="00CD6213">
        <w:tc>
          <w:tcPr>
            <w:tcW w:w="2263" w:type="dxa"/>
          </w:tcPr>
          <w:p w14:paraId="7E5306C7" w14:textId="77777777" w:rsidR="00CD6213" w:rsidRPr="00CD6213" w:rsidRDefault="00CD6213" w:rsidP="00CD6213">
            <w:r w:rsidRPr="00CD6213">
              <w:t>language</w:t>
            </w:r>
          </w:p>
        </w:tc>
        <w:tc>
          <w:tcPr>
            <w:tcW w:w="6753" w:type="dxa"/>
          </w:tcPr>
          <w:p w14:paraId="5237F8A1" w14:textId="58DD78DD" w:rsidR="00CD6213" w:rsidRPr="00CD6213" w:rsidRDefault="00CD6213" w:rsidP="00CD6213">
            <w:r w:rsidRPr="00CD6213">
              <w:t>English,</w:t>
            </w:r>
            <w:r w:rsidR="002A026C">
              <w:t xml:space="preserve"> French, German, Dutch </w:t>
            </w:r>
            <w:r w:rsidRPr="00CD6213">
              <w:t xml:space="preserve">translations provided </w:t>
            </w:r>
          </w:p>
        </w:tc>
      </w:tr>
      <w:tr w:rsidR="00CD6213" w:rsidRPr="00CD6213" w14:paraId="4E401A0B" w14:textId="77777777" w:rsidTr="00CD6213">
        <w:tc>
          <w:tcPr>
            <w:tcW w:w="2263" w:type="dxa"/>
          </w:tcPr>
          <w:p w14:paraId="5B1004CF" w14:textId="77777777" w:rsidR="00CD6213" w:rsidRPr="00CD6213" w:rsidRDefault="00CD6213" w:rsidP="00CD6213">
            <w:r w:rsidRPr="00CD6213">
              <w:t>graphic design</w:t>
            </w:r>
          </w:p>
        </w:tc>
        <w:tc>
          <w:tcPr>
            <w:tcW w:w="6753" w:type="dxa"/>
          </w:tcPr>
          <w:p w14:paraId="10956493" w14:textId="596A78AF" w:rsidR="00CD6213" w:rsidRPr="00CD6213" w:rsidRDefault="00CD6213" w:rsidP="00CD6213">
            <w:r w:rsidRPr="00CD6213">
              <w:t>One factsheet designed up with images, logos and A</w:t>
            </w:r>
            <w:r w:rsidR="00EB3A24">
              <w:t>CE-Retrofitting cartoon graphic</w:t>
            </w:r>
          </w:p>
        </w:tc>
      </w:tr>
      <w:tr w:rsidR="00CD6213" w:rsidRPr="00CD6213" w14:paraId="23EAFC35" w14:textId="77777777" w:rsidTr="00CD6213">
        <w:tc>
          <w:tcPr>
            <w:tcW w:w="2263" w:type="dxa"/>
          </w:tcPr>
          <w:p w14:paraId="0C33EC25" w14:textId="77777777" w:rsidR="00CD6213" w:rsidRPr="00CD6213" w:rsidRDefault="00CD6213" w:rsidP="00CD6213">
            <w:pPr>
              <w:rPr>
                <w:b/>
              </w:rPr>
            </w:pPr>
            <w:r w:rsidRPr="00CD6213">
              <w:rPr>
                <w:b/>
              </w:rPr>
              <w:t>Form</w:t>
            </w:r>
          </w:p>
        </w:tc>
        <w:tc>
          <w:tcPr>
            <w:tcW w:w="6753" w:type="dxa"/>
          </w:tcPr>
          <w:p w14:paraId="3EF6FA3E" w14:textId="77777777" w:rsidR="00CD6213" w:rsidRPr="00CD6213" w:rsidRDefault="00CD6213" w:rsidP="00CD6213"/>
        </w:tc>
      </w:tr>
      <w:tr w:rsidR="00CD6213" w:rsidRPr="00CD6213" w14:paraId="0624233C" w14:textId="77777777" w:rsidTr="00CD6213">
        <w:tc>
          <w:tcPr>
            <w:tcW w:w="2263" w:type="dxa"/>
          </w:tcPr>
          <w:p w14:paraId="08DA5560" w14:textId="77777777" w:rsidR="00CD6213" w:rsidRPr="00CD6213" w:rsidRDefault="00CD6213" w:rsidP="00CD6213">
            <w:r w:rsidRPr="00CD6213">
              <w:t>Hard Copy</w:t>
            </w:r>
          </w:p>
        </w:tc>
        <w:tc>
          <w:tcPr>
            <w:tcW w:w="6753" w:type="dxa"/>
          </w:tcPr>
          <w:p w14:paraId="3B09E85E" w14:textId="693B644E" w:rsidR="00561CF4" w:rsidRPr="00CD6213" w:rsidRDefault="00CD6213" w:rsidP="00CD6213">
            <w:r w:rsidRPr="00CD6213">
              <w:t>Description, advantages and disadvan</w:t>
            </w:r>
            <w:r w:rsidR="00561CF4">
              <w:t xml:space="preserve">tages and steps to implementation </w:t>
            </w:r>
          </w:p>
        </w:tc>
      </w:tr>
      <w:tr w:rsidR="00CD6213" w:rsidRPr="00CD6213" w14:paraId="30943360" w14:textId="77777777" w:rsidTr="00CD6213">
        <w:tc>
          <w:tcPr>
            <w:tcW w:w="2263" w:type="dxa"/>
          </w:tcPr>
          <w:p w14:paraId="33687A68" w14:textId="77777777" w:rsidR="00CD6213" w:rsidRPr="00CD6213" w:rsidRDefault="00CD6213" w:rsidP="00CD6213">
            <w:r w:rsidRPr="00CD6213">
              <w:t>HTML</w:t>
            </w:r>
          </w:p>
        </w:tc>
        <w:tc>
          <w:tcPr>
            <w:tcW w:w="6753" w:type="dxa"/>
          </w:tcPr>
          <w:p w14:paraId="4A2CB7CE" w14:textId="2453ED7B" w:rsidR="00CD6213" w:rsidRPr="00CD6213" w:rsidRDefault="00CD6213" w:rsidP="00CD6213">
            <w:r w:rsidRPr="00CD6213">
              <w:t>Description, advantages and disad</w:t>
            </w:r>
            <w:r w:rsidR="00561CF4">
              <w:t>vantages and steps to implementation</w:t>
            </w:r>
          </w:p>
        </w:tc>
      </w:tr>
      <w:tr w:rsidR="00CD6213" w:rsidRPr="00CD6213" w14:paraId="37D7252B" w14:textId="77777777" w:rsidTr="00CD6213">
        <w:tc>
          <w:tcPr>
            <w:tcW w:w="2263" w:type="dxa"/>
          </w:tcPr>
          <w:p w14:paraId="4083C609" w14:textId="77777777" w:rsidR="00CD6213" w:rsidRPr="00CD6213" w:rsidRDefault="00CD6213" w:rsidP="00CD6213">
            <w:r w:rsidRPr="00CD6213">
              <w:t>CMS</w:t>
            </w:r>
          </w:p>
        </w:tc>
        <w:tc>
          <w:tcPr>
            <w:tcW w:w="6753" w:type="dxa"/>
          </w:tcPr>
          <w:p w14:paraId="1A513125" w14:textId="7CEFCD22" w:rsidR="00CD6213" w:rsidRPr="00CD6213" w:rsidRDefault="00CD6213" w:rsidP="00CD6213">
            <w:r w:rsidRPr="00CD6213">
              <w:t>Description, advantages and disadvantages an</w:t>
            </w:r>
            <w:r w:rsidR="00561CF4">
              <w:t>d steps to implementation</w:t>
            </w:r>
          </w:p>
        </w:tc>
      </w:tr>
    </w:tbl>
    <w:p w14:paraId="12A364B9" w14:textId="77777777" w:rsidR="00B54A5A" w:rsidRDefault="00B54A5A" w:rsidP="00CD6213">
      <w:pPr>
        <w:rPr>
          <w:b/>
          <w:sz w:val="24"/>
        </w:rPr>
      </w:pPr>
    </w:p>
    <w:p w14:paraId="58C22252" w14:textId="77777777" w:rsidR="00B54A5A" w:rsidRDefault="00B54A5A" w:rsidP="00CD6213">
      <w:pPr>
        <w:rPr>
          <w:b/>
          <w:sz w:val="24"/>
        </w:rPr>
      </w:pPr>
    </w:p>
    <w:p w14:paraId="134F5503" w14:textId="77777777" w:rsidR="00B54A5A" w:rsidRDefault="00B54A5A" w:rsidP="00CD6213">
      <w:pPr>
        <w:rPr>
          <w:b/>
          <w:sz w:val="24"/>
        </w:rPr>
      </w:pPr>
    </w:p>
    <w:p w14:paraId="0A4FE390" w14:textId="77777777" w:rsidR="00B54A5A" w:rsidRDefault="00B54A5A" w:rsidP="00CD6213">
      <w:pPr>
        <w:rPr>
          <w:b/>
          <w:sz w:val="24"/>
        </w:rPr>
      </w:pPr>
    </w:p>
    <w:p w14:paraId="00A69876" w14:textId="77777777" w:rsidR="00B54A5A" w:rsidRDefault="00B54A5A" w:rsidP="00CD6213">
      <w:pPr>
        <w:rPr>
          <w:b/>
          <w:sz w:val="24"/>
        </w:rPr>
      </w:pPr>
    </w:p>
    <w:p w14:paraId="5E566EEE" w14:textId="77777777" w:rsidR="00B54A5A" w:rsidRDefault="00B54A5A" w:rsidP="00CD6213">
      <w:pPr>
        <w:rPr>
          <w:b/>
          <w:sz w:val="24"/>
        </w:rPr>
      </w:pPr>
    </w:p>
    <w:p w14:paraId="1DDD8156" w14:textId="77777777" w:rsidR="00EB3A24" w:rsidRDefault="00EB3A24" w:rsidP="00CD6213">
      <w:pPr>
        <w:rPr>
          <w:b/>
          <w:sz w:val="24"/>
        </w:rPr>
      </w:pPr>
    </w:p>
    <w:p w14:paraId="177FCC8B" w14:textId="64A4B5C0" w:rsidR="00CD6213" w:rsidRPr="00CD6213" w:rsidRDefault="00CD6213" w:rsidP="00CD6213">
      <w:pPr>
        <w:rPr>
          <w:b/>
          <w:sz w:val="24"/>
        </w:rPr>
      </w:pPr>
      <w:r w:rsidRPr="00CD6213">
        <w:rPr>
          <w:b/>
          <w:sz w:val="24"/>
        </w:rPr>
        <w:lastRenderedPageBreak/>
        <w:t>Adaptation Options: Hard Copy</w:t>
      </w:r>
    </w:p>
    <w:tbl>
      <w:tblPr>
        <w:tblStyle w:val="Grilledutableau"/>
        <w:tblW w:w="0" w:type="auto"/>
        <w:tblLook w:val="04A0" w:firstRow="1" w:lastRow="0" w:firstColumn="1" w:lastColumn="0" w:noHBand="0" w:noVBand="1"/>
      </w:tblPr>
      <w:tblGrid>
        <w:gridCol w:w="1595"/>
        <w:gridCol w:w="7461"/>
      </w:tblGrid>
      <w:tr w:rsidR="00CD6213" w:rsidRPr="00CD6213" w14:paraId="189B76FB" w14:textId="77777777" w:rsidTr="00D16AF8">
        <w:tc>
          <w:tcPr>
            <w:tcW w:w="1555" w:type="dxa"/>
          </w:tcPr>
          <w:p w14:paraId="1CD6A386" w14:textId="77777777" w:rsidR="00CD6213" w:rsidRPr="00CD6213" w:rsidRDefault="00CD6213" w:rsidP="00CD6213">
            <w:pPr>
              <w:rPr>
                <w:b/>
              </w:rPr>
            </w:pPr>
            <w:bookmarkStart w:id="3" w:name="_Hlk528752688"/>
            <w:r w:rsidRPr="00CD6213">
              <w:rPr>
                <w:b/>
              </w:rPr>
              <w:t xml:space="preserve">Description </w:t>
            </w:r>
          </w:p>
        </w:tc>
        <w:tc>
          <w:tcPr>
            <w:tcW w:w="7461" w:type="dxa"/>
          </w:tcPr>
          <w:p w14:paraId="0F8AA509" w14:textId="623630EB" w:rsidR="00CD6213" w:rsidRPr="00CD6213" w:rsidRDefault="00CD6213" w:rsidP="00CD6213">
            <w:proofErr w:type="spellStart"/>
            <w:r w:rsidRPr="00CD6213">
              <w:t>Quickscan</w:t>
            </w:r>
            <w:proofErr w:type="spellEnd"/>
            <w:r w:rsidRPr="00CD6213">
              <w:t xml:space="preserve"> fact sheets are formatted and designed up to be available as printed versions. These can then be used by Cities who are engaging with the residents of a condominium and will have </w:t>
            </w:r>
            <w:proofErr w:type="gramStart"/>
            <w:r w:rsidRPr="00CD6213">
              <w:t>staff who are</w:t>
            </w:r>
            <w:proofErr w:type="gramEnd"/>
            <w:r w:rsidRPr="00CD6213">
              <w:t xml:space="preserve"> effectively selecting the correct sheets based on their circumstances (or h</w:t>
            </w:r>
            <w:r w:rsidR="00561CF4">
              <w:t xml:space="preserve">aving used the questionnaire). </w:t>
            </w:r>
          </w:p>
          <w:p w14:paraId="33672FA4" w14:textId="7072168D" w:rsidR="00CD6213" w:rsidRPr="00CD6213" w:rsidRDefault="00CD6213" w:rsidP="00CD6213">
            <w:r w:rsidRPr="00CD6213">
              <w:t xml:space="preserve">The final output for the resident will be between 3-6 factsheets (pdfs) which can be </w:t>
            </w:r>
            <w:r w:rsidR="00D16AF8">
              <w:t>provided electronically (e.g. email) or printed and</w:t>
            </w:r>
            <w:r w:rsidRPr="00CD6213">
              <w:t xml:space="preserve"> made available as hard copies.</w:t>
            </w:r>
          </w:p>
        </w:tc>
      </w:tr>
      <w:tr w:rsidR="00CD6213" w:rsidRPr="00CD6213" w14:paraId="421B9EDF" w14:textId="77777777" w:rsidTr="00D16AF8">
        <w:tc>
          <w:tcPr>
            <w:tcW w:w="1555" w:type="dxa"/>
          </w:tcPr>
          <w:p w14:paraId="1F302AD7" w14:textId="77777777" w:rsidR="00CD6213" w:rsidRPr="00CD6213" w:rsidRDefault="00CD6213" w:rsidP="00CD6213">
            <w:pPr>
              <w:rPr>
                <w:b/>
              </w:rPr>
            </w:pPr>
            <w:r w:rsidRPr="00CD6213">
              <w:rPr>
                <w:b/>
              </w:rPr>
              <w:t>Benefits</w:t>
            </w:r>
          </w:p>
        </w:tc>
        <w:tc>
          <w:tcPr>
            <w:tcW w:w="7461" w:type="dxa"/>
          </w:tcPr>
          <w:p w14:paraId="15E841AA" w14:textId="77777777" w:rsidR="00CD6213" w:rsidRPr="00CD6213" w:rsidRDefault="00CD6213" w:rsidP="00BC223E">
            <w:pPr>
              <w:pStyle w:val="Paragraphedeliste"/>
              <w:numPr>
                <w:ilvl w:val="0"/>
                <w:numId w:val="6"/>
              </w:numPr>
              <w:suppressAutoHyphens w:val="0"/>
              <w:spacing w:before="0" w:beforeAutospacing="0" w:after="0" w:afterAutospacing="0"/>
            </w:pPr>
            <w:r w:rsidRPr="00CD6213">
              <w:t xml:space="preserve">It allows partners to either work up a solution or develop hard copies that are in line with its needs. </w:t>
            </w:r>
          </w:p>
          <w:p w14:paraId="0A2BDC25" w14:textId="77777777" w:rsidR="00CD6213" w:rsidRPr="00CD6213" w:rsidRDefault="00CD6213" w:rsidP="00BC223E">
            <w:pPr>
              <w:pStyle w:val="Paragraphedeliste"/>
              <w:numPr>
                <w:ilvl w:val="0"/>
                <w:numId w:val="6"/>
              </w:numPr>
              <w:suppressAutoHyphens w:val="0"/>
              <w:spacing w:before="0" w:beforeAutospacing="0" w:after="0" w:afterAutospacing="0"/>
            </w:pPr>
            <w:r w:rsidRPr="00CD6213">
              <w:t>Basic level of word processing required to make edits and change links</w:t>
            </w:r>
          </w:p>
          <w:p w14:paraId="4FA9328F" w14:textId="33A87FB4" w:rsidR="00CD6213" w:rsidRPr="00CD6213" w:rsidRDefault="00CD6213" w:rsidP="00BC223E">
            <w:pPr>
              <w:pStyle w:val="Paragraphedeliste"/>
              <w:numPr>
                <w:ilvl w:val="0"/>
                <w:numId w:val="6"/>
              </w:numPr>
              <w:suppressAutoHyphens w:val="0"/>
              <w:spacing w:before="0" w:beforeAutospacing="0" w:after="0" w:afterAutospacing="0"/>
            </w:pPr>
            <w:r w:rsidRPr="00CD6213">
              <w:t xml:space="preserve">Totally devolved </w:t>
            </w:r>
            <w:r w:rsidR="00D16AF8">
              <w:t>to</w:t>
            </w:r>
            <w:r w:rsidRPr="00CD6213">
              <w:t xml:space="preserve"> project partners so cities can format to fit in with any design already being used on their project</w:t>
            </w:r>
          </w:p>
          <w:p w14:paraId="52B9EF3B" w14:textId="2834D532" w:rsidR="00D16AF8" w:rsidRPr="00D16AF8" w:rsidRDefault="00CD6213" w:rsidP="00D16AF8">
            <w:pPr>
              <w:pStyle w:val="Paragraphedeliste"/>
              <w:numPr>
                <w:ilvl w:val="0"/>
                <w:numId w:val="6"/>
              </w:numPr>
              <w:suppressAutoHyphens w:val="0"/>
              <w:spacing w:before="0" w:beforeAutospacing="0" w:after="0" w:afterAutospacing="0"/>
            </w:pPr>
            <w:r w:rsidRPr="00CD6213">
              <w:t>Cities can design up in a short period of time at relatively low cost and have all the building blocks required</w:t>
            </w:r>
          </w:p>
        </w:tc>
      </w:tr>
      <w:tr w:rsidR="00CD6213" w:rsidRPr="00CD6213" w14:paraId="2A20556B" w14:textId="77777777" w:rsidTr="00D16AF8">
        <w:tc>
          <w:tcPr>
            <w:tcW w:w="1555" w:type="dxa"/>
          </w:tcPr>
          <w:p w14:paraId="38AAB531" w14:textId="77777777" w:rsidR="00CD6213" w:rsidRPr="00CD6213" w:rsidRDefault="00CD6213" w:rsidP="00CD6213">
            <w:pPr>
              <w:rPr>
                <w:b/>
              </w:rPr>
            </w:pPr>
            <w:r w:rsidRPr="00CD6213">
              <w:rPr>
                <w:b/>
              </w:rPr>
              <w:t>Considerations</w:t>
            </w:r>
          </w:p>
        </w:tc>
        <w:tc>
          <w:tcPr>
            <w:tcW w:w="7461" w:type="dxa"/>
          </w:tcPr>
          <w:p w14:paraId="07F5ED06" w14:textId="77777777" w:rsidR="00CD6213" w:rsidRPr="00CD6213" w:rsidRDefault="00CD6213" w:rsidP="00BC223E">
            <w:pPr>
              <w:pStyle w:val="Paragraphedeliste"/>
              <w:numPr>
                <w:ilvl w:val="0"/>
                <w:numId w:val="7"/>
              </w:numPr>
              <w:suppressAutoHyphens w:val="0"/>
              <w:spacing w:before="0" w:beforeAutospacing="0" w:after="0" w:afterAutospacing="0"/>
            </w:pPr>
            <w:r w:rsidRPr="00CD6213">
              <w:t>Does the city have the graphic design skills in house to format or is an external agency required</w:t>
            </w:r>
          </w:p>
          <w:p w14:paraId="0092B8F4" w14:textId="77777777" w:rsidR="00CD6213" w:rsidRPr="00CD6213" w:rsidRDefault="00CD6213" w:rsidP="00BC223E">
            <w:pPr>
              <w:pStyle w:val="Paragraphedeliste"/>
              <w:numPr>
                <w:ilvl w:val="0"/>
                <w:numId w:val="7"/>
              </w:numPr>
              <w:suppressAutoHyphens w:val="0"/>
              <w:spacing w:before="0" w:beforeAutospacing="0" w:after="0" w:afterAutospacing="0"/>
            </w:pPr>
            <w:r w:rsidRPr="00CD6213">
              <w:t>Does the city have the staff who can guide residents to use the appropriate sheets</w:t>
            </w:r>
          </w:p>
          <w:p w14:paraId="595B9999" w14:textId="624B29D2" w:rsidR="00CD6213" w:rsidRPr="00CD6213" w:rsidRDefault="00CD6213" w:rsidP="00D16AF8">
            <w:pPr>
              <w:pStyle w:val="Paragraphedeliste"/>
              <w:numPr>
                <w:ilvl w:val="0"/>
                <w:numId w:val="7"/>
              </w:numPr>
              <w:suppressAutoHyphens w:val="0"/>
              <w:spacing w:before="0" w:beforeAutospacing="0" w:after="0" w:afterAutospacing="0"/>
            </w:pPr>
            <w:r w:rsidRPr="00CD6213">
              <w:t>Does the city have photographic image</w:t>
            </w:r>
            <w:r w:rsidR="00D16AF8">
              <w:t xml:space="preserve">s of measures that can be </w:t>
            </w:r>
            <w:proofErr w:type="gramStart"/>
            <w:r w:rsidR="00D16AF8">
              <w:t>used.</w:t>
            </w:r>
            <w:proofErr w:type="gramEnd"/>
          </w:p>
        </w:tc>
      </w:tr>
      <w:bookmarkEnd w:id="3"/>
    </w:tbl>
    <w:p w14:paraId="23B64323" w14:textId="77777777" w:rsidR="00D379F8" w:rsidRDefault="00D379F8" w:rsidP="00CD6213">
      <w:pPr>
        <w:rPr>
          <w:b/>
          <w:sz w:val="24"/>
        </w:rPr>
      </w:pPr>
    </w:p>
    <w:p w14:paraId="1753BCF6" w14:textId="2791E977" w:rsidR="00CD6213" w:rsidRPr="00CD6213" w:rsidRDefault="00CD6213" w:rsidP="00CD6213">
      <w:pPr>
        <w:rPr>
          <w:b/>
          <w:sz w:val="24"/>
        </w:rPr>
      </w:pPr>
      <w:r w:rsidRPr="00CD6213">
        <w:rPr>
          <w:b/>
          <w:sz w:val="24"/>
        </w:rPr>
        <w:t>Adaptation Options: HTML</w:t>
      </w:r>
    </w:p>
    <w:tbl>
      <w:tblPr>
        <w:tblStyle w:val="Grilledutableau"/>
        <w:tblW w:w="0" w:type="auto"/>
        <w:tblLook w:val="04A0" w:firstRow="1" w:lastRow="0" w:firstColumn="1" w:lastColumn="0" w:noHBand="0" w:noVBand="1"/>
      </w:tblPr>
      <w:tblGrid>
        <w:gridCol w:w="1595"/>
        <w:gridCol w:w="7461"/>
      </w:tblGrid>
      <w:tr w:rsidR="00CD6213" w:rsidRPr="00CD6213" w14:paraId="62E73C38" w14:textId="77777777" w:rsidTr="00D16AF8">
        <w:tc>
          <w:tcPr>
            <w:tcW w:w="1555" w:type="dxa"/>
          </w:tcPr>
          <w:p w14:paraId="0284E9CF" w14:textId="77777777" w:rsidR="00CD6213" w:rsidRPr="00CD6213" w:rsidRDefault="00CD6213" w:rsidP="00CD6213">
            <w:pPr>
              <w:rPr>
                <w:b/>
              </w:rPr>
            </w:pPr>
            <w:r w:rsidRPr="00CD6213">
              <w:rPr>
                <w:b/>
              </w:rPr>
              <w:t xml:space="preserve">Description </w:t>
            </w:r>
          </w:p>
        </w:tc>
        <w:tc>
          <w:tcPr>
            <w:tcW w:w="7461" w:type="dxa"/>
          </w:tcPr>
          <w:p w14:paraId="68CB862C" w14:textId="459A1627" w:rsidR="00CD6213" w:rsidRPr="00CD6213" w:rsidRDefault="00CD6213" w:rsidP="00CD6213">
            <w:r w:rsidRPr="00CD6213">
              <w:t xml:space="preserve">This involves creating the pages as a series of HTML web pages. All of the functionality that translates the information the </w:t>
            </w:r>
            <w:r w:rsidR="00D379F8">
              <w:t>resident</w:t>
            </w:r>
            <w:r w:rsidRPr="00CD6213">
              <w:t xml:space="preserve"> enters into the information provided in response to their answer</w:t>
            </w:r>
            <w:r w:rsidR="00D16AF8">
              <w:t xml:space="preserve">s will be driven by </w:t>
            </w:r>
            <w:proofErr w:type="spellStart"/>
            <w:r w:rsidR="00D16AF8">
              <w:t>Javascript</w:t>
            </w:r>
            <w:proofErr w:type="spellEnd"/>
            <w:r w:rsidR="00D379F8">
              <w:t xml:space="preserve"> or similar</w:t>
            </w:r>
            <w:r w:rsidR="00D16AF8">
              <w:t>.</w:t>
            </w:r>
          </w:p>
        </w:tc>
      </w:tr>
      <w:tr w:rsidR="00CD6213" w:rsidRPr="00CD6213" w14:paraId="02980E65" w14:textId="77777777" w:rsidTr="00D16AF8">
        <w:tc>
          <w:tcPr>
            <w:tcW w:w="1555" w:type="dxa"/>
          </w:tcPr>
          <w:p w14:paraId="5BFE224F" w14:textId="77777777" w:rsidR="00CD6213" w:rsidRPr="00CD6213" w:rsidRDefault="00CD6213" w:rsidP="00CD6213">
            <w:pPr>
              <w:rPr>
                <w:b/>
              </w:rPr>
            </w:pPr>
            <w:r w:rsidRPr="00CD6213">
              <w:rPr>
                <w:b/>
              </w:rPr>
              <w:t>Benefits</w:t>
            </w:r>
          </w:p>
        </w:tc>
        <w:tc>
          <w:tcPr>
            <w:tcW w:w="7461" w:type="dxa"/>
          </w:tcPr>
          <w:p w14:paraId="416E7EE6" w14:textId="77777777" w:rsidR="00D379F8" w:rsidRDefault="00D379F8" w:rsidP="00BC223E">
            <w:pPr>
              <w:pStyle w:val="Paragraphedeliste"/>
              <w:numPr>
                <w:ilvl w:val="0"/>
                <w:numId w:val="6"/>
              </w:numPr>
              <w:suppressAutoHyphens w:val="0"/>
              <w:spacing w:before="0" w:beforeAutospacing="0" w:after="0" w:afterAutospacing="0"/>
            </w:pPr>
            <w:r w:rsidRPr="00CD6213">
              <w:t xml:space="preserve">There will be a single collated output that residents can view online on computers and mobile devices and </w:t>
            </w:r>
            <w:r>
              <w:t xml:space="preserve">that </w:t>
            </w:r>
            <w:r w:rsidRPr="00CD6213">
              <w:t>can be printed off (assuming this is requested as part of the</w:t>
            </w:r>
            <w:r>
              <w:t xml:space="preserve"> commissioning specification). </w:t>
            </w:r>
          </w:p>
          <w:p w14:paraId="3F77151A" w14:textId="397BE341" w:rsidR="00CD6213" w:rsidRPr="00CD6213" w:rsidRDefault="00D379F8" w:rsidP="00BC223E">
            <w:pPr>
              <w:pStyle w:val="Paragraphedeliste"/>
              <w:numPr>
                <w:ilvl w:val="0"/>
                <w:numId w:val="6"/>
              </w:numPr>
              <w:suppressAutoHyphens w:val="0"/>
              <w:spacing w:before="0" w:beforeAutospacing="0" w:after="0" w:afterAutospacing="0"/>
            </w:pPr>
            <w:r>
              <w:t>This option is</w:t>
            </w:r>
            <w:r w:rsidR="00CD6213" w:rsidRPr="00CD6213">
              <w:t xml:space="preserve"> relatively quick to deliver (4 weeks)</w:t>
            </w:r>
            <w:r>
              <w:t>,</w:t>
            </w:r>
            <w:r w:rsidR="00D16AF8">
              <w:t xml:space="preserve"> especially if factored in when discussing the development of a website or portal to support</w:t>
            </w:r>
            <w:r>
              <w:t xml:space="preserve"> a city or regional initiative </w:t>
            </w:r>
            <w:r w:rsidR="00D16AF8">
              <w:t>and developing a tender for a digital agency</w:t>
            </w:r>
            <w:r>
              <w:t>.</w:t>
            </w:r>
          </w:p>
          <w:p w14:paraId="56716F92" w14:textId="0BCDEFA5" w:rsidR="00CD6213" w:rsidRPr="00CD6213" w:rsidRDefault="00CD6213" w:rsidP="00BC223E">
            <w:pPr>
              <w:pStyle w:val="Paragraphedeliste"/>
              <w:numPr>
                <w:ilvl w:val="0"/>
                <w:numId w:val="6"/>
              </w:numPr>
              <w:suppressAutoHyphens w:val="0"/>
              <w:spacing w:before="0" w:beforeAutospacing="0" w:after="0" w:afterAutospacing="0"/>
            </w:pPr>
            <w:r w:rsidRPr="00CD6213">
              <w:t>A single collated output is generated which comprises the factsheets identified and coversheet</w:t>
            </w:r>
            <w:r w:rsidR="00D379F8">
              <w:t>.</w:t>
            </w:r>
          </w:p>
          <w:p w14:paraId="0C826CE4" w14:textId="37F7401B" w:rsidR="00CD6213" w:rsidRPr="00D16AF8" w:rsidRDefault="00CD6213" w:rsidP="00CD6213">
            <w:pPr>
              <w:pStyle w:val="Paragraphedeliste"/>
              <w:numPr>
                <w:ilvl w:val="0"/>
                <w:numId w:val="6"/>
              </w:numPr>
              <w:suppressAutoHyphens w:val="0"/>
              <w:spacing w:before="0" w:beforeAutospacing="0" w:after="0" w:afterAutospacing="0"/>
            </w:pPr>
            <w:r w:rsidRPr="00CD6213">
              <w:t>It allows partners to develop a solution that meets their needs both as an interactive resource and hard copy if required.</w:t>
            </w:r>
          </w:p>
        </w:tc>
      </w:tr>
      <w:tr w:rsidR="00CD6213" w:rsidRPr="00CD6213" w14:paraId="7B678392" w14:textId="77777777" w:rsidTr="00D16AF8">
        <w:tc>
          <w:tcPr>
            <w:tcW w:w="1555" w:type="dxa"/>
          </w:tcPr>
          <w:p w14:paraId="1E6CE893" w14:textId="77777777" w:rsidR="00CD6213" w:rsidRPr="00CD6213" w:rsidRDefault="00CD6213" w:rsidP="00CD6213">
            <w:pPr>
              <w:rPr>
                <w:b/>
              </w:rPr>
            </w:pPr>
            <w:r w:rsidRPr="00CD6213">
              <w:rPr>
                <w:b/>
              </w:rPr>
              <w:t>Considerations</w:t>
            </w:r>
          </w:p>
        </w:tc>
        <w:tc>
          <w:tcPr>
            <w:tcW w:w="7461" w:type="dxa"/>
          </w:tcPr>
          <w:p w14:paraId="53230581" w14:textId="766F4E33" w:rsidR="00CD6213" w:rsidRPr="00CD6213" w:rsidRDefault="00CD6213" w:rsidP="00BC223E">
            <w:pPr>
              <w:pStyle w:val="Paragraphedeliste"/>
              <w:numPr>
                <w:ilvl w:val="0"/>
                <w:numId w:val="7"/>
              </w:numPr>
              <w:suppressAutoHyphens w:val="0"/>
              <w:spacing w:before="0" w:beforeAutospacing="0" w:after="0" w:afterAutospacing="0"/>
            </w:pPr>
            <w:r w:rsidRPr="00CD6213">
              <w:t>This will likely require the use of an external digital agency which will develop the structure, routing and design issues</w:t>
            </w:r>
            <w:r w:rsidR="00D379F8">
              <w:t>.</w:t>
            </w:r>
          </w:p>
          <w:p w14:paraId="0196F5E4" w14:textId="271802C0" w:rsidR="00CD6213" w:rsidRPr="00CD6213" w:rsidRDefault="00CD6213" w:rsidP="00BC223E">
            <w:pPr>
              <w:pStyle w:val="Paragraphedeliste"/>
              <w:numPr>
                <w:ilvl w:val="0"/>
                <w:numId w:val="7"/>
              </w:numPr>
              <w:suppressAutoHyphens w:val="0"/>
              <w:spacing w:before="0" w:beforeAutospacing="0" w:after="0" w:afterAutospacing="0"/>
            </w:pPr>
            <w:r w:rsidRPr="00CD6213">
              <w:t>It will require a brief to be developed to describe the requirements and may require a short tendering process</w:t>
            </w:r>
            <w:r w:rsidR="00D379F8">
              <w:t>.</w:t>
            </w:r>
          </w:p>
          <w:p w14:paraId="1763DF02" w14:textId="417480CC" w:rsidR="00CD6213" w:rsidRPr="00CD6213" w:rsidRDefault="00AF6ADB" w:rsidP="00BC223E">
            <w:pPr>
              <w:pStyle w:val="Paragraphedeliste"/>
              <w:numPr>
                <w:ilvl w:val="0"/>
                <w:numId w:val="7"/>
              </w:numPr>
              <w:suppressAutoHyphens w:val="0"/>
              <w:spacing w:before="0" w:beforeAutospacing="0" w:after="0" w:afterAutospacing="0"/>
            </w:pPr>
            <w:r>
              <w:t>A digital agency may cost €5,600-€8,4</w:t>
            </w:r>
            <w:r w:rsidR="00CD6213" w:rsidRPr="00CD6213">
              <w:t>00</w:t>
            </w:r>
            <w:r w:rsidR="00D379F8">
              <w:t>.</w:t>
            </w:r>
          </w:p>
          <w:p w14:paraId="5733DB0E" w14:textId="0BBD7ABE" w:rsidR="00CD6213" w:rsidRPr="00CD6213" w:rsidRDefault="00CD6213" w:rsidP="00CD6213">
            <w:pPr>
              <w:pStyle w:val="Paragraphedeliste"/>
              <w:numPr>
                <w:ilvl w:val="0"/>
                <w:numId w:val="7"/>
              </w:numPr>
              <w:suppressAutoHyphens w:val="0"/>
              <w:spacing w:before="0" w:beforeAutospacing="0" w:after="0" w:afterAutospacing="0"/>
            </w:pPr>
            <w:proofErr w:type="gramStart"/>
            <w:r w:rsidRPr="00CD6213">
              <w:t xml:space="preserve">Changes to the information </w:t>
            </w:r>
            <w:r w:rsidR="00D379F8">
              <w:t xml:space="preserve">after the tool goes live </w:t>
            </w:r>
            <w:r w:rsidRPr="00CD6213">
              <w:t>requires</w:t>
            </w:r>
            <w:proofErr w:type="gramEnd"/>
            <w:r w:rsidRPr="00CD6213">
              <w:t xml:space="preserve"> someone with technical s</w:t>
            </w:r>
            <w:r w:rsidR="00D16AF8">
              <w:t xml:space="preserve">kills (HTML / CSS / </w:t>
            </w:r>
            <w:proofErr w:type="spellStart"/>
            <w:r w:rsidR="00D16AF8">
              <w:t>Javascript</w:t>
            </w:r>
            <w:proofErr w:type="spellEnd"/>
            <w:r w:rsidR="00D16AF8">
              <w:t>)</w:t>
            </w:r>
            <w:r w:rsidR="00D379F8">
              <w:t>.</w:t>
            </w:r>
            <w:r w:rsidRPr="00CD6213">
              <w:t xml:space="preserve"> </w:t>
            </w:r>
          </w:p>
        </w:tc>
      </w:tr>
    </w:tbl>
    <w:p w14:paraId="63EFBC83" w14:textId="77777777" w:rsidR="00D16AF8" w:rsidRDefault="00D16AF8" w:rsidP="00D16AF8">
      <w:pPr>
        <w:suppressAutoHyphens w:val="0"/>
        <w:spacing w:before="0" w:beforeAutospacing="0" w:after="160" w:afterAutospacing="0" w:line="259" w:lineRule="auto"/>
      </w:pPr>
    </w:p>
    <w:p w14:paraId="221F20A6" w14:textId="77777777" w:rsidR="00B54A5A" w:rsidRDefault="00B54A5A" w:rsidP="00D16AF8">
      <w:pPr>
        <w:suppressAutoHyphens w:val="0"/>
        <w:spacing w:before="0" w:beforeAutospacing="0" w:after="160" w:afterAutospacing="0" w:line="259" w:lineRule="auto"/>
        <w:rPr>
          <w:b/>
          <w:sz w:val="24"/>
        </w:rPr>
      </w:pPr>
    </w:p>
    <w:p w14:paraId="33203565" w14:textId="77777777" w:rsidR="00B54A5A" w:rsidRDefault="00B54A5A" w:rsidP="00D16AF8">
      <w:pPr>
        <w:suppressAutoHyphens w:val="0"/>
        <w:spacing w:before="0" w:beforeAutospacing="0" w:after="160" w:afterAutospacing="0" w:line="259" w:lineRule="auto"/>
        <w:rPr>
          <w:b/>
          <w:sz w:val="24"/>
        </w:rPr>
      </w:pPr>
    </w:p>
    <w:p w14:paraId="2FE5A28D" w14:textId="1F3443F8" w:rsidR="00CD6213" w:rsidRPr="00CD6213" w:rsidRDefault="00CD6213" w:rsidP="00D16AF8">
      <w:pPr>
        <w:suppressAutoHyphens w:val="0"/>
        <w:spacing w:before="0" w:beforeAutospacing="0" w:after="160" w:afterAutospacing="0" w:line="259" w:lineRule="auto"/>
      </w:pPr>
      <w:r w:rsidRPr="00CD6213">
        <w:rPr>
          <w:b/>
          <w:sz w:val="24"/>
        </w:rPr>
        <w:lastRenderedPageBreak/>
        <w:t>Adaptation Options: Content Management System</w:t>
      </w:r>
    </w:p>
    <w:tbl>
      <w:tblPr>
        <w:tblStyle w:val="Grilledutableau"/>
        <w:tblW w:w="0" w:type="auto"/>
        <w:tblLook w:val="04A0" w:firstRow="1" w:lastRow="0" w:firstColumn="1" w:lastColumn="0" w:noHBand="0" w:noVBand="1"/>
      </w:tblPr>
      <w:tblGrid>
        <w:gridCol w:w="1595"/>
        <w:gridCol w:w="7461"/>
      </w:tblGrid>
      <w:tr w:rsidR="00CD6213" w:rsidRPr="00CD6213" w14:paraId="5996AA53" w14:textId="77777777" w:rsidTr="00D16AF8">
        <w:tc>
          <w:tcPr>
            <w:tcW w:w="1555" w:type="dxa"/>
          </w:tcPr>
          <w:p w14:paraId="1799D1B1" w14:textId="77777777" w:rsidR="00CD6213" w:rsidRPr="00CD6213" w:rsidRDefault="00CD6213" w:rsidP="00CD6213">
            <w:pPr>
              <w:rPr>
                <w:b/>
              </w:rPr>
            </w:pPr>
            <w:r w:rsidRPr="00CD6213">
              <w:rPr>
                <w:b/>
              </w:rPr>
              <w:t xml:space="preserve">Description </w:t>
            </w:r>
          </w:p>
        </w:tc>
        <w:tc>
          <w:tcPr>
            <w:tcW w:w="7461" w:type="dxa"/>
          </w:tcPr>
          <w:p w14:paraId="5479095B" w14:textId="694F4496" w:rsidR="00CD6213" w:rsidRPr="00CD6213" w:rsidRDefault="00CD6213" w:rsidP="00CD6213">
            <w:r w:rsidRPr="00CD6213">
              <w:t xml:space="preserve">The </w:t>
            </w:r>
            <w:proofErr w:type="spellStart"/>
            <w:r w:rsidRPr="00CD6213">
              <w:t>Quickscan</w:t>
            </w:r>
            <w:proofErr w:type="spellEnd"/>
            <w:r w:rsidRPr="00CD6213">
              <w:t xml:space="preserve"> is created as a microsite using a Content Management System behind the scenes. </w:t>
            </w:r>
          </w:p>
          <w:p w14:paraId="495EEC29" w14:textId="2AD4B3C1" w:rsidR="00CD6213" w:rsidRPr="00CD6213" w:rsidRDefault="00CD6213" w:rsidP="00D16AF8">
            <w:r w:rsidRPr="00CD6213">
              <w:t xml:space="preserve">This becomes a preferred option if there were a number of regions interested in collaborating on content with a </w:t>
            </w:r>
            <w:proofErr w:type="spellStart"/>
            <w:r w:rsidRPr="00CD6213">
              <w:t>longterm</w:t>
            </w:r>
            <w:proofErr w:type="spellEnd"/>
            <w:r w:rsidRPr="00CD6213">
              <w:t xml:space="preserve"> view of hosting the microsite. The logic would remain consistent when rolled out to other regions. Each organisation will have their own login,</w:t>
            </w:r>
            <w:r w:rsidR="00D379F8">
              <w:t xml:space="preserve"> separate view of the questions/ answers so </w:t>
            </w:r>
            <w:r w:rsidRPr="00CD6213">
              <w:t xml:space="preserve">they can personalise for their own markets and </w:t>
            </w:r>
            <w:r w:rsidR="00D379F8">
              <w:t>context</w:t>
            </w:r>
            <w:r w:rsidRPr="00CD6213">
              <w:t>.</w:t>
            </w:r>
          </w:p>
        </w:tc>
      </w:tr>
      <w:tr w:rsidR="00CD6213" w:rsidRPr="00CD6213" w14:paraId="4B483F02" w14:textId="77777777" w:rsidTr="00D16AF8">
        <w:tc>
          <w:tcPr>
            <w:tcW w:w="1555" w:type="dxa"/>
          </w:tcPr>
          <w:p w14:paraId="04110C4C" w14:textId="77777777" w:rsidR="00CD6213" w:rsidRPr="00CD6213" w:rsidRDefault="00CD6213" w:rsidP="00CD6213">
            <w:pPr>
              <w:rPr>
                <w:b/>
              </w:rPr>
            </w:pPr>
            <w:r w:rsidRPr="00CD6213">
              <w:rPr>
                <w:b/>
              </w:rPr>
              <w:t>Benefits</w:t>
            </w:r>
          </w:p>
        </w:tc>
        <w:tc>
          <w:tcPr>
            <w:tcW w:w="7461" w:type="dxa"/>
          </w:tcPr>
          <w:p w14:paraId="530C0BB1" w14:textId="77777777" w:rsidR="00D379F8" w:rsidRDefault="00D379F8" w:rsidP="00BC223E">
            <w:pPr>
              <w:pStyle w:val="Paragraphedeliste"/>
              <w:numPr>
                <w:ilvl w:val="0"/>
                <w:numId w:val="6"/>
              </w:numPr>
              <w:suppressAutoHyphens w:val="0"/>
              <w:spacing w:before="0" w:beforeAutospacing="0" w:after="0" w:afterAutospacing="0"/>
            </w:pPr>
            <w:r w:rsidRPr="00CD6213">
              <w:t>There will be a single collated output that residents can view online on computers and mobile devices and can be printed off (assuming this is requested as part of the</w:t>
            </w:r>
            <w:r>
              <w:t xml:space="preserve"> commissioning specification). </w:t>
            </w:r>
          </w:p>
          <w:p w14:paraId="1D11606E" w14:textId="2B46B7F5" w:rsidR="00CD6213" w:rsidRPr="00CD6213" w:rsidRDefault="00CD6213" w:rsidP="00BC223E">
            <w:pPr>
              <w:pStyle w:val="Paragraphedeliste"/>
              <w:numPr>
                <w:ilvl w:val="0"/>
                <w:numId w:val="6"/>
              </w:numPr>
              <w:suppressAutoHyphens w:val="0"/>
              <w:spacing w:before="0" w:beforeAutospacing="0" w:after="0" w:afterAutospacing="0"/>
            </w:pPr>
            <w:r w:rsidRPr="00CD6213">
              <w:t xml:space="preserve">It allows partners to either work up a solution or develop hard copies that are in line with its needs. </w:t>
            </w:r>
          </w:p>
          <w:p w14:paraId="3EAD24DE" w14:textId="77777777" w:rsidR="00CD6213" w:rsidRPr="00CD6213" w:rsidRDefault="00CD6213" w:rsidP="00BC223E">
            <w:pPr>
              <w:pStyle w:val="Paragraphedeliste"/>
              <w:numPr>
                <w:ilvl w:val="0"/>
                <w:numId w:val="6"/>
              </w:numPr>
              <w:suppressAutoHyphens w:val="0"/>
              <w:spacing w:before="0" w:beforeAutospacing="0" w:after="0" w:afterAutospacing="0"/>
            </w:pPr>
            <w:r w:rsidRPr="00CD6213">
              <w:t>Partner organisations can easily update content without needing technical skills.</w:t>
            </w:r>
          </w:p>
          <w:p w14:paraId="136C2860" w14:textId="6D8E7999" w:rsidR="00CD6213" w:rsidRPr="00CD6213" w:rsidRDefault="00CD6213" w:rsidP="00BC223E">
            <w:pPr>
              <w:pStyle w:val="Paragraphedeliste"/>
              <w:numPr>
                <w:ilvl w:val="0"/>
                <w:numId w:val="6"/>
              </w:numPr>
              <w:suppressAutoHyphens w:val="0"/>
              <w:spacing w:before="0" w:beforeAutospacing="0" w:after="0" w:afterAutospacing="0"/>
            </w:pPr>
            <w:r w:rsidRPr="00CD6213">
              <w:t xml:space="preserve">If the city already has a website and have experience of the Content Management System, then the </w:t>
            </w:r>
            <w:proofErr w:type="spellStart"/>
            <w:r w:rsidRPr="00CD6213">
              <w:t>Quickscan</w:t>
            </w:r>
            <w:proofErr w:type="spellEnd"/>
            <w:r w:rsidRPr="00CD6213">
              <w:t xml:space="preserve"> might be abl</w:t>
            </w:r>
            <w:r w:rsidR="00D379F8">
              <w:t>e to be developed on the same CM</w:t>
            </w:r>
            <w:r w:rsidRPr="00CD6213">
              <w:t>S.</w:t>
            </w:r>
          </w:p>
          <w:p w14:paraId="3755A88B" w14:textId="77777777" w:rsidR="00CD6213" w:rsidRPr="00CD6213" w:rsidRDefault="00CD6213" w:rsidP="00BC223E">
            <w:pPr>
              <w:pStyle w:val="Paragraphedeliste"/>
              <w:numPr>
                <w:ilvl w:val="0"/>
                <w:numId w:val="6"/>
              </w:numPr>
              <w:suppressAutoHyphens w:val="0"/>
              <w:spacing w:before="0" w:beforeAutospacing="0" w:after="0" w:afterAutospacing="0"/>
            </w:pPr>
            <w:r w:rsidRPr="00CD6213">
              <w:t>Reduced costs if regions with similar requirements are able to collaborate</w:t>
            </w:r>
          </w:p>
          <w:p w14:paraId="7A8494AA" w14:textId="3F41681F" w:rsidR="00CD6213" w:rsidRPr="00D379F8" w:rsidRDefault="00CD6213" w:rsidP="00D379F8">
            <w:pPr>
              <w:pStyle w:val="Paragraphedeliste"/>
              <w:numPr>
                <w:ilvl w:val="0"/>
                <w:numId w:val="6"/>
              </w:numPr>
              <w:suppressAutoHyphens w:val="0"/>
              <w:spacing w:before="0" w:beforeAutospacing="0" w:after="0" w:afterAutospacing="0"/>
            </w:pPr>
            <w:r w:rsidRPr="00CD6213">
              <w:t>Allows automatic collation of monito</w:t>
            </w:r>
            <w:r w:rsidR="00D379F8">
              <w:t>ring across a number of regions.</w:t>
            </w:r>
          </w:p>
        </w:tc>
      </w:tr>
      <w:tr w:rsidR="00CD6213" w:rsidRPr="00CD6213" w14:paraId="36042AB6" w14:textId="77777777" w:rsidTr="00D16AF8">
        <w:tc>
          <w:tcPr>
            <w:tcW w:w="1555" w:type="dxa"/>
          </w:tcPr>
          <w:p w14:paraId="2DA6164E" w14:textId="77777777" w:rsidR="00CD6213" w:rsidRPr="00CD6213" w:rsidRDefault="00CD6213" w:rsidP="00CD6213">
            <w:pPr>
              <w:rPr>
                <w:b/>
              </w:rPr>
            </w:pPr>
            <w:r w:rsidRPr="00CD6213">
              <w:rPr>
                <w:b/>
              </w:rPr>
              <w:t>Considerations</w:t>
            </w:r>
          </w:p>
        </w:tc>
        <w:tc>
          <w:tcPr>
            <w:tcW w:w="7461" w:type="dxa"/>
          </w:tcPr>
          <w:p w14:paraId="57B27B5C" w14:textId="77777777" w:rsidR="00CD6213" w:rsidRPr="00CD6213" w:rsidRDefault="00CD6213" w:rsidP="00BC223E">
            <w:pPr>
              <w:pStyle w:val="Paragraphedeliste"/>
              <w:numPr>
                <w:ilvl w:val="0"/>
                <w:numId w:val="8"/>
              </w:numPr>
              <w:suppressAutoHyphens w:val="0"/>
              <w:spacing w:before="0" w:beforeAutospacing="0" w:after="0" w:afterAutospacing="0"/>
            </w:pPr>
            <w:r w:rsidRPr="00CD6213">
              <w:t>This will likely require the use of an external digital agency which will develop the structure, routing and design</w:t>
            </w:r>
          </w:p>
          <w:p w14:paraId="75336E22" w14:textId="77777777" w:rsidR="00CD6213" w:rsidRPr="00CD6213" w:rsidRDefault="00CD6213" w:rsidP="00BC223E">
            <w:pPr>
              <w:pStyle w:val="Paragraphedeliste"/>
              <w:numPr>
                <w:ilvl w:val="0"/>
                <w:numId w:val="8"/>
              </w:numPr>
              <w:suppressAutoHyphens w:val="0"/>
              <w:spacing w:before="0" w:beforeAutospacing="0" w:after="0" w:afterAutospacing="0"/>
            </w:pPr>
            <w:r w:rsidRPr="00CD6213">
              <w:t>It will require a brief to be developed to describe the requirements and may require a short tendering process</w:t>
            </w:r>
          </w:p>
          <w:p w14:paraId="5114F5E7" w14:textId="0DC46863" w:rsidR="00CD6213" w:rsidRPr="00CD6213" w:rsidRDefault="00AF6ADB" w:rsidP="00BC223E">
            <w:pPr>
              <w:pStyle w:val="Paragraphedeliste"/>
              <w:numPr>
                <w:ilvl w:val="0"/>
                <w:numId w:val="8"/>
              </w:numPr>
              <w:suppressAutoHyphens w:val="0"/>
              <w:spacing w:before="0" w:beforeAutospacing="0" w:after="0" w:afterAutospacing="0"/>
            </w:pPr>
            <w:r>
              <w:t>A digital agency may cost €14,000-€16,8</w:t>
            </w:r>
            <w:r w:rsidR="00CD6213" w:rsidRPr="00CD6213">
              <w:t>00</w:t>
            </w:r>
          </w:p>
          <w:p w14:paraId="2C2A79F5" w14:textId="77777777" w:rsidR="00CD6213" w:rsidRPr="00CD6213" w:rsidRDefault="00CD6213" w:rsidP="00BC223E">
            <w:pPr>
              <w:pStyle w:val="Paragraphedeliste"/>
              <w:numPr>
                <w:ilvl w:val="0"/>
                <w:numId w:val="8"/>
              </w:numPr>
              <w:suppressAutoHyphens w:val="0"/>
              <w:spacing w:before="0" w:beforeAutospacing="0" w:after="0" w:afterAutospacing="0"/>
            </w:pPr>
            <w:r w:rsidRPr="00CD6213">
              <w:t>More work in the set-up as you are implementing a CMS (c 8-10 weeks)</w:t>
            </w:r>
          </w:p>
          <w:p w14:paraId="25793572" w14:textId="7863A4F5" w:rsidR="00CD6213" w:rsidRPr="00CD6213" w:rsidRDefault="00CD6213" w:rsidP="00180861">
            <w:pPr>
              <w:pStyle w:val="Paragraphedeliste"/>
              <w:numPr>
                <w:ilvl w:val="0"/>
                <w:numId w:val="8"/>
              </w:numPr>
              <w:suppressAutoHyphens w:val="0"/>
              <w:spacing w:before="0" w:beforeAutospacing="0" w:after="0" w:afterAutospacing="0"/>
            </w:pPr>
            <w:r w:rsidRPr="00CD6213">
              <w:t>Introduces some ongoing costs in terms of hosting and applying security patches</w:t>
            </w:r>
          </w:p>
        </w:tc>
      </w:tr>
    </w:tbl>
    <w:p w14:paraId="466D0C34" w14:textId="77777777" w:rsidR="00B54A5A" w:rsidRDefault="00B54A5A">
      <w:pPr>
        <w:suppressAutoHyphens w:val="0"/>
        <w:spacing w:before="0" w:beforeAutospacing="0" w:after="160" w:afterAutospacing="0" w:line="259" w:lineRule="auto"/>
        <w:rPr>
          <w:rFonts w:eastAsiaTheme="majorEastAsia"/>
          <w:b/>
          <w:color w:val="365F91" w:themeColor="accent1" w:themeShade="BF"/>
          <w:sz w:val="28"/>
          <w:szCs w:val="32"/>
        </w:rPr>
      </w:pPr>
      <w:r>
        <w:br w:type="page"/>
      </w:r>
    </w:p>
    <w:p w14:paraId="2FADF20B" w14:textId="75AD3549" w:rsidR="00CD6213" w:rsidRPr="006366C3" w:rsidRDefault="00CD6213" w:rsidP="00CD6213">
      <w:pPr>
        <w:pStyle w:val="Titre1"/>
        <w:numPr>
          <w:ilvl w:val="0"/>
          <w:numId w:val="2"/>
        </w:numPr>
        <w:suppressAutoHyphens w:val="0"/>
        <w:spacing w:before="240" w:after="0" w:afterAutospacing="0" w:line="276" w:lineRule="auto"/>
        <w:rPr>
          <w:rFonts w:cs="Arial"/>
        </w:rPr>
      </w:pPr>
      <w:proofErr w:type="spellStart"/>
      <w:r w:rsidRPr="00CD6213">
        <w:rPr>
          <w:rFonts w:cs="Arial"/>
        </w:rPr>
        <w:lastRenderedPageBreak/>
        <w:t>Quickscan</w:t>
      </w:r>
      <w:proofErr w:type="spellEnd"/>
      <w:r w:rsidRPr="00CD6213">
        <w:rPr>
          <w:rFonts w:cs="Arial"/>
        </w:rPr>
        <w:t xml:space="preserve"> Toolkit </w:t>
      </w:r>
    </w:p>
    <w:p w14:paraId="3F2B6FAE" w14:textId="77777777" w:rsidR="00CD6213" w:rsidRPr="00CD6213" w:rsidRDefault="00CD6213" w:rsidP="00CD6213">
      <w:pPr>
        <w:rPr>
          <w:b/>
          <w:sz w:val="28"/>
          <w:szCs w:val="28"/>
        </w:rPr>
      </w:pPr>
      <w:r w:rsidRPr="00CD6213">
        <w:rPr>
          <w:b/>
          <w:sz w:val="28"/>
          <w:szCs w:val="28"/>
        </w:rPr>
        <w:t>Contents</w:t>
      </w:r>
    </w:p>
    <w:p w14:paraId="00683E55" w14:textId="77777777" w:rsidR="00CD6213" w:rsidRPr="00CD6213" w:rsidRDefault="00CD6213" w:rsidP="00CD6213">
      <w:r w:rsidRPr="00CD6213">
        <w:t>The toolkit comprises the following resources</w:t>
      </w:r>
    </w:p>
    <w:tbl>
      <w:tblPr>
        <w:tblStyle w:val="Grilledutableau"/>
        <w:tblW w:w="0" w:type="auto"/>
        <w:tblLook w:val="04A0" w:firstRow="1" w:lastRow="0" w:firstColumn="1" w:lastColumn="0" w:noHBand="0" w:noVBand="1"/>
      </w:tblPr>
      <w:tblGrid>
        <w:gridCol w:w="2821"/>
        <w:gridCol w:w="779"/>
        <w:gridCol w:w="510"/>
        <w:gridCol w:w="4906"/>
      </w:tblGrid>
      <w:tr w:rsidR="00CD6213" w:rsidRPr="00CD6213" w14:paraId="565E3533" w14:textId="77777777" w:rsidTr="00CD6213">
        <w:tc>
          <w:tcPr>
            <w:tcW w:w="2821" w:type="dxa"/>
          </w:tcPr>
          <w:p w14:paraId="3A2BE75F" w14:textId="77777777" w:rsidR="00CD6213" w:rsidRPr="00CD6213" w:rsidRDefault="00CD6213" w:rsidP="00CD6213">
            <w:pPr>
              <w:rPr>
                <w:b/>
              </w:rPr>
            </w:pPr>
            <w:r w:rsidRPr="00CD6213">
              <w:rPr>
                <w:b/>
              </w:rPr>
              <w:t>Resource</w:t>
            </w:r>
          </w:p>
        </w:tc>
        <w:tc>
          <w:tcPr>
            <w:tcW w:w="779" w:type="dxa"/>
          </w:tcPr>
          <w:p w14:paraId="4157EC99" w14:textId="77777777" w:rsidR="00CD6213" w:rsidRPr="00CD6213" w:rsidRDefault="00CD6213" w:rsidP="00CD6213">
            <w:pPr>
              <w:rPr>
                <w:b/>
              </w:rPr>
            </w:pPr>
            <w:r w:rsidRPr="00CD6213">
              <w:rPr>
                <w:b/>
              </w:rPr>
              <w:t>Code</w:t>
            </w:r>
          </w:p>
        </w:tc>
        <w:tc>
          <w:tcPr>
            <w:tcW w:w="510" w:type="dxa"/>
          </w:tcPr>
          <w:p w14:paraId="651C7D93" w14:textId="77777777" w:rsidR="00CD6213" w:rsidRPr="00CD6213" w:rsidRDefault="00CD6213" w:rsidP="00CD6213">
            <w:pPr>
              <w:rPr>
                <w:b/>
              </w:rPr>
            </w:pPr>
            <w:r w:rsidRPr="00CD6213">
              <w:rPr>
                <w:b/>
              </w:rPr>
              <w:t>No</w:t>
            </w:r>
          </w:p>
        </w:tc>
        <w:tc>
          <w:tcPr>
            <w:tcW w:w="4906" w:type="dxa"/>
          </w:tcPr>
          <w:p w14:paraId="110A61FF" w14:textId="77777777" w:rsidR="00CD6213" w:rsidRPr="00CD6213" w:rsidRDefault="00CD6213" w:rsidP="00CD6213">
            <w:pPr>
              <w:rPr>
                <w:b/>
              </w:rPr>
            </w:pPr>
            <w:r w:rsidRPr="00CD6213">
              <w:rPr>
                <w:b/>
              </w:rPr>
              <w:t>Description</w:t>
            </w:r>
          </w:p>
        </w:tc>
      </w:tr>
      <w:tr w:rsidR="00CD6213" w:rsidRPr="00CD6213" w14:paraId="03550328" w14:textId="77777777" w:rsidTr="00CD6213">
        <w:tc>
          <w:tcPr>
            <w:tcW w:w="2821" w:type="dxa"/>
          </w:tcPr>
          <w:p w14:paraId="772BBCE4" w14:textId="77777777" w:rsidR="00CD6213" w:rsidRPr="00CD6213" w:rsidRDefault="00BE026E" w:rsidP="00CD6213">
            <w:hyperlink w:anchor="_Condominium_Questionnaire" w:history="1">
              <w:r w:rsidR="00CD6213" w:rsidRPr="00CD6213">
                <w:rPr>
                  <w:rStyle w:val="Lienhypertexte"/>
                </w:rPr>
                <w:t>Questionnaire</w:t>
              </w:r>
            </w:hyperlink>
            <w:r w:rsidR="00CD6213" w:rsidRPr="00CD6213">
              <w:t xml:space="preserve"> </w:t>
            </w:r>
          </w:p>
        </w:tc>
        <w:tc>
          <w:tcPr>
            <w:tcW w:w="779" w:type="dxa"/>
          </w:tcPr>
          <w:p w14:paraId="63FA6F16" w14:textId="77777777" w:rsidR="00CD6213" w:rsidRPr="00CD6213" w:rsidRDefault="00CD6213" w:rsidP="00CD6213">
            <w:r w:rsidRPr="00CD6213">
              <w:t>CQ01</w:t>
            </w:r>
          </w:p>
        </w:tc>
        <w:tc>
          <w:tcPr>
            <w:tcW w:w="510" w:type="dxa"/>
          </w:tcPr>
          <w:p w14:paraId="19848D5D" w14:textId="77777777" w:rsidR="00CD6213" w:rsidRPr="00CD6213" w:rsidRDefault="00CD6213" w:rsidP="00CD6213">
            <w:r w:rsidRPr="00CD6213">
              <w:t>1</w:t>
            </w:r>
          </w:p>
        </w:tc>
        <w:tc>
          <w:tcPr>
            <w:tcW w:w="4906" w:type="dxa"/>
          </w:tcPr>
          <w:p w14:paraId="0D2FF19E" w14:textId="77777777" w:rsidR="00CD6213" w:rsidRPr="00CD6213" w:rsidRDefault="00CD6213" w:rsidP="00CD6213">
            <w:r w:rsidRPr="00CD6213">
              <w:t>Initial questions for residents on their property. Provides data on users for monitoring purposes and supports routing to the factsheets</w:t>
            </w:r>
          </w:p>
        </w:tc>
      </w:tr>
      <w:tr w:rsidR="00CD6213" w:rsidRPr="00CD6213" w14:paraId="6258E94E" w14:textId="77777777" w:rsidTr="00CD6213">
        <w:tc>
          <w:tcPr>
            <w:tcW w:w="2821" w:type="dxa"/>
          </w:tcPr>
          <w:p w14:paraId="6F66D751" w14:textId="5DEAE420" w:rsidR="00CD6213" w:rsidRPr="00CD6213" w:rsidRDefault="00BE026E" w:rsidP="00CD6213">
            <w:hyperlink w:anchor="_FS10:_Overview_of_1" w:history="1">
              <w:r w:rsidR="00AF6ADB" w:rsidRPr="00AF6ADB">
                <w:rPr>
                  <w:rStyle w:val="Lienhypertexte"/>
                </w:rPr>
                <w:t>Factsheets</w:t>
              </w:r>
            </w:hyperlink>
          </w:p>
        </w:tc>
        <w:tc>
          <w:tcPr>
            <w:tcW w:w="779" w:type="dxa"/>
          </w:tcPr>
          <w:p w14:paraId="575F2AB3" w14:textId="77777777" w:rsidR="00CD6213" w:rsidRPr="00CD6213" w:rsidRDefault="00CD6213" w:rsidP="00CD6213">
            <w:r w:rsidRPr="00CD6213">
              <w:t>FS00 – FS10</w:t>
            </w:r>
          </w:p>
        </w:tc>
        <w:tc>
          <w:tcPr>
            <w:tcW w:w="510" w:type="dxa"/>
          </w:tcPr>
          <w:p w14:paraId="78F5F190" w14:textId="77777777" w:rsidR="00CD6213" w:rsidRPr="00CD6213" w:rsidRDefault="00CD6213" w:rsidP="00CD6213">
            <w:r w:rsidRPr="00CD6213">
              <w:t>11</w:t>
            </w:r>
          </w:p>
        </w:tc>
        <w:tc>
          <w:tcPr>
            <w:tcW w:w="4906" w:type="dxa"/>
          </w:tcPr>
          <w:p w14:paraId="0E4107AB" w14:textId="77777777" w:rsidR="00CD6213" w:rsidRPr="00CD6213" w:rsidRDefault="00CD6213" w:rsidP="00CD6213">
            <w:r w:rsidRPr="00CD6213">
              <w:t>Nine factsheets</w:t>
            </w:r>
          </w:p>
          <w:p w14:paraId="6FCFE364" w14:textId="77777777" w:rsidR="00CD6213" w:rsidRPr="00CD6213" w:rsidRDefault="00CD6213" w:rsidP="00CD6213">
            <w:r w:rsidRPr="00CD6213">
              <w:t>One cover sheet</w:t>
            </w:r>
          </w:p>
          <w:p w14:paraId="15535CFB" w14:textId="77777777" w:rsidR="00CD6213" w:rsidRPr="00CD6213" w:rsidRDefault="00CD6213" w:rsidP="00CD6213">
            <w:r w:rsidRPr="00CD6213">
              <w:t>One overview table</w:t>
            </w:r>
          </w:p>
          <w:p w14:paraId="3A22C128" w14:textId="77777777" w:rsidR="00CD6213" w:rsidRPr="00CD6213" w:rsidRDefault="00CD6213" w:rsidP="00CD6213"/>
        </w:tc>
      </w:tr>
      <w:tr w:rsidR="00CD6213" w:rsidRPr="00CD6213" w14:paraId="1B2ACE05" w14:textId="77777777" w:rsidTr="00CD6213">
        <w:tc>
          <w:tcPr>
            <w:tcW w:w="2821" w:type="dxa"/>
          </w:tcPr>
          <w:p w14:paraId="07FB4402" w14:textId="377B27C9" w:rsidR="00CD6213" w:rsidRPr="00CD6213" w:rsidRDefault="00BE026E" w:rsidP="00CD6213">
            <w:hyperlink w:anchor="_Routing_Diagram" w:history="1">
              <w:r w:rsidR="00CD6213" w:rsidRPr="00CD6213">
                <w:rPr>
                  <w:rStyle w:val="Lienhypertexte"/>
                </w:rPr>
                <w:t>Routing diagram</w:t>
              </w:r>
            </w:hyperlink>
          </w:p>
        </w:tc>
        <w:tc>
          <w:tcPr>
            <w:tcW w:w="779" w:type="dxa"/>
          </w:tcPr>
          <w:p w14:paraId="4D6CBF11" w14:textId="77777777" w:rsidR="00CD6213" w:rsidRPr="00CD6213" w:rsidRDefault="00CD6213" w:rsidP="00CD6213">
            <w:r w:rsidRPr="00CD6213">
              <w:t>RD01</w:t>
            </w:r>
          </w:p>
        </w:tc>
        <w:tc>
          <w:tcPr>
            <w:tcW w:w="510" w:type="dxa"/>
          </w:tcPr>
          <w:p w14:paraId="5FEACDCF" w14:textId="77777777" w:rsidR="00CD6213" w:rsidRPr="00CD6213" w:rsidRDefault="00CD6213" w:rsidP="00CD6213">
            <w:r w:rsidRPr="00CD6213">
              <w:t>1</w:t>
            </w:r>
          </w:p>
        </w:tc>
        <w:tc>
          <w:tcPr>
            <w:tcW w:w="4906" w:type="dxa"/>
          </w:tcPr>
          <w:p w14:paraId="4DE667D9" w14:textId="77777777" w:rsidR="00CD6213" w:rsidRPr="00CD6213" w:rsidRDefault="00CD6213" w:rsidP="00CD6213">
            <w:r w:rsidRPr="00CD6213">
              <w:t>Routing diagram to inform selection of factsheets and development of an HTML or CMS interactive solution</w:t>
            </w:r>
          </w:p>
        </w:tc>
      </w:tr>
      <w:tr w:rsidR="00CD6213" w:rsidRPr="00CD6213" w14:paraId="67FBF58A" w14:textId="77777777" w:rsidTr="00CD6213">
        <w:tc>
          <w:tcPr>
            <w:tcW w:w="2821" w:type="dxa"/>
          </w:tcPr>
          <w:p w14:paraId="13F4C9E0" w14:textId="637963E3" w:rsidR="00CD6213" w:rsidRPr="00CD6213" w:rsidRDefault="00BE026E" w:rsidP="00CD6213">
            <w:hyperlink w:anchor="_Factsheet:_Loft_Insulation" w:history="1">
              <w:r w:rsidR="00CD6213" w:rsidRPr="00AF6ADB">
                <w:rPr>
                  <w:rStyle w:val="Lienhypertexte"/>
                </w:rPr>
                <w:t>Factsheet (draft design)</w:t>
              </w:r>
            </w:hyperlink>
          </w:p>
        </w:tc>
        <w:tc>
          <w:tcPr>
            <w:tcW w:w="779" w:type="dxa"/>
          </w:tcPr>
          <w:p w14:paraId="30F1413C" w14:textId="77777777" w:rsidR="00CD6213" w:rsidRPr="00CD6213" w:rsidRDefault="00CD6213" w:rsidP="00CD6213">
            <w:r w:rsidRPr="00CD6213">
              <w:t>FSD01</w:t>
            </w:r>
          </w:p>
        </w:tc>
        <w:tc>
          <w:tcPr>
            <w:tcW w:w="510" w:type="dxa"/>
          </w:tcPr>
          <w:p w14:paraId="326070BE" w14:textId="77777777" w:rsidR="00CD6213" w:rsidRPr="00CD6213" w:rsidRDefault="00CD6213" w:rsidP="00CD6213"/>
        </w:tc>
        <w:tc>
          <w:tcPr>
            <w:tcW w:w="4906" w:type="dxa"/>
          </w:tcPr>
          <w:p w14:paraId="38D1E99D" w14:textId="1C3BC67D" w:rsidR="00CD6213" w:rsidRPr="00CD6213" w:rsidRDefault="009F527B" w:rsidP="00CD6213">
            <w:r>
              <w:t>Factsheet with image</w:t>
            </w:r>
            <w:r w:rsidR="00CD6213" w:rsidRPr="00CD6213">
              <w:t xml:space="preserve">, </w:t>
            </w:r>
            <w:r>
              <w:t>ACE-Retrofitting-</w:t>
            </w:r>
            <w:proofErr w:type="spellStart"/>
            <w:r>
              <w:t>Interreg</w:t>
            </w:r>
            <w:proofErr w:type="spellEnd"/>
            <w:r>
              <w:t xml:space="preserve"> </w:t>
            </w:r>
            <w:r w:rsidR="00CD6213" w:rsidRPr="00CD6213">
              <w:t>logos and basic design to fit with wider project resources</w:t>
            </w:r>
          </w:p>
        </w:tc>
      </w:tr>
    </w:tbl>
    <w:p w14:paraId="4807903D" w14:textId="77777777" w:rsidR="00CD6213" w:rsidRPr="00CD6213" w:rsidRDefault="00CD6213" w:rsidP="00BC223E">
      <w:pPr>
        <w:pStyle w:val="Titre1"/>
        <w:numPr>
          <w:ilvl w:val="0"/>
          <w:numId w:val="2"/>
        </w:numPr>
        <w:suppressAutoHyphens w:val="0"/>
        <w:spacing w:before="240" w:after="0" w:afterAutospacing="0" w:line="276" w:lineRule="auto"/>
        <w:rPr>
          <w:rFonts w:eastAsia="Calibri" w:cs="Arial"/>
          <w:b w:val="0"/>
          <w:bCs/>
          <w:u w:val="single"/>
        </w:rPr>
      </w:pPr>
      <w:r w:rsidRPr="00CD6213">
        <w:rPr>
          <w:rFonts w:eastAsia="Calibri" w:cs="Arial"/>
          <w:bCs/>
          <w:u w:val="single"/>
        </w:rPr>
        <w:br w:type="page"/>
      </w:r>
    </w:p>
    <w:p w14:paraId="65355D95" w14:textId="3C3A6CD9" w:rsidR="00CD6213" w:rsidRPr="00CD6213" w:rsidRDefault="00CD6213" w:rsidP="0049150C">
      <w:pPr>
        <w:pStyle w:val="Titre1"/>
        <w:numPr>
          <w:ilvl w:val="0"/>
          <w:numId w:val="0"/>
        </w:numPr>
        <w:rPr>
          <w:rFonts w:cs="Arial"/>
          <w:b w:val="0"/>
          <w:szCs w:val="28"/>
        </w:rPr>
      </w:pPr>
      <w:bookmarkStart w:id="4" w:name="_Condominium_Questionnaire"/>
      <w:bookmarkEnd w:id="4"/>
      <w:r w:rsidRPr="00CD6213">
        <w:rPr>
          <w:rFonts w:cs="Arial"/>
          <w:color w:val="auto"/>
          <w:szCs w:val="28"/>
        </w:rPr>
        <w:lastRenderedPageBreak/>
        <w:t>CQ01:</w:t>
      </w:r>
      <w:r w:rsidR="009F527B">
        <w:rPr>
          <w:rFonts w:cs="Arial"/>
          <w:color w:val="auto"/>
          <w:szCs w:val="28"/>
        </w:rPr>
        <w:t xml:space="preserve"> </w:t>
      </w:r>
      <w:r w:rsidRPr="00CD6213">
        <w:rPr>
          <w:rFonts w:cs="Arial"/>
          <w:color w:val="auto"/>
          <w:szCs w:val="28"/>
        </w:rPr>
        <w:t>Condominium Questionnaire</w:t>
      </w:r>
    </w:p>
    <w:p w14:paraId="727AD421" w14:textId="6FE613C2" w:rsidR="00CD6213" w:rsidRPr="00CD6213" w:rsidRDefault="00CD6213" w:rsidP="00CD6213">
      <w:pPr>
        <w:rPr>
          <w:szCs w:val="20"/>
        </w:rPr>
      </w:pPr>
      <w:r w:rsidRPr="00CD6213">
        <w:rPr>
          <w:szCs w:val="20"/>
        </w:rPr>
        <w:t xml:space="preserve">The questionnaire is designed to make the Tool user friendly and </w:t>
      </w:r>
      <w:r w:rsidR="00B573C7">
        <w:rPr>
          <w:szCs w:val="20"/>
        </w:rPr>
        <w:t xml:space="preserve">does </w:t>
      </w:r>
      <w:r w:rsidRPr="00CD6213">
        <w:rPr>
          <w:szCs w:val="20"/>
        </w:rPr>
        <w:t xml:space="preserve">not require a high level of technical knowledge at this early stage. Questions 1 – 5 are for research purposes only and do not impact the routing to the fact sheets. This will ensure that it is easier to translate the tool from one country context to another where response options may differ. Questions 6 – 11 deal directly with the existing building fabric and will be used to tailor the factsheet output. </w:t>
      </w:r>
    </w:p>
    <w:p w14:paraId="6D28EBC6" w14:textId="77777777" w:rsidR="00CD6213" w:rsidRPr="00CD6213" w:rsidRDefault="00CD6213" w:rsidP="00CD6213">
      <w:pPr>
        <w:spacing w:after="0"/>
        <w:rPr>
          <w:szCs w:val="20"/>
        </w:rPr>
      </w:pPr>
      <w:r w:rsidRPr="00CD6213">
        <w:rPr>
          <w:szCs w:val="20"/>
        </w:rPr>
        <w:t>1. Approximately when was your building constructed?</w:t>
      </w:r>
    </w:p>
    <w:p w14:paraId="55E9F973" w14:textId="77777777" w:rsidR="00CD6213" w:rsidRPr="00CD6213" w:rsidRDefault="00CD6213" w:rsidP="00BC223E">
      <w:pPr>
        <w:numPr>
          <w:ilvl w:val="0"/>
          <w:numId w:val="13"/>
        </w:numPr>
        <w:suppressAutoHyphens w:val="0"/>
        <w:spacing w:before="0" w:beforeAutospacing="0" w:after="200" w:afterAutospacing="0" w:line="276" w:lineRule="auto"/>
        <w:contextualSpacing/>
        <w:rPr>
          <w:szCs w:val="20"/>
        </w:rPr>
      </w:pPr>
      <w:r w:rsidRPr="00CD6213">
        <w:rPr>
          <w:szCs w:val="20"/>
        </w:rPr>
        <w:t>Pre-1919</w:t>
      </w:r>
    </w:p>
    <w:p w14:paraId="0C13879F" w14:textId="77777777" w:rsidR="00CD6213" w:rsidRPr="00CD6213" w:rsidRDefault="00CD6213" w:rsidP="00BC223E">
      <w:pPr>
        <w:numPr>
          <w:ilvl w:val="0"/>
          <w:numId w:val="13"/>
        </w:numPr>
        <w:suppressAutoHyphens w:val="0"/>
        <w:spacing w:before="0" w:beforeAutospacing="0" w:after="200" w:afterAutospacing="0" w:line="276" w:lineRule="auto"/>
        <w:contextualSpacing/>
        <w:rPr>
          <w:szCs w:val="20"/>
        </w:rPr>
      </w:pPr>
      <w:r w:rsidRPr="00CD6213">
        <w:rPr>
          <w:szCs w:val="20"/>
        </w:rPr>
        <w:t>1920-1970</w:t>
      </w:r>
    </w:p>
    <w:p w14:paraId="6446A63E" w14:textId="77777777" w:rsidR="00CD6213" w:rsidRPr="00CD6213" w:rsidRDefault="00CD6213" w:rsidP="00BC223E">
      <w:pPr>
        <w:numPr>
          <w:ilvl w:val="0"/>
          <w:numId w:val="13"/>
        </w:numPr>
        <w:suppressAutoHyphens w:val="0"/>
        <w:spacing w:before="0" w:beforeAutospacing="0" w:after="200" w:afterAutospacing="0" w:line="276" w:lineRule="auto"/>
        <w:contextualSpacing/>
        <w:rPr>
          <w:szCs w:val="20"/>
        </w:rPr>
      </w:pPr>
      <w:r w:rsidRPr="00CD6213">
        <w:rPr>
          <w:szCs w:val="20"/>
        </w:rPr>
        <w:t>1970-2000</w:t>
      </w:r>
    </w:p>
    <w:p w14:paraId="05647D4E" w14:textId="77777777" w:rsidR="00CD6213" w:rsidRPr="00CD6213" w:rsidRDefault="00CD6213" w:rsidP="00BC223E">
      <w:pPr>
        <w:numPr>
          <w:ilvl w:val="0"/>
          <w:numId w:val="13"/>
        </w:numPr>
        <w:suppressAutoHyphens w:val="0"/>
        <w:spacing w:before="0" w:beforeAutospacing="0" w:after="200" w:afterAutospacing="0" w:line="276" w:lineRule="auto"/>
        <w:contextualSpacing/>
        <w:rPr>
          <w:szCs w:val="20"/>
        </w:rPr>
      </w:pPr>
      <w:r w:rsidRPr="00CD6213">
        <w:rPr>
          <w:szCs w:val="20"/>
        </w:rPr>
        <w:t>Post-2000</w:t>
      </w:r>
    </w:p>
    <w:p w14:paraId="7B27D892" w14:textId="77777777" w:rsidR="00CD6213" w:rsidRPr="00CD6213" w:rsidRDefault="00CD6213" w:rsidP="00CD6213">
      <w:pPr>
        <w:spacing w:after="0"/>
        <w:rPr>
          <w:szCs w:val="20"/>
        </w:rPr>
      </w:pPr>
      <w:r w:rsidRPr="00CD6213">
        <w:rPr>
          <w:szCs w:val="20"/>
        </w:rPr>
        <w:t>2. How many floors are there in your building?</w:t>
      </w:r>
    </w:p>
    <w:p w14:paraId="42AC64EE" w14:textId="77777777" w:rsidR="00CD6213" w:rsidRPr="00CD6213" w:rsidRDefault="00CD6213" w:rsidP="00BC223E">
      <w:pPr>
        <w:numPr>
          <w:ilvl w:val="0"/>
          <w:numId w:val="14"/>
        </w:numPr>
        <w:suppressAutoHyphens w:val="0"/>
        <w:spacing w:before="0" w:beforeAutospacing="0" w:after="200" w:afterAutospacing="0" w:line="276" w:lineRule="auto"/>
        <w:contextualSpacing/>
        <w:rPr>
          <w:szCs w:val="20"/>
        </w:rPr>
      </w:pPr>
      <w:r w:rsidRPr="00CD6213">
        <w:rPr>
          <w:szCs w:val="20"/>
        </w:rPr>
        <w:t>Less than 3</w:t>
      </w:r>
    </w:p>
    <w:p w14:paraId="6AA8DD18" w14:textId="77777777" w:rsidR="00CD6213" w:rsidRPr="00CD6213" w:rsidRDefault="00CD6213" w:rsidP="00BC223E">
      <w:pPr>
        <w:numPr>
          <w:ilvl w:val="0"/>
          <w:numId w:val="14"/>
        </w:numPr>
        <w:suppressAutoHyphens w:val="0"/>
        <w:spacing w:before="0" w:beforeAutospacing="0" w:after="200" w:afterAutospacing="0" w:line="276" w:lineRule="auto"/>
        <w:contextualSpacing/>
        <w:rPr>
          <w:szCs w:val="20"/>
        </w:rPr>
      </w:pPr>
      <w:r w:rsidRPr="00CD6213">
        <w:rPr>
          <w:szCs w:val="20"/>
        </w:rPr>
        <w:t>3 -5</w:t>
      </w:r>
    </w:p>
    <w:p w14:paraId="6B36CB5E" w14:textId="77777777" w:rsidR="00CD6213" w:rsidRPr="00CD6213" w:rsidRDefault="00CD6213" w:rsidP="00BC223E">
      <w:pPr>
        <w:numPr>
          <w:ilvl w:val="0"/>
          <w:numId w:val="14"/>
        </w:numPr>
        <w:suppressAutoHyphens w:val="0"/>
        <w:spacing w:before="0" w:beforeAutospacing="0" w:after="200" w:afterAutospacing="0" w:line="276" w:lineRule="auto"/>
        <w:contextualSpacing/>
        <w:rPr>
          <w:szCs w:val="20"/>
        </w:rPr>
      </w:pPr>
      <w:r w:rsidRPr="00CD6213">
        <w:rPr>
          <w:szCs w:val="20"/>
        </w:rPr>
        <w:t>5 – 10</w:t>
      </w:r>
    </w:p>
    <w:p w14:paraId="3024B356" w14:textId="77777777" w:rsidR="00CD6213" w:rsidRPr="00CD6213" w:rsidRDefault="00CD6213" w:rsidP="00BC223E">
      <w:pPr>
        <w:numPr>
          <w:ilvl w:val="0"/>
          <w:numId w:val="14"/>
        </w:numPr>
        <w:suppressAutoHyphens w:val="0"/>
        <w:spacing w:before="0" w:beforeAutospacing="0" w:after="200" w:afterAutospacing="0" w:line="276" w:lineRule="auto"/>
        <w:contextualSpacing/>
        <w:rPr>
          <w:szCs w:val="20"/>
        </w:rPr>
      </w:pPr>
      <w:r w:rsidRPr="00CD6213">
        <w:rPr>
          <w:szCs w:val="20"/>
        </w:rPr>
        <w:t>10 +</w:t>
      </w:r>
    </w:p>
    <w:p w14:paraId="0B00AA29" w14:textId="77777777" w:rsidR="00CD6213" w:rsidRPr="00CD6213" w:rsidRDefault="00CD6213" w:rsidP="00CD6213">
      <w:pPr>
        <w:spacing w:after="0"/>
        <w:rPr>
          <w:szCs w:val="20"/>
        </w:rPr>
      </w:pPr>
      <w:r w:rsidRPr="00CD6213">
        <w:rPr>
          <w:szCs w:val="20"/>
        </w:rPr>
        <w:t>3. Approximately how many flats are there on each floor?</w:t>
      </w:r>
    </w:p>
    <w:p w14:paraId="338C980C" w14:textId="77777777" w:rsidR="00CD6213" w:rsidRPr="00CD6213" w:rsidRDefault="00CD6213" w:rsidP="00BC223E">
      <w:pPr>
        <w:numPr>
          <w:ilvl w:val="0"/>
          <w:numId w:val="15"/>
        </w:numPr>
        <w:suppressAutoHyphens w:val="0"/>
        <w:spacing w:before="0" w:beforeAutospacing="0" w:after="200" w:afterAutospacing="0" w:line="276" w:lineRule="auto"/>
        <w:contextualSpacing/>
        <w:rPr>
          <w:szCs w:val="20"/>
        </w:rPr>
      </w:pPr>
      <w:r w:rsidRPr="00CD6213">
        <w:rPr>
          <w:szCs w:val="20"/>
        </w:rPr>
        <w:t>1 – 3</w:t>
      </w:r>
    </w:p>
    <w:p w14:paraId="33B1E432" w14:textId="77777777" w:rsidR="00CD6213" w:rsidRPr="00CD6213" w:rsidRDefault="00CD6213" w:rsidP="00BC223E">
      <w:pPr>
        <w:numPr>
          <w:ilvl w:val="0"/>
          <w:numId w:val="15"/>
        </w:numPr>
        <w:suppressAutoHyphens w:val="0"/>
        <w:spacing w:before="0" w:beforeAutospacing="0" w:after="200" w:afterAutospacing="0" w:line="276" w:lineRule="auto"/>
        <w:contextualSpacing/>
        <w:rPr>
          <w:szCs w:val="20"/>
        </w:rPr>
      </w:pPr>
      <w:r w:rsidRPr="00CD6213">
        <w:rPr>
          <w:szCs w:val="20"/>
        </w:rPr>
        <w:t>4 – 8</w:t>
      </w:r>
    </w:p>
    <w:p w14:paraId="4A8C11DA" w14:textId="77777777" w:rsidR="00CD6213" w:rsidRPr="00CD6213" w:rsidRDefault="00CD6213" w:rsidP="00BC223E">
      <w:pPr>
        <w:numPr>
          <w:ilvl w:val="0"/>
          <w:numId w:val="15"/>
        </w:numPr>
        <w:suppressAutoHyphens w:val="0"/>
        <w:spacing w:before="0" w:beforeAutospacing="0" w:after="200" w:afterAutospacing="0" w:line="276" w:lineRule="auto"/>
        <w:contextualSpacing/>
        <w:rPr>
          <w:szCs w:val="20"/>
        </w:rPr>
      </w:pPr>
      <w:r w:rsidRPr="00CD6213">
        <w:rPr>
          <w:szCs w:val="20"/>
        </w:rPr>
        <w:t>9 +</w:t>
      </w:r>
    </w:p>
    <w:p w14:paraId="7A95C12B" w14:textId="77777777" w:rsidR="00CD6213" w:rsidRPr="00CD6213" w:rsidRDefault="00CD6213" w:rsidP="00CD6213">
      <w:pPr>
        <w:spacing w:after="0"/>
        <w:rPr>
          <w:szCs w:val="20"/>
        </w:rPr>
      </w:pPr>
      <w:r w:rsidRPr="00CD6213">
        <w:rPr>
          <w:szCs w:val="20"/>
        </w:rPr>
        <w:t xml:space="preserve">4. Which of the following best describes the main construction of the building? </w:t>
      </w:r>
    </w:p>
    <w:p w14:paraId="5E207AD1" w14:textId="77777777" w:rsidR="00CD6213" w:rsidRPr="00CD6213" w:rsidRDefault="00CD6213" w:rsidP="00BC223E">
      <w:pPr>
        <w:numPr>
          <w:ilvl w:val="0"/>
          <w:numId w:val="19"/>
        </w:numPr>
        <w:suppressAutoHyphens w:val="0"/>
        <w:spacing w:before="0" w:beforeAutospacing="0" w:after="0" w:afterAutospacing="0" w:line="276" w:lineRule="auto"/>
        <w:contextualSpacing/>
        <w:rPr>
          <w:szCs w:val="20"/>
        </w:rPr>
      </w:pPr>
      <w:r w:rsidRPr="00CD6213">
        <w:rPr>
          <w:szCs w:val="20"/>
        </w:rPr>
        <w:t>Solid stone</w:t>
      </w:r>
    </w:p>
    <w:p w14:paraId="1F1488DB" w14:textId="77777777" w:rsidR="00CD6213" w:rsidRPr="00CD6213" w:rsidRDefault="00CD6213" w:rsidP="00BC223E">
      <w:pPr>
        <w:numPr>
          <w:ilvl w:val="0"/>
          <w:numId w:val="16"/>
        </w:numPr>
        <w:suppressAutoHyphens w:val="0"/>
        <w:spacing w:before="0" w:beforeAutospacing="0" w:after="200" w:afterAutospacing="0" w:line="276" w:lineRule="auto"/>
        <w:contextualSpacing/>
        <w:rPr>
          <w:szCs w:val="20"/>
        </w:rPr>
      </w:pPr>
      <w:r w:rsidRPr="00CD6213">
        <w:rPr>
          <w:szCs w:val="20"/>
        </w:rPr>
        <w:t>Solid brick</w:t>
      </w:r>
    </w:p>
    <w:p w14:paraId="71D306BB" w14:textId="77777777" w:rsidR="00CD6213" w:rsidRPr="00CD6213" w:rsidRDefault="00CD6213" w:rsidP="00BC223E">
      <w:pPr>
        <w:numPr>
          <w:ilvl w:val="0"/>
          <w:numId w:val="16"/>
        </w:numPr>
        <w:suppressAutoHyphens w:val="0"/>
        <w:spacing w:before="0" w:beforeAutospacing="0" w:after="200" w:afterAutospacing="0" w:line="276" w:lineRule="auto"/>
        <w:contextualSpacing/>
        <w:rPr>
          <w:szCs w:val="20"/>
        </w:rPr>
      </w:pPr>
      <w:r w:rsidRPr="00CD6213">
        <w:rPr>
          <w:szCs w:val="20"/>
        </w:rPr>
        <w:t>Concrete</w:t>
      </w:r>
    </w:p>
    <w:p w14:paraId="47B63795" w14:textId="77777777" w:rsidR="00CD6213" w:rsidRPr="00CD6213" w:rsidRDefault="00CD6213" w:rsidP="00BC223E">
      <w:pPr>
        <w:numPr>
          <w:ilvl w:val="0"/>
          <w:numId w:val="16"/>
        </w:numPr>
        <w:suppressAutoHyphens w:val="0"/>
        <w:spacing w:before="0" w:beforeAutospacing="0" w:after="200" w:afterAutospacing="0" w:line="276" w:lineRule="auto"/>
        <w:contextualSpacing/>
        <w:rPr>
          <w:szCs w:val="20"/>
        </w:rPr>
      </w:pPr>
      <w:r w:rsidRPr="00CD6213">
        <w:rPr>
          <w:szCs w:val="20"/>
        </w:rPr>
        <w:t>Timber frame</w:t>
      </w:r>
    </w:p>
    <w:p w14:paraId="347F2E83" w14:textId="77777777" w:rsidR="00CD6213" w:rsidRPr="00CD6213" w:rsidRDefault="00CD6213" w:rsidP="00BC223E">
      <w:pPr>
        <w:numPr>
          <w:ilvl w:val="0"/>
          <w:numId w:val="16"/>
        </w:numPr>
        <w:suppressAutoHyphens w:val="0"/>
        <w:spacing w:before="0" w:beforeAutospacing="0" w:after="200" w:afterAutospacing="0" w:line="276" w:lineRule="auto"/>
        <w:contextualSpacing/>
        <w:rPr>
          <w:szCs w:val="20"/>
        </w:rPr>
      </w:pPr>
      <w:r w:rsidRPr="00CD6213">
        <w:rPr>
          <w:szCs w:val="20"/>
        </w:rPr>
        <w:t>Don’t’ know</w:t>
      </w:r>
    </w:p>
    <w:p w14:paraId="0E283A33" w14:textId="77777777" w:rsidR="00CD6213" w:rsidRPr="00CD6213" w:rsidRDefault="00CD6213" w:rsidP="00CD6213">
      <w:pPr>
        <w:spacing w:after="0"/>
        <w:rPr>
          <w:szCs w:val="20"/>
        </w:rPr>
      </w:pPr>
      <w:r w:rsidRPr="00CD6213">
        <w:rPr>
          <w:szCs w:val="20"/>
        </w:rPr>
        <w:t>5. Which of the following heating systems are used in your building?</w:t>
      </w:r>
    </w:p>
    <w:p w14:paraId="384D6B81" w14:textId="77777777" w:rsidR="00CD6213" w:rsidRPr="00CD6213" w:rsidRDefault="00CD6213" w:rsidP="00BC223E">
      <w:pPr>
        <w:numPr>
          <w:ilvl w:val="0"/>
          <w:numId w:val="17"/>
        </w:numPr>
        <w:suppressAutoHyphens w:val="0"/>
        <w:spacing w:before="0" w:beforeAutospacing="0" w:after="200" w:afterAutospacing="0" w:line="276" w:lineRule="auto"/>
        <w:contextualSpacing/>
        <w:rPr>
          <w:szCs w:val="20"/>
        </w:rPr>
      </w:pPr>
      <w:r w:rsidRPr="00CD6213">
        <w:rPr>
          <w:szCs w:val="20"/>
        </w:rPr>
        <w:t>Gas boiler</w:t>
      </w:r>
    </w:p>
    <w:p w14:paraId="0D21F774" w14:textId="77777777" w:rsidR="00CD6213" w:rsidRPr="00CD6213" w:rsidRDefault="00CD6213" w:rsidP="00BC223E">
      <w:pPr>
        <w:numPr>
          <w:ilvl w:val="0"/>
          <w:numId w:val="17"/>
        </w:numPr>
        <w:suppressAutoHyphens w:val="0"/>
        <w:spacing w:before="0" w:beforeAutospacing="0" w:after="200" w:afterAutospacing="0" w:line="276" w:lineRule="auto"/>
        <w:contextualSpacing/>
        <w:rPr>
          <w:szCs w:val="20"/>
        </w:rPr>
      </w:pPr>
      <w:r w:rsidRPr="00CD6213">
        <w:rPr>
          <w:szCs w:val="20"/>
        </w:rPr>
        <w:t>Electric heaters</w:t>
      </w:r>
    </w:p>
    <w:p w14:paraId="6B1ECA78" w14:textId="77777777" w:rsidR="00CD6213" w:rsidRPr="00CD6213" w:rsidRDefault="00CD6213" w:rsidP="00BC223E">
      <w:pPr>
        <w:numPr>
          <w:ilvl w:val="0"/>
          <w:numId w:val="17"/>
        </w:numPr>
        <w:suppressAutoHyphens w:val="0"/>
        <w:spacing w:before="0" w:beforeAutospacing="0" w:after="200" w:afterAutospacing="0" w:line="276" w:lineRule="auto"/>
        <w:contextualSpacing/>
        <w:rPr>
          <w:szCs w:val="20"/>
        </w:rPr>
      </w:pPr>
      <w:r w:rsidRPr="00CD6213">
        <w:rPr>
          <w:szCs w:val="20"/>
        </w:rPr>
        <w:t>District heating</w:t>
      </w:r>
    </w:p>
    <w:p w14:paraId="174A59AE" w14:textId="77777777" w:rsidR="00CD6213" w:rsidRPr="00CD6213" w:rsidRDefault="00CD6213" w:rsidP="00BC223E">
      <w:pPr>
        <w:numPr>
          <w:ilvl w:val="0"/>
          <w:numId w:val="17"/>
        </w:numPr>
        <w:suppressAutoHyphens w:val="0"/>
        <w:spacing w:before="0" w:beforeAutospacing="0" w:after="200" w:afterAutospacing="0" w:line="276" w:lineRule="auto"/>
        <w:contextualSpacing/>
        <w:rPr>
          <w:szCs w:val="20"/>
        </w:rPr>
      </w:pPr>
      <w:r w:rsidRPr="00CD6213">
        <w:rPr>
          <w:szCs w:val="20"/>
        </w:rPr>
        <w:t>Don’t know</w:t>
      </w:r>
    </w:p>
    <w:p w14:paraId="1A5F13E6" w14:textId="77777777" w:rsidR="00CD6213" w:rsidRPr="00CD6213" w:rsidRDefault="00CD6213" w:rsidP="00BC223E">
      <w:pPr>
        <w:numPr>
          <w:ilvl w:val="0"/>
          <w:numId w:val="17"/>
        </w:numPr>
        <w:suppressAutoHyphens w:val="0"/>
        <w:spacing w:before="0" w:beforeAutospacing="0" w:after="200" w:afterAutospacing="0" w:line="276" w:lineRule="auto"/>
        <w:contextualSpacing/>
        <w:rPr>
          <w:szCs w:val="20"/>
        </w:rPr>
      </w:pPr>
      <w:r w:rsidRPr="00CD6213">
        <w:rPr>
          <w:szCs w:val="20"/>
        </w:rPr>
        <w:t>Other</w:t>
      </w:r>
    </w:p>
    <w:p w14:paraId="4C8B0E0F" w14:textId="77777777" w:rsidR="00CD6213" w:rsidRPr="00CD6213" w:rsidRDefault="00CD6213" w:rsidP="00CD6213">
      <w:pPr>
        <w:spacing w:after="0"/>
        <w:rPr>
          <w:szCs w:val="20"/>
        </w:rPr>
      </w:pPr>
      <w:r w:rsidRPr="00CD6213">
        <w:rPr>
          <w:szCs w:val="20"/>
        </w:rPr>
        <w:t>6. Which of the following best describes the roof of your building?</w:t>
      </w:r>
    </w:p>
    <w:p w14:paraId="0DA73570" w14:textId="7B3686E8" w:rsidR="00CD6213" w:rsidRPr="0049150C" w:rsidRDefault="00CD6213" w:rsidP="00BC223E">
      <w:pPr>
        <w:pStyle w:val="Paragraphedeliste"/>
        <w:numPr>
          <w:ilvl w:val="0"/>
          <w:numId w:val="20"/>
        </w:numPr>
        <w:suppressAutoHyphens w:val="0"/>
        <w:spacing w:before="0" w:beforeAutospacing="0" w:after="200" w:afterAutospacing="0" w:line="276" w:lineRule="auto"/>
        <w:rPr>
          <w:szCs w:val="20"/>
        </w:rPr>
      </w:pPr>
      <w:r w:rsidRPr="0049150C">
        <w:rPr>
          <w:szCs w:val="20"/>
        </w:rPr>
        <w:t xml:space="preserve">Pitched roof </w:t>
      </w:r>
    </w:p>
    <w:p w14:paraId="62B9B0F3" w14:textId="77777777" w:rsidR="00CD6213" w:rsidRPr="0049150C" w:rsidRDefault="00CD6213" w:rsidP="00BC223E">
      <w:pPr>
        <w:pStyle w:val="Paragraphedeliste"/>
        <w:numPr>
          <w:ilvl w:val="0"/>
          <w:numId w:val="20"/>
        </w:numPr>
        <w:suppressAutoHyphens w:val="0"/>
        <w:spacing w:before="0" w:beforeAutospacing="0" w:after="200" w:afterAutospacing="0" w:line="276" w:lineRule="auto"/>
        <w:rPr>
          <w:szCs w:val="20"/>
        </w:rPr>
      </w:pPr>
      <w:r w:rsidRPr="0049150C">
        <w:rPr>
          <w:szCs w:val="20"/>
        </w:rPr>
        <w:t>Flat roof</w:t>
      </w:r>
    </w:p>
    <w:p w14:paraId="08C63B03" w14:textId="77777777" w:rsidR="00CD6213" w:rsidRPr="0049150C" w:rsidRDefault="00CD6213" w:rsidP="00BC223E">
      <w:pPr>
        <w:pStyle w:val="Paragraphedeliste"/>
        <w:numPr>
          <w:ilvl w:val="0"/>
          <w:numId w:val="20"/>
        </w:numPr>
        <w:suppressAutoHyphens w:val="0"/>
        <w:spacing w:before="0" w:beforeAutospacing="0" w:after="200" w:afterAutospacing="0" w:line="276" w:lineRule="auto"/>
        <w:rPr>
          <w:szCs w:val="20"/>
        </w:rPr>
      </w:pPr>
      <w:r w:rsidRPr="0049150C">
        <w:rPr>
          <w:szCs w:val="20"/>
        </w:rPr>
        <w:t>Don’t know</w:t>
      </w:r>
    </w:p>
    <w:p w14:paraId="132B5A94" w14:textId="29D9AD94" w:rsidR="00DE6C8E" w:rsidRDefault="00DE6C8E" w:rsidP="00CD6213">
      <w:pPr>
        <w:spacing w:after="0"/>
        <w:rPr>
          <w:szCs w:val="20"/>
        </w:rPr>
      </w:pPr>
    </w:p>
    <w:p w14:paraId="1EE4DFA2" w14:textId="4D640DA9" w:rsidR="00B54A5A" w:rsidRDefault="00B54A5A" w:rsidP="00CD6213">
      <w:pPr>
        <w:spacing w:after="0"/>
        <w:rPr>
          <w:szCs w:val="20"/>
        </w:rPr>
      </w:pPr>
    </w:p>
    <w:p w14:paraId="37D2A8AC" w14:textId="5AF8BB03" w:rsidR="00CD6213" w:rsidRPr="00CD6213" w:rsidRDefault="00CD6213" w:rsidP="00CD6213">
      <w:pPr>
        <w:spacing w:after="0"/>
        <w:rPr>
          <w:szCs w:val="20"/>
        </w:rPr>
      </w:pPr>
      <w:r w:rsidRPr="00CD6213">
        <w:rPr>
          <w:szCs w:val="20"/>
        </w:rPr>
        <w:lastRenderedPageBreak/>
        <w:t>7. Has your roof been insulated since 2002?</w:t>
      </w:r>
    </w:p>
    <w:p w14:paraId="279DAC5F" w14:textId="77777777" w:rsidR="00CD6213" w:rsidRPr="00CD6213" w:rsidRDefault="00CD6213" w:rsidP="00BC223E">
      <w:pPr>
        <w:numPr>
          <w:ilvl w:val="0"/>
          <w:numId w:val="18"/>
        </w:numPr>
        <w:suppressAutoHyphens w:val="0"/>
        <w:spacing w:before="0" w:beforeAutospacing="0" w:after="200" w:afterAutospacing="0" w:line="276" w:lineRule="auto"/>
        <w:contextualSpacing/>
        <w:rPr>
          <w:szCs w:val="20"/>
        </w:rPr>
      </w:pPr>
      <w:r w:rsidRPr="00CD6213">
        <w:rPr>
          <w:szCs w:val="20"/>
        </w:rPr>
        <w:t>Yes</w:t>
      </w:r>
    </w:p>
    <w:p w14:paraId="66EA82D7" w14:textId="77777777" w:rsidR="00CD6213" w:rsidRPr="00CD6213" w:rsidRDefault="00CD6213" w:rsidP="00BC223E">
      <w:pPr>
        <w:numPr>
          <w:ilvl w:val="0"/>
          <w:numId w:val="18"/>
        </w:numPr>
        <w:suppressAutoHyphens w:val="0"/>
        <w:spacing w:before="0" w:beforeAutospacing="0" w:after="200" w:afterAutospacing="0" w:line="276" w:lineRule="auto"/>
        <w:contextualSpacing/>
        <w:rPr>
          <w:szCs w:val="20"/>
        </w:rPr>
      </w:pPr>
      <w:r w:rsidRPr="00CD6213">
        <w:rPr>
          <w:szCs w:val="20"/>
        </w:rPr>
        <w:t xml:space="preserve">No </w:t>
      </w:r>
    </w:p>
    <w:p w14:paraId="4DAA5323" w14:textId="77777777" w:rsidR="00CD6213" w:rsidRPr="00CD6213" w:rsidRDefault="00CD6213" w:rsidP="00BC223E">
      <w:pPr>
        <w:numPr>
          <w:ilvl w:val="0"/>
          <w:numId w:val="18"/>
        </w:numPr>
        <w:suppressAutoHyphens w:val="0"/>
        <w:spacing w:before="0" w:beforeAutospacing="0" w:after="0" w:afterAutospacing="0" w:line="276" w:lineRule="auto"/>
        <w:contextualSpacing/>
        <w:rPr>
          <w:szCs w:val="20"/>
        </w:rPr>
      </w:pPr>
      <w:r w:rsidRPr="00CD6213">
        <w:rPr>
          <w:szCs w:val="20"/>
        </w:rPr>
        <w:t>Don’t know</w:t>
      </w:r>
    </w:p>
    <w:p w14:paraId="1A44482C" w14:textId="77777777" w:rsidR="00CD6213" w:rsidRPr="00CD6213" w:rsidRDefault="00CD6213" w:rsidP="00CD6213">
      <w:pPr>
        <w:spacing w:after="0"/>
        <w:rPr>
          <w:szCs w:val="20"/>
        </w:rPr>
      </w:pPr>
      <w:r w:rsidRPr="00CD6213">
        <w:rPr>
          <w:szCs w:val="20"/>
        </w:rPr>
        <w:t>8. Are your walls insulated?</w:t>
      </w:r>
    </w:p>
    <w:p w14:paraId="48918D63"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bookmarkStart w:id="5" w:name="_Hlk520886136"/>
      <w:r w:rsidRPr="00CD6213">
        <w:rPr>
          <w:szCs w:val="20"/>
        </w:rPr>
        <w:t>Yes</w:t>
      </w:r>
    </w:p>
    <w:p w14:paraId="12E9DACC"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No</w:t>
      </w:r>
    </w:p>
    <w:p w14:paraId="307B70B1"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Don’t know</w:t>
      </w:r>
    </w:p>
    <w:bookmarkEnd w:id="5"/>
    <w:p w14:paraId="0A9F1311" w14:textId="77777777" w:rsidR="00CD6213" w:rsidRPr="00CD6213" w:rsidRDefault="00CD6213" w:rsidP="00CD6213">
      <w:pPr>
        <w:spacing w:after="0"/>
        <w:rPr>
          <w:szCs w:val="20"/>
        </w:rPr>
      </w:pPr>
      <w:r w:rsidRPr="00CD6213">
        <w:rPr>
          <w:szCs w:val="20"/>
        </w:rPr>
        <w:t>9. What type of windows do you have in your building?</w:t>
      </w:r>
    </w:p>
    <w:p w14:paraId="13AB21B6"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Single glazed</w:t>
      </w:r>
    </w:p>
    <w:p w14:paraId="2738EEE1"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Double glazed</w:t>
      </w:r>
    </w:p>
    <w:p w14:paraId="4E30E436"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Triple glazed</w:t>
      </w:r>
    </w:p>
    <w:p w14:paraId="44AFC77B"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Don’t know</w:t>
      </w:r>
    </w:p>
    <w:p w14:paraId="268487B0" w14:textId="77777777" w:rsidR="00CD6213" w:rsidRPr="00CD6213" w:rsidRDefault="00CD6213" w:rsidP="00CD6213">
      <w:pPr>
        <w:spacing w:after="0"/>
        <w:rPr>
          <w:szCs w:val="20"/>
        </w:rPr>
      </w:pPr>
      <w:r w:rsidRPr="00CD6213">
        <w:rPr>
          <w:szCs w:val="20"/>
        </w:rPr>
        <w:t>10. What type of floors do you have?</w:t>
      </w:r>
    </w:p>
    <w:p w14:paraId="455621C9"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Solid floors</w:t>
      </w:r>
    </w:p>
    <w:p w14:paraId="145AF45D"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Suspended floors</w:t>
      </w:r>
    </w:p>
    <w:p w14:paraId="005D4D2F"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Don’t know</w:t>
      </w:r>
    </w:p>
    <w:p w14:paraId="1666BCCC" w14:textId="77777777" w:rsidR="00CD6213" w:rsidRPr="00CD6213" w:rsidRDefault="00CD6213" w:rsidP="00CD6213">
      <w:pPr>
        <w:spacing w:after="0"/>
        <w:rPr>
          <w:szCs w:val="20"/>
        </w:rPr>
      </w:pPr>
      <w:r w:rsidRPr="00CD6213">
        <w:rPr>
          <w:szCs w:val="20"/>
        </w:rPr>
        <w:t>11. Is the floor insulated?</w:t>
      </w:r>
    </w:p>
    <w:p w14:paraId="7E65A4D7"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Yes</w:t>
      </w:r>
    </w:p>
    <w:p w14:paraId="1C71C64C"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No</w:t>
      </w:r>
    </w:p>
    <w:p w14:paraId="53D116C4" w14:textId="77777777" w:rsidR="00CD6213" w:rsidRPr="00CD6213" w:rsidRDefault="00CD6213" w:rsidP="00BC223E">
      <w:pPr>
        <w:numPr>
          <w:ilvl w:val="0"/>
          <w:numId w:val="3"/>
        </w:numPr>
        <w:suppressAutoHyphens w:val="0"/>
        <w:spacing w:before="0" w:beforeAutospacing="0" w:after="200" w:afterAutospacing="0" w:line="276" w:lineRule="auto"/>
        <w:contextualSpacing/>
        <w:rPr>
          <w:szCs w:val="20"/>
        </w:rPr>
      </w:pPr>
      <w:r w:rsidRPr="00CD6213">
        <w:rPr>
          <w:szCs w:val="20"/>
        </w:rPr>
        <w:t>Don’t know</w:t>
      </w:r>
    </w:p>
    <w:p w14:paraId="17635025" w14:textId="77777777" w:rsidR="00CD6213" w:rsidRPr="00CD6213" w:rsidRDefault="00CD6213" w:rsidP="00CD6213">
      <w:pPr>
        <w:rPr>
          <w:rFonts w:eastAsia="Calibri"/>
          <w:b/>
          <w:bCs/>
          <w:u w:val="single"/>
        </w:rPr>
      </w:pPr>
    </w:p>
    <w:p w14:paraId="58066758" w14:textId="77777777" w:rsidR="00CD6213" w:rsidRPr="00CD6213" w:rsidRDefault="00CD6213" w:rsidP="00CD6213">
      <w:pPr>
        <w:rPr>
          <w:rFonts w:eastAsia="Calibri"/>
          <w:b/>
          <w:bCs/>
          <w:u w:val="single"/>
        </w:rPr>
      </w:pPr>
      <w:r w:rsidRPr="00CD6213">
        <w:rPr>
          <w:rFonts w:eastAsia="Calibri"/>
          <w:b/>
          <w:bCs/>
          <w:u w:val="single"/>
        </w:rPr>
        <w:br w:type="page"/>
      </w:r>
    </w:p>
    <w:p w14:paraId="649E6A7D" w14:textId="77777777" w:rsidR="006F24E2" w:rsidRDefault="006F24E2" w:rsidP="00CD6213">
      <w:pPr>
        <w:spacing w:after="160" w:line="259" w:lineRule="auto"/>
        <w:rPr>
          <w:rStyle w:val="Headingx"/>
          <w:rFonts w:ascii="Trebuchet MS" w:hAnsi="Trebuchet MS"/>
        </w:rPr>
        <w:sectPr w:rsidR="006F24E2">
          <w:pgSz w:w="11906" w:h="16838"/>
          <w:pgMar w:top="1440" w:right="1440" w:bottom="1440" w:left="1440" w:header="708" w:footer="708" w:gutter="0"/>
          <w:cols w:space="708"/>
          <w:docGrid w:linePitch="360"/>
        </w:sectPr>
      </w:pPr>
      <w:bookmarkStart w:id="6" w:name="_FS00:_Cover_Sheet"/>
      <w:bookmarkEnd w:id="6"/>
    </w:p>
    <w:p w14:paraId="08B25814" w14:textId="77777777" w:rsidR="006F24E2" w:rsidRPr="00CD6213" w:rsidRDefault="006F24E2" w:rsidP="006F24E2">
      <w:pPr>
        <w:pStyle w:val="Titre1"/>
        <w:numPr>
          <w:ilvl w:val="0"/>
          <w:numId w:val="0"/>
        </w:numPr>
        <w:rPr>
          <w:rFonts w:cs="Arial"/>
          <w:b w:val="0"/>
          <w:color w:val="auto"/>
          <w:sz w:val="22"/>
          <w:szCs w:val="22"/>
          <w:u w:val="single"/>
        </w:rPr>
      </w:pPr>
      <w:bookmarkStart w:id="7" w:name="_FS10:_Overview_of_1"/>
      <w:bookmarkEnd w:id="7"/>
      <w:r w:rsidRPr="00CD6213">
        <w:rPr>
          <w:rFonts w:cs="Arial"/>
          <w:color w:val="auto"/>
          <w:sz w:val="22"/>
          <w:szCs w:val="22"/>
          <w:u w:val="single"/>
        </w:rPr>
        <w:lastRenderedPageBreak/>
        <w:t>FS10: Overview of Measures</w:t>
      </w:r>
    </w:p>
    <w:tbl>
      <w:tblPr>
        <w:tblStyle w:val="Grilledutableau"/>
        <w:tblW w:w="0" w:type="auto"/>
        <w:jc w:val="center"/>
        <w:tblLook w:val="04A0" w:firstRow="1" w:lastRow="0" w:firstColumn="1" w:lastColumn="0" w:noHBand="0" w:noVBand="1"/>
      </w:tblPr>
      <w:tblGrid>
        <w:gridCol w:w="2122"/>
        <w:gridCol w:w="3331"/>
        <w:gridCol w:w="3331"/>
        <w:gridCol w:w="3402"/>
        <w:gridCol w:w="1762"/>
      </w:tblGrid>
      <w:tr w:rsidR="006F24E2" w:rsidRPr="00CD6213" w14:paraId="22BD1AF9" w14:textId="77777777" w:rsidTr="00085067">
        <w:trPr>
          <w:tblHeader/>
          <w:jc w:val="center"/>
        </w:trPr>
        <w:tc>
          <w:tcPr>
            <w:tcW w:w="2122" w:type="dxa"/>
          </w:tcPr>
          <w:p w14:paraId="3CE9BF6C" w14:textId="77777777" w:rsidR="006F24E2" w:rsidRPr="00CD6213" w:rsidRDefault="006F24E2" w:rsidP="00CB30BB">
            <w:pPr>
              <w:spacing w:after="0" w:afterAutospacing="0"/>
              <w:rPr>
                <w:b/>
                <w:sz w:val="18"/>
                <w:szCs w:val="18"/>
              </w:rPr>
            </w:pPr>
            <w:r w:rsidRPr="00CD6213">
              <w:rPr>
                <w:b/>
                <w:sz w:val="18"/>
                <w:szCs w:val="18"/>
              </w:rPr>
              <w:t>Measure</w:t>
            </w:r>
          </w:p>
        </w:tc>
        <w:tc>
          <w:tcPr>
            <w:tcW w:w="3331" w:type="dxa"/>
          </w:tcPr>
          <w:p w14:paraId="6E616900" w14:textId="77777777" w:rsidR="006F24E2" w:rsidRPr="00CD6213" w:rsidRDefault="006F24E2" w:rsidP="00CB30BB">
            <w:pPr>
              <w:spacing w:after="0" w:afterAutospacing="0"/>
              <w:rPr>
                <w:b/>
                <w:sz w:val="18"/>
                <w:szCs w:val="18"/>
              </w:rPr>
            </w:pPr>
            <w:r w:rsidRPr="00CD6213">
              <w:rPr>
                <w:b/>
                <w:sz w:val="18"/>
                <w:szCs w:val="18"/>
              </w:rPr>
              <w:t>About</w:t>
            </w:r>
          </w:p>
        </w:tc>
        <w:tc>
          <w:tcPr>
            <w:tcW w:w="3331" w:type="dxa"/>
          </w:tcPr>
          <w:p w14:paraId="2A060BE1" w14:textId="77777777" w:rsidR="006F24E2" w:rsidRPr="00CD6213" w:rsidRDefault="006F24E2" w:rsidP="00CB30BB">
            <w:pPr>
              <w:spacing w:after="0" w:afterAutospacing="0"/>
              <w:rPr>
                <w:b/>
                <w:sz w:val="18"/>
                <w:szCs w:val="18"/>
              </w:rPr>
            </w:pPr>
            <w:r w:rsidRPr="00CD6213">
              <w:rPr>
                <w:b/>
                <w:sz w:val="18"/>
                <w:szCs w:val="18"/>
              </w:rPr>
              <w:t>Key Considerations</w:t>
            </w:r>
          </w:p>
        </w:tc>
        <w:tc>
          <w:tcPr>
            <w:tcW w:w="3402" w:type="dxa"/>
          </w:tcPr>
          <w:p w14:paraId="45027959" w14:textId="77777777" w:rsidR="006F24E2" w:rsidRPr="00CD6213" w:rsidRDefault="006F24E2" w:rsidP="00CB30BB">
            <w:pPr>
              <w:spacing w:after="0" w:afterAutospacing="0"/>
              <w:rPr>
                <w:b/>
                <w:sz w:val="18"/>
                <w:szCs w:val="18"/>
              </w:rPr>
            </w:pPr>
            <w:r w:rsidRPr="00CD6213">
              <w:rPr>
                <w:b/>
                <w:sz w:val="18"/>
                <w:szCs w:val="18"/>
              </w:rPr>
              <w:t>Benefits</w:t>
            </w:r>
          </w:p>
        </w:tc>
        <w:tc>
          <w:tcPr>
            <w:tcW w:w="1762" w:type="dxa"/>
          </w:tcPr>
          <w:p w14:paraId="0AF63788" w14:textId="7E56E183" w:rsidR="006F24E2" w:rsidRPr="00CD6213" w:rsidRDefault="00FC7CFD" w:rsidP="00CB30BB">
            <w:pPr>
              <w:spacing w:after="0" w:afterAutospacing="0"/>
              <w:rPr>
                <w:b/>
                <w:sz w:val="18"/>
                <w:szCs w:val="18"/>
              </w:rPr>
            </w:pPr>
            <w:r>
              <w:rPr>
                <w:b/>
                <w:sz w:val="18"/>
                <w:szCs w:val="18"/>
              </w:rPr>
              <w:t xml:space="preserve">Indicative </w:t>
            </w:r>
            <w:r w:rsidR="006F24E2" w:rsidRPr="00CD6213">
              <w:rPr>
                <w:b/>
                <w:sz w:val="18"/>
                <w:szCs w:val="18"/>
              </w:rPr>
              <w:t>Cost</w:t>
            </w:r>
            <w:r w:rsidR="00063DF7">
              <w:rPr>
                <w:b/>
                <w:sz w:val="18"/>
                <w:szCs w:val="18"/>
              </w:rPr>
              <w:t xml:space="preserve"> </w:t>
            </w:r>
            <w:r w:rsidR="00CB30BB">
              <w:rPr>
                <w:b/>
                <w:noProof/>
                <w:sz w:val="18"/>
                <w:szCs w:val="18"/>
                <w:lang w:val="fr-FR" w:eastAsia="fr-FR"/>
              </w:rPr>
              <w:drawing>
                <wp:inline distT="0" distB="0" distL="0" distR="0" wp14:anchorId="273C3838" wp14:editId="1A8ECBA2">
                  <wp:extent cx="95097" cy="95097"/>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658" cy="96658"/>
                          </a:xfrm>
                          <a:prstGeom prst="rect">
                            <a:avLst/>
                          </a:prstGeom>
                          <a:noFill/>
                        </pic:spPr>
                      </pic:pic>
                    </a:graphicData>
                  </a:graphic>
                </wp:inline>
              </w:drawing>
            </w:r>
            <w:r w:rsidR="00063DF7">
              <w:rPr>
                <w:b/>
                <w:sz w:val="18"/>
                <w:szCs w:val="18"/>
              </w:rPr>
              <w:t>and Savings</w:t>
            </w:r>
            <w:r w:rsidR="00CB30BB">
              <w:rPr>
                <w:b/>
                <w:noProof/>
                <w:sz w:val="18"/>
                <w:szCs w:val="18"/>
                <w:lang w:val="fr-FR" w:eastAsia="fr-FR"/>
              </w:rPr>
              <w:drawing>
                <wp:inline distT="0" distB="0" distL="0" distR="0" wp14:anchorId="00C3ADBC" wp14:editId="6239B5C3">
                  <wp:extent cx="102412" cy="1024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63" cy="105463"/>
                          </a:xfrm>
                          <a:prstGeom prst="rect">
                            <a:avLst/>
                          </a:prstGeom>
                          <a:noFill/>
                        </pic:spPr>
                      </pic:pic>
                    </a:graphicData>
                  </a:graphic>
                </wp:inline>
              </w:drawing>
            </w:r>
          </w:p>
        </w:tc>
      </w:tr>
      <w:tr w:rsidR="006F24E2" w:rsidRPr="00CD6213" w14:paraId="13693FF4" w14:textId="77777777" w:rsidTr="00085067">
        <w:trPr>
          <w:jc w:val="center"/>
        </w:trPr>
        <w:tc>
          <w:tcPr>
            <w:tcW w:w="2122" w:type="dxa"/>
            <w:shd w:val="clear" w:color="auto" w:fill="DBE5F1" w:themeFill="accent1" w:themeFillTint="33"/>
          </w:tcPr>
          <w:p w14:paraId="4BC08FA2" w14:textId="77777777" w:rsidR="006F24E2" w:rsidRPr="00CD6213" w:rsidRDefault="006F24E2" w:rsidP="00CB30BB">
            <w:pPr>
              <w:spacing w:after="0" w:afterAutospacing="0"/>
              <w:rPr>
                <w:i/>
                <w:sz w:val="18"/>
                <w:szCs w:val="18"/>
              </w:rPr>
            </w:pPr>
            <w:r w:rsidRPr="00CD6213">
              <w:rPr>
                <w:b/>
                <w:sz w:val="18"/>
                <w:szCs w:val="18"/>
              </w:rPr>
              <w:t xml:space="preserve">Wall Insulation </w:t>
            </w:r>
            <w:r w:rsidRPr="00CD6213">
              <w:rPr>
                <w:i/>
                <w:sz w:val="18"/>
                <w:szCs w:val="18"/>
              </w:rPr>
              <w:t>(General)</w:t>
            </w:r>
          </w:p>
        </w:tc>
        <w:tc>
          <w:tcPr>
            <w:tcW w:w="3331" w:type="dxa"/>
            <w:shd w:val="clear" w:color="auto" w:fill="DBE5F1" w:themeFill="accent1" w:themeFillTint="33"/>
          </w:tcPr>
          <w:p w14:paraId="35531723" w14:textId="420AD72B" w:rsidR="006F24E2" w:rsidRPr="00CD6213" w:rsidRDefault="006F24E2" w:rsidP="00CB30BB">
            <w:pPr>
              <w:spacing w:after="0" w:afterAutospacing="0"/>
              <w:rPr>
                <w:sz w:val="18"/>
                <w:szCs w:val="18"/>
              </w:rPr>
            </w:pPr>
            <w:r w:rsidRPr="00CD6213">
              <w:rPr>
                <w:sz w:val="18"/>
                <w:szCs w:val="18"/>
              </w:rPr>
              <w:t>Wall insulation reduces the amount of heat lost through the walls</w:t>
            </w:r>
            <w:r w:rsidR="00424D77">
              <w:rPr>
                <w:sz w:val="18"/>
                <w:szCs w:val="18"/>
              </w:rPr>
              <w:t xml:space="preserve"> and can either be placed on the </w:t>
            </w:r>
            <w:r w:rsidRPr="00CD6213">
              <w:rPr>
                <w:sz w:val="18"/>
                <w:szCs w:val="18"/>
              </w:rPr>
              <w:t>inside of the wall (internal wall insulation) or the outside (external wall insulation).</w:t>
            </w:r>
          </w:p>
        </w:tc>
        <w:tc>
          <w:tcPr>
            <w:tcW w:w="3331" w:type="dxa"/>
            <w:shd w:val="clear" w:color="auto" w:fill="DBE5F1" w:themeFill="accent1" w:themeFillTint="33"/>
          </w:tcPr>
          <w:p w14:paraId="4FAB7906" w14:textId="77777777" w:rsidR="006F24E2" w:rsidRPr="00CD6213" w:rsidRDefault="006F24E2" w:rsidP="00CB30BB">
            <w:pPr>
              <w:spacing w:after="0" w:afterAutospacing="0"/>
              <w:rPr>
                <w:sz w:val="18"/>
                <w:szCs w:val="18"/>
              </w:rPr>
            </w:pPr>
          </w:p>
        </w:tc>
        <w:tc>
          <w:tcPr>
            <w:tcW w:w="3402" w:type="dxa"/>
            <w:shd w:val="clear" w:color="auto" w:fill="DBE5F1" w:themeFill="accent1" w:themeFillTint="33"/>
          </w:tcPr>
          <w:p w14:paraId="004EB6D2" w14:textId="77777777" w:rsidR="006F24E2" w:rsidRPr="00CD6213" w:rsidRDefault="006F24E2" w:rsidP="00CB30BB">
            <w:pPr>
              <w:spacing w:after="0" w:afterAutospacing="0"/>
              <w:rPr>
                <w:sz w:val="18"/>
                <w:szCs w:val="18"/>
              </w:rPr>
            </w:pPr>
            <w:r w:rsidRPr="00CD6213">
              <w:rPr>
                <w:sz w:val="18"/>
                <w:szCs w:val="18"/>
              </w:rPr>
              <w:t>• The insulation maintains your home at a more consistent temperature; making your home feel warmer in the winter and cooler in the summer</w:t>
            </w:r>
          </w:p>
          <w:p w14:paraId="66C84F62" w14:textId="77777777" w:rsidR="006F24E2" w:rsidRPr="00CD6213" w:rsidRDefault="006F24E2" w:rsidP="00CB30BB">
            <w:pPr>
              <w:spacing w:after="0" w:afterAutospacing="0"/>
              <w:rPr>
                <w:sz w:val="18"/>
                <w:szCs w:val="18"/>
              </w:rPr>
            </w:pPr>
            <w:r w:rsidRPr="00CD6213">
              <w:rPr>
                <w:sz w:val="18"/>
                <w:szCs w:val="18"/>
              </w:rPr>
              <w:t>• Pay less on your heating bills</w:t>
            </w:r>
          </w:p>
        </w:tc>
        <w:tc>
          <w:tcPr>
            <w:tcW w:w="1762" w:type="dxa"/>
            <w:shd w:val="clear" w:color="auto" w:fill="DBE5F1" w:themeFill="accent1" w:themeFillTint="33"/>
          </w:tcPr>
          <w:p w14:paraId="2D9A4C2E" w14:textId="77777777" w:rsidR="006F24E2" w:rsidRPr="00CD6213" w:rsidRDefault="006F24E2" w:rsidP="00CB30BB">
            <w:pPr>
              <w:spacing w:after="0" w:afterAutospacing="0"/>
              <w:rPr>
                <w:sz w:val="18"/>
                <w:szCs w:val="18"/>
              </w:rPr>
            </w:pPr>
          </w:p>
        </w:tc>
      </w:tr>
      <w:tr w:rsidR="006F24E2" w:rsidRPr="00CD6213" w14:paraId="3B2C6EC3" w14:textId="77777777" w:rsidTr="00085067">
        <w:trPr>
          <w:jc w:val="center"/>
        </w:trPr>
        <w:tc>
          <w:tcPr>
            <w:tcW w:w="2122" w:type="dxa"/>
          </w:tcPr>
          <w:p w14:paraId="47C732CE" w14:textId="77777777" w:rsidR="006F24E2" w:rsidRPr="00CD6213" w:rsidRDefault="006F24E2" w:rsidP="00CB30BB">
            <w:pPr>
              <w:spacing w:after="0" w:afterAutospacing="0"/>
              <w:rPr>
                <w:b/>
                <w:sz w:val="18"/>
                <w:szCs w:val="18"/>
              </w:rPr>
            </w:pPr>
            <w:r w:rsidRPr="00CD6213">
              <w:rPr>
                <w:b/>
                <w:sz w:val="18"/>
                <w:szCs w:val="18"/>
              </w:rPr>
              <w:t xml:space="preserve">    Internal</w:t>
            </w:r>
          </w:p>
        </w:tc>
        <w:tc>
          <w:tcPr>
            <w:tcW w:w="3331" w:type="dxa"/>
          </w:tcPr>
          <w:p w14:paraId="3FF4E765" w14:textId="77777777" w:rsidR="006F24E2" w:rsidRPr="00CD6213" w:rsidRDefault="006F24E2" w:rsidP="00CB30BB">
            <w:pPr>
              <w:spacing w:after="0" w:afterAutospacing="0"/>
              <w:rPr>
                <w:sz w:val="18"/>
                <w:szCs w:val="18"/>
              </w:rPr>
            </w:pPr>
            <w:r w:rsidRPr="00CD6213">
              <w:rPr>
                <w:sz w:val="18"/>
                <w:szCs w:val="18"/>
              </w:rPr>
              <w:t>Internal wall insulation can either be rigid panels fixed directly to the existing wall or the installation of a new stud wall with an insulating material added between this and the existing wall.</w:t>
            </w:r>
          </w:p>
        </w:tc>
        <w:tc>
          <w:tcPr>
            <w:tcW w:w="3331" w:type="dxa"/>
          </w:tcPr>
          <w:p w14:paraId="315DF060" w14:textId="77777777" w:rsidR="006F24E2" w:rsidRPr="00CD6213" w:rsidRDefault="006F24E2" w:rsidP="00CB30BB">
            <w:pPr>
              <w:spacing w:after="0" w:afterAutospacing="0"/>
              <w:rPr>
                <w:sz w:val="18"/>
                <w:szCs w:val="18"/>
              </w:rPr>
            </w:pPr>
            <w:r w:rsidRPr="00CD6213">
              <w:rPr>
                <w:sz w:val="18"/>
                <w:szCs w:val="18"/>
              </w:rPr>
              <w:t>• Planning permissions is not normally required (unless if in a listed building)</w:t>
            </w:r>
          </w:p>
          <w:p w14:paraId="7BDB4ED0" w14:textId="77777777" w:rsidR="006F24E2" w:rsidRPr="00CD6213" w:rsidRDefault="006F24E2" w:rsidP="00CB30BB">
            <w:pPr>
              <w:spacing w:after="0" w:afterAutospacing="0"/>
              <w:rPr>
                <w:sz w:val="18"/>
                <w:szCs w:val="18"/>
              </w:rPr>
            </w:pPr>
            <w:r w:rsidRPr="00CD6213">
              <w:rPr>
                <w:sz w:val="18"/>
                <w:szCs w:val="18"/>
              </w:rPr>
              <w:t>• Room size will be affected by internal wall insulation and it can be disruptive to install</w:t>
            </w:r>
          </w:p>
        </w:tc>
        <w:tc>
          <w:tcPr>
            <w:tcW w:w="3402" w:type="dxa"/>
          </w:tcPr>
          <w:p w14:paraId="276B8DC1" w14:textId="5AFED567" w:rsidR="006F24E2" w:rsidRPr="00CD6213" w:rsidRDefault="006F24E2" w:rsidP="00CB30BB">
            <w:pPr>
              <w:spacing w:after="0" w:afterAutospacing="0"/>
              <w:rPr>
                <w:sz w:val="18"/>
                <w:szCs w:val="18"/>
              </w:rPr>
            </w:pPr>
            <w:proofErr w:type="gramStart"/>
            <w:r w:rsidRPr="00CD6213">
              <w:rPr>
                <w:sz w:val="18"/>
                <w:szCs w:val="18"/>
              </w:rPr>
              <w:t>•</w:t>
            </w:r>
            <w:r w:rsidR="00063DF7">
              <w:rPr>
                <w:sz w:val="18"/>
                <w:szCs w:val="18"/>
              </w:rPr>
              <w:t xml:space="preserve">  There</w:t>
            </w:r>
            <w:proofErr w:type="gramEnd"/>
            <w:r w:rsidR="00063DF7">
              <w:rPr>
                <w:sz w:val="18"/>
                <w:szCs w:val="18"/>
              </w:rPr>
              <w:t xml:space="preserve"> is no impact on the external appearance of your property and no need for scaffolding.</w:t>
            </w:r>
          </w:p>
        </w:tc>
        <w:tc>
          <w:tcPr>
            <w:tcW w:w="1762" w:type="dxa"/>
          </w:tcPr>
          <w:p w14:paraId="6429F942" w14:textId="77777777" w:rsidR="006F24E2" w:rsidRPr="00CD6213" w:rsidRDefault="006F24E2" w:rsidP="00CB30BB">
            <w:pPr>
              <w:spacing w:after="0" w:afterAutospacing="0"/>
              <w:rPr>
                <w:sz w:val="18"/>
                <w:szCs w:val="18"/>
              </w:rPr>
            </w:pPr>
            <w:r w:rsidRPr="00CD6213">
              <w:rPr>
                <w:noProof/>
                <w:sz w:val="18"/>
                <w:szCs w:val="18"/>
                <w:lang w:val="fr-FR" w:eastAsia="fr-FR"/>
              </w:rPr>
              <w:drawing>
                <wp:inline distT="0" distB="0" distL="0" distR="0" wp14:anchorId="2E2EEF90" wp14:editId="59A94246">
                  <wp:extent cx="306000" cy="306000"/>
                  <wp:effectExtent l="0" t="0" r="0" b="0"/>
                  <wp:docPr id="284" name="Graphic 28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D6064E6" wp14:editId="060BB3DC">
                  <wp:extent cx="306000" cy="306000"/>
                  <wp:effectExtent l="0" t="0" r="0" b="0"/>
                  <wp:docPr id="285" name="Graphic 28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09FFAC68" wp14:editId="3085CF13">
                  <wp:extent cx="306000" cy="306000"/>
                  <wp:effectExtent l="0" t="0" r="0" b="0"/>
                  <wp:docPr id="286" name="Graphic 2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p>
          <w:p w14:paraId="394C3224" w14:textId="77777777" w:rsidR="006F24E2" w:rsidRPr="00CD6213" w:rsidRDefault="006F24E2" w:rsidP="00CB30BB">
            <w:pPr>
              <w:spacing w:after="0" w:afterAutospacing="0"/>
              <w:rPr>
                <w:sz w:val="18"/>
                <w:szCs w:val="18"/>
              </w:rPr>
            </w:pPr>
            <w:r w:rsidRPr="00CD6213">
              <w:rPr>
                <w:noProof/>
                <w:sz w:val="18"/>
                <w:szCs w:val="18"/>
                <w:lang w:val="fr-FR" w:eastAsia="fr-FR"/>
              </w:rPr>
              <w:drawing>
                <wp:inline distT="0" distB="0" distL="0" distR="0" wp14:anchorId="1865D5B6" wp14:editId="15C45760">
                  <wp:extent cx="306000" cy="306000"/>
                  <wp:effectExtent l="0" t="0" r="0" b="0"/>
                  <wp:docPr id="287" name="Graphic 28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2858B074" wp14:editId="6D761CEB">
                  <wp:extent cx="306000" cy="306000"/>
                  <wp:effectExtent l="0" t="0" r="0" b="0"/>
                  <wp:docPr id="160" name="Graphic 16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674047D9" wp14:editId="28114000">
                  <wp:extent cx="306000" cy="306000"/>
                  <wp:effectExtent l="0" t="0" r="0" b="0"/>
                  <wp:docPr id="161" name="Graphic 16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p>
        </w:tc>
      </w:tr>
      <w:tr w:rsidR="006F24E2" w:rsidRPr="00CD6213" w14:paraId="78800C72" w14:textId="77777777" w:rsidTr="00085067">
        <w:trPr>
          <w:jc w:val="center"/>
        </w:trPr>
        <w:tc>
          <w:tcPr>
            <w:tcW w:w="2122" w:type="dxa"/>
          </w:tcPr>
          <w:p w14:paraId="32A206F5" w14:textId="77777777" w:rsidR="006F24E2" w:rsidRPr="00CD6213" w:rsidRDefault="006F24E2" w:rsidP="00CB30BB">
            <w:pPr>
              <w:spacing w:after="0" w:afterAutospacing="0"/>
              <w:rPr>
                <w:b/>
                <w:sz w:val="18"/>
                <w:szCs w:val="18"/>
              </w:rPr>
            </w:pPr>
            <w:r w:rsidRPr="00CD6213">
              <w:rPr>
                <w:b/>
                <w:sz w:val="18"/>
                <w:szCs w:val="18"/>
              </w:rPr>
              <w:t xml:space="preserve">     External</w:t>
            </w:r>
          </w:p>
        </w:tc>
        <w:tc>
          <w:tcPr>
            <w:tcW w:w="3331" w:type="dxa"/>
          </w:tcPr>
          <w:p w14:paraId="0CF1AFDC" w14:textId="77777777" w:rsidR="006F24E2" w:rsidRPr="00CD6213" w:rsidRDefault="006F24E2" w:rsidP="00CB30BB">
            <w:pPr>
              <w:spacing w:after="0" w:afterAutospacing="0"/>
              <w:rPr>
                <w:sz w:val="18"/>
                <w:szCs w:val="18"/>
              </w:rPr>
            </w:pPr>
            <w:r w:rsidRPr="00CD6213">
              <w:rPr>
                <w:sz w:val="18"/>
                <w:szCs w:val="18"/>
              </w:rPr>
              <w:t>External wall insulation uses panels of insulation fixed to the outside of the property and covered in a weather proof finish of your choice; typically, a render, brick or stone façade</w:t>
            </w:r>
          </w:p>
        </w:tc>
        <w:tc>
          <w:tcPr>
            <w:tcW w:w="3331" w:type="dxa"/>
          </w:tcPr>
          <w:p w14:paraId="2EF45002" w14:textId="7A2FACEC" w:rsidR="006F24E2" w:rsidRDefault="006F24E2" w:rsidP="00CB30BB">
            <w:pPr>
              <w:spacing w:after="0" w:afterAutospacing="0"/>
              <w:rPr>
                <w:sz w:val="18"/>
                <w:szCs w:val="18"/>
              </w:rPr>
            </w:pPr>
            <w:r w:rsidRPr="00CD6213">
              <w:rPr>
                <w:sz w:val="18"/>
                <w:szCs w:val="18"/>
              </w:rPr>
              <w:t>• Rainwater pipes, power cables etc. will need to be removed and scaffolding is required</w:t>
            </w:r>
          </w:p>
          <w:p w14:paraId="1209D00D" w14:textId="24C41667" w:rsidR="00F2275C" w:rsidRPr="00CB30BB" w:rsidRDefault="00F2275C" w:rsidP="00CB30BB">
            <w:pPr>
              <w:pStyle w:val="Paragraphedeliste"/>
              <w:numPr>
                <w:ilvl w:val="0"/>
                <w:numId w:val="22"/>
              </w:numPr>
              <w:spacing w:after="0" w:afterAutospacing="0"/>
              <w:ind w:left="170" w:hanging="170"/>
              <w:rPr>
                <w:sz w:val="18"/>
                <w:szCs w:val="18"/>
              </w:rPr>
            </w:pPr>
            <w:r w:rsidRPr="00CB30BB">
              <w:rPr>
                <w:sz w:val="18"/>
                <w:szCs w:val="18"/>
              </w:rPr>
              <w:t xml:space="preserve">If the </w:t>
            </w:r>
            <w:r>
              <w:rPr>
                <w:sz w:val="18"/>
                <w:szCs w:val="18"/>
              </w:rPr>
              <w:t>external walls require any repairs, this will need to be done in advance</w:t>
            </w:r>
          </w:p>
          <w:p w14:paraId="6DAE2255" w14:textId="77777777" w:rsidR="006F24E2" w:rsidRPr="00CD6213" w:rsidRDefault="006F24E2" w:rsidP="00CB30BB">
            <w:pPr>
              <w:spacing w:after="0" w:afterAutospacing="0"/>
              <w:rPr>
                <w:sz w:val="18"/>
                <w:szCs w:val="18"/>
              </w:rPr>
            </w:pPr>
            <w:r w:rsidRPr="00CD6213">
              <w:rPr>
                <w:sz w:val="18"/>
                <w:szCs w:val="18"/>
              </w:rPr>
              <w:t>• Not suitable for listed or protected buildings</w:t>
            </w:r>
          </w:p>
        </w:tc>
        <w:tc>
          <w:tcPr>
            <w:tcW w:w="3402" w:type="dxa"/>
          </w:tcPr>
          <w:p w14:paraId="3E813998" w14:textId="425D3007" w:rsidR="00F2275C" w:rsidRDefault="006F24E2" w:rsidP="00CB30BB">
            <w:pPr>
              <w:spacing w:after="0" w:afterAutospacing="0"/>
              <w:rPr>
                <w:sz w:val="18"/>
                <w:szCs w:val="18"/>
              </w:rPr>
            </w:pPr>
            <w:r w:rsidRPr="00CD6213">
              <w:rPr>
                <w:sz w:val="18"/>
                <w:szCs w:val="18"/>
              </w:rPr>
              <w:t>• Minimally disruptive as the major work takes place outside your property</w:t>
            </w:r>
          </w:p>
          <w:p w14:paraId="4C680D44" w14:textId="2342E4D7" w:rsidR="00F2275C" w:rsidRPr="00F2275C" w:rsidRDefault="00F2275C" w:rsidP="00CB30BB">
            <w:pPr>
              <w:spacing w:after="0" w:afterAutospacing="0"/>
              <w:rPr>
                <w:sz w:val="18"/>
                <w:szCs w:val="18"/>
              </w:rPr>
            </w:pPr>
          </w:p>
        </w:tc>
        <w:tc>
          <w:tcPr>
            <w:tcW w:w="1762" w:type="dxa"/>
          </w:tcPr>
          <w:p w14:paraId="4ED1C33E" w14:textId="77777777" w:rsidR="006F24E2" w:rsidRPr="00CD6213" w:rsidRDefault="006F24E2" w:rsidP="00CB30BB">
            <w:pPr>
              <w:spacing w:after="0" w:afterAutospacing="0"/>
              <w:rPr>
                <w:sz w:val="18"/>
                <w:szCs w:val="18"/>
              </w:rPr>
            </w:pPr>
            <w:r w:rsidRPr="00CD6213">
              <w:rPr>
                <w:noProof/>
                <w:sz w:val="18"/>
                <w:szCs w:val="18"/>
                <w:lang w:val="fr-FR" w:eastAsia="fr-FR"/>
              </w:rPr>
              <w:drawing>
                <wp:inline distT="0" distB="0" distL="0" distR="0" wp14:anchorId="38D1169E" wp14:editId="485D8457">
                  <wp:extent cx="306000" cy="306000"/>
                  <wp:effectExtent l="0" t="0" r="0" b="0"/>
                  <wp:docPr id="162" name="Graphic 16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6AAC862" wp14:editId="20D63C15">
                  <wp:extent cx="306000" cy="306000"/>
                  <wp:effectExtent l="0" t="0" r="0" b="0"/>
                  <wp:docPr id="163" name="Graphic 16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55CBBB5B" wp14:editId="03DF8813">
                  <wp:extent cx="306000" cy="306000"/>
                  <wp:effectExtent l="0" t="0" r="0" b="0"/>
                  <wp:docPr id="164" name="Graphic 1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p>
          <w:p w14:paraId="603BFDAF" w14:textId="77777777" w:rsidR="006F24E2" w:rsidRPr="00CD6213" w:rsidRDefault="006F24E2" w:rsidP="00CB30BB">
            <w:pPr>
              <w:spacing w:after="0" w:afterAutospacing="0"/>
              <w:rPr>
                <w:sz w:val="18"/>
                <w:szCs w:val="18"/>
              </w:rPr>
            </w:pPr>
            <w:r w:rsidRPr="00CD6213">
              <w:rPr>
                <w:noProof/>
                <w:sz w:val="18"/>
                <w:szCs w:val="18"/>
                <w:lang w:val="fr-FR" w:eastAsia="fr-FR"/>
              </w:rPr>
              <w:drawing>
                <wp:inline distT="0" distB="0" distL="0" distR="0" wp14:anchorId="3173F79A" wp14:editId="48EE9959">
                  <wp:extent cx="306000" cy="306000"/>
                  <wp:effectExtent l="0" t="0" r="0" b="0"/>
                  <wp:docPr id="165" name="Graphic 16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047DD356" wp14:editId="6A214236">
                  <wp:extent cx="306000" cy="306000"/>
                  <wp:effectExtent l="0" t="0" r="0" b="0"/>
                  <wp:docPr id="166" name="Graphic 16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18F605C2" wp14:editId="3147ABC9">
                  <wp:extent cx="306000" cy="306000"/>
                  <wp:effectExtent l="0" t="0" r="0" b="0"/>
                  <wp:docPr id="167" name="Graphic 1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p>
        </w:tc>
      </w:tr>
      <w:tr w:rsidR="006F24E2" w:rsidRPr="00CD6213" w14:paraId="17B58F8A" w14:textId="77777777" w:rsidTr="00085067">
        <w:trPr>
          <w:jc w:val="center"/>
        </w:trPr>
        <w:tc>
          <w:tcPr>
            <w:tcW w:w="2122" w:type="dxa"/>
            <w:shd w:val="clear" w:color="auto" w:fill="DBE5F1" w:themeFill="accent1" w:themeFillTint="33"/>
          </w:tcPr>
          <w:p w14:paraId="636A6481" w14:textId="77777777" w:rsidR="006F24E2" w:rsidRPr="00CD6213" w:rsidRDefault="006F24E2" w:rsidP="00CB30BB">
            <w:pPr>
              <w:spacing w:after="0" w:afterAutospacing="0"/>
              <w:rPr>
                <w:sz w:val="18"/>
                <w:szCs w:val="18"/>
              </w:rPr>
            </w:pPr>
            <w:r w:rsidRPr="00CD6213">
              <w:rPr>
                <w:b/>
                <w:sz w:val="18"/>
                <w:szCs w:val="18"/>
              </w:rPr>
              <w:t xml:space="preserve">Roof Insulation </w:t>
            </w:r>
            <w:r w:rsidRPr="00CD6213">
              <w:rPr>
                <w:i/>
                <w:sz w:val="18"/>
                <w:szCs w:val="18"/>
              </w:rPr>
              <w:t>(General)</w:t>
            </w:r>
          </w:p>
        </w:tc>
        <w:tc>
          <w:tcPr>
            <w:tcW w:w="3331" w:type="dxa"/>
            <w:shd w:val="clear" w:color="auto" w:fill="DBE5F1" w:themeFill="accent1" w:themeFillTint="33"/>
          </w:tcPr>
          <w:p w14:paraId="039E82B5" w14:textId="691FF67C" w:rsidR="006F24E2" w:rsidRPr="00CD6213" w:rsidRDefault="006F24E2" w:rsidP="00CB30BB">
            <w:pPr>
              <w:spacing w:after="0" w:afterAutospacing="0"/>
              <w:rPr>
                <w:sz w:val="18"/>
                <w:szCs w:val="18"/>
              </w:rPr>
            </w:pPr>
            <w:r w:rsidRPr="00CD6213">
              <w:rPr>
                <w:sz w:val="18"/>
                <w:szCs w:val="18"/>
              </w:rPr>
              <w:t>Roof insulation reduces the amount of heat lost throug</w:t>
            </w:r>
            <w:r w:rsidR="00F2275C">
              <w:rPr>
                <w:sz w:val="18"/>
                <w:szCs w:val="18"/>
              </w:rPr>
              <w:t>h the roof of the building. T</w:t>
            </w:r>
            <w:r w:rsidRPr="00CD6213">
              <w:rPr>
                <w:sz w:val="18"/>
                <w:szCs w:val="18"/>
              </w:rPr>
              <w:t>here are various solutions and material which can be used.</w:t>
            </w:r>
            <w:r w:rsidR="00F2275C">
              <w:rPr>
                <w:sz w:val="18"/>
                <w:szCs w:val="18"/>
              </w:rPr>
              <w:t xml:space="preserve"> </w:t>
            </w:r>
          </w:p>
        </w:tc>
        <w:tc>
          <w:tcPr>
            <w:tcW w:w="3331" w:type="dxa"/>
            <w:shd w:val="clear" w:color="auto" w:fill="DBE5F1" w:themeFill="accent1" w:themeFillTint="33"/>
          </w:tcPr>
          <w:p w14:paraId="7309050F" w14:textId="09EF1FDA" w:rsidR="00F2275C" w:rsidRPr="00CD6213" w:rsidRDefault="006F24E2" w:rsidP="00CB30BB">
            <w:pPr>
              <w:spacing w:after="0" w:afterAutospacing="0"/>
              <w:rPr>
                <w:sz w:val="18"/>
                <w:szCs w:val="18"/>
              </w:rPr>
            </w:pPr>
            <w:r w:rsidRPr="00CD6213">
              <w:rPr>
                <w:sz w:val="18"/>
                <w:szCs w:val="18"/>
              </w:rPr>
              <w:t>• Planning permission is not normally required though insulation needs to meet building regulations; check this with your supplier</w:t>
            </w:r>
          </w:p>
        </w:tc>
        <w:tc>
          <w:tcPr>
            <w:tcW w:w="3402" w:type="dxa"/>
            <w:shd w:val="clear" w:color="auto" w:fill="DBE5F1" w:themeFill="accent1" w:themeFillTint="33"/>
          </w:tcPr>
          <w:p w14:paraId="3C141034" w14:textId="77777777" w:rsidR="006F24E2" w:rsidRPr="00CD6213" w:rsidRDefault="006F24E2" w:rsidP="00CB30BB">
            <w:pPr>
              <w:spacing w:after="0" w:afterAutospacing="0"/>
              <w:rPr>
                <w:sz w:val="18"/>
                <w:szCs w:val="18"/>
              </w:rPr>
            </w:pPr>
            <w:r w:rsidRPr="00CD6213">
              <w:rPr>
                <w:sz w:val="18"/>
                <w:szCs w:val="18"/>
              </w:rPr>
              <w:t>• The insulation maintains your home at a more consistent temperature; making your home feel warmer in the winter and cooler in the summer</w:t>
            </w:r>
          </w:p>
          <w:p w14:paraId="68BE6930" w14:textId="77777777" w:rsidR="006F24E2" w:rsidRPr="00CD6213" w:rsidRDefault="006F24E2" w:rsidP="00CB30BB">
            <w:pPr>
              <w:spacing w:after="0" w:afterAutospacing="0"/>
              <w:rPr>
                <w:sz w:val="18"/>
                <w:szCs w:val="18"/>
              </w:rPr>
            </w:pPr>
            <w:r w:rsidRPr="00CD6213">
              <w:rPr>
                <w:sz w:val="18"/>
                <w:szCs w:val="18"/>
              </w:rPr>
              <w:t>• Pay less on your heating bills</w:t>
            </w:r>
          </w:p>
        </w:tc>
        <w:tc>
          <w:tcPr>
            <w:tcW w:w="1762" w:type="dxa"/>
            <w:shd w:val="clear" w:color="auto" w:fill="DBE5F1" w:themeFill="accent1" w:themeFillTint="33"/>
          </w:tcPr>
          <w:p w14:paraId="6BD64F85" w14:textId="77777777" w:rsidR="006F24E2" w:rsidRPr="00CD6213" w:rsidRDefault="006F24E2" w:rsidP="00CB30BB">
            <w:pPr>
              <w:spacing w:after="0" w:afterAutospacing="0"/>
              <w:rPr>
                <w:sz w:val="18"/>
                <w:szCs w:val="18"/>
              </w:rPr>
            </w:pPr>
          </w:p>
        </w:tc>
      </w:tr>
      <w:tr w:rsidR="006F24E2" w:rsidRPr="00CD6213" w14:paraId="04911AEE" w14:textId="77777777" w:rsidTr="00085067">
        <w:trPr>
          <w:jc w:val="center"/>
        </w:trPr>
        <w:tc>
          <w:tcPr>
            <w:tcW w:w="2122" w:type="dxa"/>
          </w:tcPr>
          <w:p w14:paraId="2B505C1A" w14:textId="77777777" w:rsidR="006F24E2" w:rsidRPr="00CD6213" w:rsidRDefault="006F24E2" w:rsidP="00CB30BB">
            <w:pPr>
              <w:spacing w:after="0" w:afterAutospacing="0"/>
              <w:rPr>
                <w:b/>
                <w:sz w:val="18"/>
                <w:szCs w:val="18"/>
              </w:rPr>
            </w:pPr>
            <w:r w:rsidRPr="00CD6213">
              <w:rPr>
                <w:b/>
                <w:sz w:val="18"/>
                <w:szCs w:val="18"/>
              </w:rPr>
              <w:t xml:space="preserve">      Loft Insulation</w:t>
            </w:r>
          </w:p>
        </w:tc>
        <w:tc>
          <w:tcPr>
            <w:tcW w:w="3331" w:type="dxa"/>
          </w:tcPr>
          <w:p w14:paraId="44EA2969" w14:textId="77777777" w:rsidR="006F24E2" w:rsidRPr="00CD6213" w:rsidRDefault="006F24E2" w:rsidP="00CB30BB">
            <w:pPr>
              <w:spacing w:after="0" w:afterAutospacing="0"/>
              <w:rPr>
                <w:sz w:val="18"/>
                <w:szCs w:val="18"/>
              </w:rPr>
            </w:pPr>
            <w:r w:rsidRPr="00CD6213">
              <w:rPr>
                <w:sz w:val="18"/>
                <w:szCs w:val="18"/>
              </w:rPr>
              <w:t xml:space="preserve">Loft insulation can be laid between the roof joists or the rafters to reduce the amount of heat lost through the roof.  There are also options if there </w:t>
            </w:r>
            <w:r w:rsidRPr="00CD6213">
              <w:rPr>
                <w:sz w:val="18"/>
                <w:szCs w:val="18"/>
              </w:rPr>
              <w:lastRenderedPageBreak/>
              <w:t>is a living space in the loft.</w:t>
            </w:r>
          </w:p>
        </w:tc>
        <w:tc>
          <w:tcPr>
            <w:tcW w:w="3331" w:type="dxa"/>
          </w:tcPr>
          <w:p w14:paraId="6643846C" w14:textId="77777777" w:rsidR="006F24E2" w:rsidRPr="00CD6213" w:rsidRDefault="006F24E2" w:rsidP="00CB30BB">
            <w:pPr>
              <w:spacing w:after="0" w:afterAutospacing="0"/>
              <w:rPr>
                <w:sz w:val="18"/>
                <w:szCs w:val="18"/>
              </w:rPr>
            </w:pPr>
            <w:r w:rsidRPr="00CD6213">
              <w:rPr>
                <w:sz w:val="18"/>
                <w:szCs w:val="18"/>
              </w:rPr>
              <w:lastRenderedPageBreak/>
              <w:t>• Incorrect installation of loft insulation resulting in restricted airflow could result in a build-up of condensation which causes damp</w:t>
            </w:r>
          </w:p>
        </w:tc>
        <w:tc>
          <w:tcPr>
            <w:tcW w:w="3402" w:type="dxa"/>
          </w:tcPr>
          <w:p w14:paraId="473C16EC" w14:textId="77777777" w:rsidR="006F24E2" w:rsidRPr="00CD6213" w:rsidRDefault="006F24E2" w:rsidP="00CB30BB">
            <w:pPr>
              <w:spacing w:after="0" w:afterAutospacing="0"/>
              <w:rPr>
                <w:sz w:val="18"/>
                <w:szCs w:val="18"/>
              </w:rPr>
            </w:pPr>
            <w:r w:rsidRPr="00CD6213">
              <w:rPr>
                <w:sz w:val="18"/>
                <w:szCs w:val="18"/>
              </w:rPr>
              <w:t>• In some cases, loft insulation can be installed yourself, without the need for an external contractor</w:t>
            </w:r>
          </w:p>
        </w:tc>
        <w:tc>
          <w:tcPr>
            <w:tcW w:w="1762" w:type="dxa"/>
          </w:tcPr>
          <w:p w14:paraId="674846F4" w14:textId="77777777" w:rsidR="006F24E2" w:rsidRPr="00CD6213" w:rsidRDefault="006F24E2" w:rsidP="00CB30BB">
            <w:pPr>
              <w:spacing w:after="0" w:afterAutospacing="0"/>
              <w:rPr>
                <w:sz w:val="18"/>
                <w:szCs w:val="18"/>
              </w:rPr>
            </w:pPr>
            <w:r w:rsidRPr="00CD6213">
              <w:rPr>
                <w:noProof/>
                <w:sz w:val="18"/>
                <w:szCs w:val="18"/>
                <w:lang w:val="fr-FR" w:eastAsia="fr-FR"/>
              </w:rPr>
              <w:drawing>
                <wp:inline distT="0" distB="0" distL="0" distR="0" wp14:anchorId="2595FC5D" wp14:editId="05FF340F">
                  <wp:extent cx="306000" cy="306000"/>
                  <wp:effectExtent l="0" t="0" r="0" b="0"/>
                  <wp:docPr id="168" name="Graphic 16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2A7CE6BD" wp14:editId="14AC987C">
                  <wp:extent cx="306000" cy="306000"/>
                  <wp:effectExtent l="0" t="0" r="0" b="0"/>
                  <wp:docPr id="169" name="Graphic 16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3C628CE3" wp14:editId="2BC3B104">
                  <wp:extent cx="306000" cy="306000"/>
                  <wp:effectExtent l="0" t="0" r="0" b="0"/>
                  <wp:docPr id="170" name="Graphic 17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5AD6FC12" w14:textId="77777777" w:rsidR="006F24E2" w:rsidRPr="00CD6213" w:rsidRDefault="006F24E2" w:rsidP="00CB30BB">
            <w:pPr>
              <w:spacing w:after="0" w:afterAutospacing="0"/>
              <w:rPr>
                <w:sz w:val="18"/>
                <w:szCs w:val="18"/>
              </w:rPr>
            </w:pPr>
            <w:r w:rsidRPr="00CD6213">
              <w:rPr>
                <w:noProof/>
                <w:sz w:val="18"/>
                <w:szCs w:val="18"/>
                <w:lang w:val="fr-FR" w:eastAsia="fr-FR"/>
              </w:rPr>
              <w:lastRenderedPageBreak/>
              <w:drawing>
                <wp:inline distT="0" distB="0" distL="0" distR="0" wp14:anchorId="0D6AA40C" wp14:editId="4F241FAC">
                  <wp:extent cx="306000" cy="306000"/>
                  <wp:effectExtent l="0" t="0" r="0" b="0"/>
                  <wp:docPr id="171" name="Graphic 17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37DFF5FB" wp14:editId="25EC78A0">
                  <wp:extent cx="306000" cy="306000"/>
                  <wp:effectExtent l="0" t="0" r="0" b="0"/>
                  <wp:docPr id="172" name="Graphic 17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7BDC4ED0" wp14:editId="4DC886B6">
                  <wp:extent cx="306000" cy="306000"/>
                  <wp:effectExtent l="0" t="0" r="0" b="0"/>
                  <wp:docPr id="173" name="Graphic 17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c>
      </w:tr>
      <w:tr w:rsidR="006F24E2" w:rsidRPr="00CD6213" w14:paraId="31F213D3" w14:textId="77777777" w:rsidTr="00085067">
        <w:trPr>
          <w:jc w:val="center"/>
        </w:trPr>
        <w:tc>
          <w:tcPr>
            <w:tcW w:w="2122" w:type="dxa"/>
          </w:tcPr>
          <w:p w14:paraId="4DC2CE83" w14:textId="77777777" w:rsidR="006F24E2" w:rsidRPr="00CD6213" w:rsidRDefault="006F24E2" w:rsidP="00CB30BB">
            <w:pPr>
              <w:spacing w:after="0" w:afterAutospacing="0"/>
              <w:rPr>
                <w:b/>
                <w:sz w:val="18"/>
                <w:szCs w:val="18"/>
              </w:rPr>
            </w:pPr>
            <w:r w:rsidRPr="00CD6213">
              <w:rPr>
                <w:b/>
                <w:sz w:val="18"/>
                <w:szCs w:val="18"/>
              </w:rPr>
              <w:lastRenderedPageBreak/>
              <w:t xml:space="preserve">     Flat roof Insulation</w:t>
            </w:r>
          </w:p>
        </w:tc>
        <w:tc>
          <w:tcPr>
            <w:tcW w:w="3331" w:type="dxa"/>
          </w:tcPr>
          <w:p w14:paraId="45795E51" w14:textId="77777777" w:rsidR="006F24E2" w:rsidRPr="00CD6213" w:rsidRDefault="006F24E2" w:rsidP="00CB30BB">
            <w:pPr>
              <w:spacing w:after="0" w:afterAutospacing="0"/>
              <w:rPr>
                <w:sz w:val="18"/>
                <w:szCs w:val="18"/>
              </w:rPr>
            </w:pPr>
            <w:r w:rsidRPr="00CD6213">
              <w:rPr>
                <w:sz w:val="18"/>
                <w:szCs w:val="18"/>
              </w:rPr>
              <w:t>Flat roofs can be insulated from above or below the existing roof; insulating from above is generally preferable.</w:t>
            </w:r>
          </w:p>
        </w:tc>
        <w:tc>
          <w:tcPr>
            <w:tcW w:w="3331" w:type="dxa"/>
          </w:tcPr>
          <w:p w14:paraId="5C242463" w14:textId="77777777" w:rsidR="006F24E2" w:rsidRPr="00CD6213" w:rsidRDefault="006F24E2" w:rsidP="00CB30BB">
            <w:pPr>
              <w:spacing w:after="0" w:afterAutospacing="0"/>
              <w:rPr>
                <w:sz w:val="18"/>
                <w:szCs w:val="18"/>
              </w:rPr>
            </w:pPr>
            <w:r w:rsidRPr="00CD6213">
              <w:rPr>
                <w:sz w:val="18"/>
                <w:szCs w:val="18"/>
              </w:rPr>
              <w:t>• Installation can be complex and should be carried out by a professional</w:t>
            </w:r>
          </w:p>
        </w:tc>
        <w:tc>
          <w:tcPr>
            <w:tcW w:w="3402" w:type="dxa"/>
          </w:tcPr>
          <w:p w14:paraId="7194D76F" w14:textId="77777777" w:rsidR="006F24E2" w:rsidRPr="00CD6213" w:rsidRDefault="006F24E2" w:rsidP="00CB30BB">
            <w:pPr>
              <w:spacing w:after="0" w:afterAutospacing="0"/>
              <w:rPr>
                <w:sz w:val="18"/>
                <w:szCs w:val="18"/>
              </w:rPr>
            </w:pPr>
          </w:p>
        </w:tc>
        <w:tc>
          <w:tcPr>
            <w:tcW w:w="1762" w:type="dxa"/>
          </w:tcPr>
          <w:p w14:paraId="7619A59F" w14:textId="77777777" w:rsidR="006F24E2" w:rsidRPr="00CD6213" w:rsidRDefault="006F24E2" w:rsidP="00CB30BB">
            <w:pPr>
              <w:spacing w:after="0" w:afterAutospacing="0"/>
              <w:rPr>
                <w:sz w:val="18"/>
                <w:szCs w:val="18"/>
              </w:rPr>
            </w:pPr>
            <w:r w:rsidRPr="00CD6213">
              <w:rPr>
                <w:noProof/>
                <w:sz w:val="18"/>
                <w:szCs w:val="18"/>
                <w:lang w:val="fr-FR" w:eastAsia="fr-FR"/>
              </w:rPr>
              <w:drawing>
                <wp:inline distT="0" distB="0" distL="0" distR="0" wp14:anchorId="20E4C56B" wp14:editId="0376506C">
                  <wp:extent cx="306000" cy="306000"/>
                  <wp:effectExtent l="0" t="0" r="0" b="0"/>
                  <wp:docPr id="174" name="Graphic 17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6CF7FBB3" wp14:editId="007FF246">
                  <wp:extent cx="306000" cy="306000"/>
                  <wp:effectExtent l="0" t="0" r="0" b="0"/>
                  <wp:docPr id="175" name="Graphic 17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77E1ECD" wp14:editId="4C70813B">
                  <wp:extent cx="306000" cy="306000"/>
                  <wp:effectExtent l="0" t="0" r="0" b="0"/>
                  <wp:docPr id="176" name="Graphic 17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50F3BEF8" w14:textId="77777777" w:rsidR="006F24E2" w:rsidRPr="00CD6213" w:rsidRDefault="006F24E2" w:rsidP="00CB30BB">
            <w:pPr>
              <w:spacing w:after="0" w:afterAutospacing="0"/>
              <w:rPr>
                <w:sz w:val="18"/>
                <w:szCs w:val="18"/>
              </w:rPr>
            </w:pPr>
            <w:r w:rsidRPr="00CD6213">
              <w:rPr>
                <w:noProof/>
                <w:sz w:val="18"/>
                <w:szCs w:val="18"/>
                <w:lang w:val="fr-FR" w:eastAsia="fr-FR"/>
              </w:rPr>
              <w:drawing>
                <wp:inline distT="0" distB="0" distL="0" distR="0" wp14:anchorId="131A82D0" wp14:editId="7B1918E3">
                  <wp:extent cx="306000" cy="306000"/>
                  <wp:effectExtent l="0" t="0" r="0" b="0"/>
                  <wp:docPr id="177" name="Graphic 17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0CDCA691" wp14:editId="07EEC3F3">
                  <wp:extent cx="306000" cy="306000"/>
                  <wp:effectExtent l="0" t="0" r="0" b="0"/>
                  <wp:docPr id="178" name="Graphic 17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6DDFE863" wp14:editId="41E31720">
                  <wp:extent cx="306000" cy="306000"/>
                  <wp:effectExtent l="0" t="0" r="0" b="0"/>
                  <wp:docPr id="179" name="Graphic 17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c>
      </w:tr>
      <w:tr w:rsidR="006F24E2" w:rsidRPr="00CD6213" w14:paraId="07EE7941" w14:textId="77777777" w:rsidTr="00085067">
        <w:trPr>
          <w:jc w:val="center"/>
        </w:trPr>
        <w:tc>
          <w:tcPr>
            <w:tcW w:w="2122" w:type="dxa"/>
            <w:shd w:val="clear" w:color="auto" w:fill="DBE5F1" w:themeFill="accent1" w:themeFillTint="33"/>
          </w:tcPr>
          <w:p w14:paraId="2EEF566D" w14:textId="77777777" w:rsidR="006F24E2" w:rsidRPr="00CD6213" w:rsidRDefault="006F24E2" w:rsidP="00CB30BB">
            <w:pPr>
              <w:spacing w:after="0" w:afterAutospacing="0"/>
              <w:rPr>
                <w:b/>
                <w:sz w:val="18"/>
                <w:szCs w:val="18"/>
              </w:rPr>
            </w:pPr>
            <w:r w:rsidRPr="00CD6213">
              <w:rPr>
                <w:b/>
                <w:sz w:val="18"/>
                <w:szCs w:val="18"/>
              </w:rPr>
              <w:t>Floor Insulation</w:t>
            </w:r>
          </w:p>
          <w:p w14:paraId="2ED36618" w14:textId="77777777" w:rsidR="006F24E2" w:rsidRPr="00CD6213" w:rsidRDefault="006F24E2" w:rsidP="00CB30BB">
            <w:pPr>
              <w:spacing w:after="0" w:afterAutospacing="0"/>
              <w:rPr>
                <w:b/>
                <w:sz w:val="18"/>
                <w:szCs w:val="18"/>
              </w:rPr>
            </w:pPr>
            <w:r w:rsidRPr="00CD6213">
              <w:rPr>
                <w:i/>
                <w:sz w:val="18"/>
                <w:szCs w:val="18"/>
              </w:rPr>
              <w:t>(General)</w:t>
            </w:r>
          </w:p>
        </w:tc>
        <w:tc>
          <w:tcPr>
            <w:tcW w:w="3331" w:type="dxa"/>
            <w:shd w:val="clear" w:color="auto" w:fill="DBE5F1" w:themeFill="accent1" w:themeFillTint="33"/>
          </w:tcPr>
          <w:p w14:paraId="7F008008" w14:textId="77777777" w:rsidR="006F24E2" w:rsidRPr="00CD6213" w:rsidRDefault="006F24E2" w:rsidP="00CB30BB">
            <w:pPr>
              <w:spacing w:after="0" w:afterAutospacing="0"/>
              <w:rPr>
                <w:sz w:val="18"/>
                <w:szCs w:val="18"/>
              </w:rPr>
            </w:pPr>
            <w:r w:rsidRPr="00CD6213">
              <w:rPr>
                <w:sz w:val="18"/>
                <w:szCs w:val="18"/>
              </w:rPr>
              <w:t>Floor insulation reduces the amount of heat lost through the floor and the installation process differs based on the type of floor construction you have.</w:t>
            </w:r>
          </w:p>
        </w:tc>
        <w:tc>
          <w:tcPr>
            <w:tcW w:w="3331" w:type="dxa"/>
            <w:shd w:val="clear" w:color="auto" w:fill="DBE5F1" w:themeFill="accent1" w:themeFillTint="33"/>
          </w:tcPr>
          <w:p w14:paraId="513CA087" w14:textId="77777777" w:rsidR="006F24E2" w:rsidRPr="00CD6213" w:rsidRDefault="006F24E2" w:rsidP="00CB30BB">
            <w:pPr>
              <w:spacing w:after="0" w:afterAutospacing="0"/>
              <w:rPr>
                <w:sz w:val="18"/>
                <w:szCs w:val="18"/>
              </w:rPr>
            </w:pPr>
            <w:r w:rsidRPr="00CD6213">
              <w:rPr>
                <w:sz w:val="18"/>
                <w:szCs w:val="18"/>
              </w:rPr>
              <w:t>• Planning permission is not normally required though insulation needs to meet building regulations; check this with your supplier</w:t>
            </w:r>
          </w:p>
        </w:tc>
        <w:tc>
          <w:tcPr>
            <w:tcW w:w="3402" w:type="dxa"/>
            <w:shd w:val="clear" w:color="auto" w:fill="DBE5F1" w:themeFill="accent1" w:themeFillTint="33"/>
          </w:tcPr>
          <w:p w14:paraId="1DE72AFE" w14:textId="77777777" w:rsidR="006F24E2" w:rsidRPr="00CD6213" w:rsidRDefault="006F24E2" w:rsidP="00CB30BB">
            <w:pPr>
              <w:spacing w:after="0" w:afterAutospacing="0"/>
              <w:rPr>
                <w:sz w:val="18"/>
                <w:szCs w:val="18"/>
              </w:rPr>
            </w:pPr>
            <w:r w:rsidRPr="00CD6213">
              <w:rPr>
                <w:sz w:val="18"/>
                <w:szCs w:val="18"/>
              </w:rPr>
              <w:t>• The insulation maintains your home at a more consistent temperature; making your home feel warmer in the winter and cooler in the summer</w:t>
            </w:r>
          </w:p>
          <w:p w14:paraId="486924D8" w14:textId="77777777" w:rsidR="006F24E2" w:rsidRPr="00CD6213" w:rsidRDefault="006F24E2" w:rsidP="00CB30BB">
            <w:pPr>
              <w:spacing w:after="0" w:afterAutospacing="0"/>
              <w:rPr>
                <w:sz w:val="18"/>
                <w:szCs w:val="18"/>
              </w:rPr>
            </w:pPr>
            <w:r w:rsidRPr="00CD6213">
              <w:rPr>
                <w:sz w:val="18"/>
                <w:szCs w:val="18"/>
              </w:rPr>
              <w:t>• Pay less on your heating bills</w:t>
            </w:r>
          </w:p>
        </w:tc>
        <w:tc>
          <w:tcPr>
            <w:tcW w:w="1762" w:type="dxa"/>
            <w:shd w:val="clear" w:color="auto" w:fill="DBE5F1" w:themeFill="accent1" w:themeFillTint="33"/>
          </w:tcPr>
          <w:p w14:paraId="04B752C1" w14:textId="77777777" w:rsidR="006F24E2" w:rsidRPr="00CD6213" w:rsidRDefault="006F24E2" w:rsidP="00CB30BB">
            <w:pPr>
              <w:spacing w:after="0" w:afterAutospacing="0"/>
              <w:rPr>
                <w:noProof/>
                <w:sz w:val="18"/>
                <w:szCs w:val="18"/>
              </w:rPr>
            </w:pPr>
          </w:p>
        </w:tc>
      </w:tr>
      <w:tr w:rsidR="006F24E2" w:rsidRPr="00CD6213" w14:paraId="76694723" w14:textId="77777777" w:rsidTr="00085067">
        <w:trPr>
          <w:jc w:val="center"/>
        </w:trPr>
        <w:tc>
          <w:tcPr>
            <w:tcW w:w="2122" w:type="dxa"/>
          </w:tcPr>
          <w:p w14:paraId="62AE5C7F" w14:textId="77777777" w:rsidR="006F24E2" w:rsidRPr="00CD6213" w:rsidRDefault="006F24E2" w:rsidP="00CB30BB">
            <w:pPr>
              <w:spacing w:after="0" w:afterAutospacing="0"/>
              <w:rPr>
                <w:b/>
                <w:sz w:val="18"/>
                <w:szCs w:val="18"/>
              </w:rPr>
            </w:pPr>
            <w:r w:rsidRPr="00CD6213">
              <w:rPr>
                <w:b/>
                <w:sz w:val="18"/>
                <w:szCs w:val="18"/>
              </w:rPr>
              <w:t xml:space="preserve">    Solid floor </w:t>
            </w:r>
          </w:p>
        </w:tc>
        <w:tc>
          <w:tcPr>
            <w:tcW w:w="3331" w:type="dxa"/>
          </w:tcPr>
          <w:p w14:paraId="561F6294" w14:textId="77777777" w:rsidR="006F24E2" w:rsidRPr="00CD6213" w:rsidRDefault="006F24E2" w:rsidP="00CB30BB">
            <w:pPr>
              <w:spacing w:after="0" w:afterAutospacing="0"/>
              <w:rPr>
                <w:sz w:val="18"/>
                <w:szCs w:val="18"/>
              </w:rPr>
            </w:pPr>
            <w:r w:rsidRPr="00CD6213">
              <w:rPr>
                <w:sz w:val="18"/>
                <w:szCs w:val="18"/>
              </w:rPr>
              <w:t>Rigid insulation boards are added to solid floors to add insulation.</w:t>
            </w:r>
          </w:p>
        </w:tc>
        <w:tc>
          <w:tcPr>
            <w:tcW w:w="3331" w:type="dxa"/>
          </w:tcPr>
          <w:p w14:paraId="0D15BDEE" w14:textId="77777777" w:rsidR="006F24E2" w:rsidRPr="00CD6213" w:rsidRDefault="006F24E2" w:rsidP="00CB30BB">
            <w:pPr>
              <w:spacing w:after="0" w:afterAutospacing="0"/>
              <w:rPr>
                <w:sz w:val="18"/>
                <w:szCs w:val="18"/>
              </w:rPr>
            </w:pPr>
            <w:r w:rsidRPr="00CD6213">
              <w:rPr>
                <w:sz w:val="18"/>
                <w:szCs w:val="18"/>
              </w:rPr>
              <w:t>• Carpet and flooring will need to be lifted and re-laid</w:t>
            </w:r>
          </w:p>
          <w:p w14:paraId="16241819" w14:textId="77777777" w:rsidR="006F24E2" w:rsidRPr="00CD6213" w:rsidRDefault="006F24E2" w:rsidP="00CB30BB">
            <w:pPr>
              <w:spacing w:after="0" w:afterAutospacing="0"/>
              <w:rPr>
                <w:sz w:val="18"/>
                <w:szCs w:val="18"/>
              </w:rPr>
            </w:pPr>
            <w:r w:rsidRPr="00CD6213">
              <w:rPr>
                <w:sz w:val="18"/>
                <w:szCs w:val="18"/>
              </w:rPr>
              <w:t>•  Door fittings and other fixtures will need to be altered as the floor level will be raised</w:t>
            </w:r>
          </w:p>
        </w:tc>
        <w:tc>
          <w:tcPr>
            <w:tcW w:w="3402" w:type="dxa"/>
            <w:vMerge w:val="restart"/>
          </w:tcPr>
          <w:p w14:paraId="01BD393F" w14:textId="77777777" w:rsidR="006F24E2" w:rsidRPr="00CD6213" w:rsidRDefault="006F24E2" w:rsidP="00CB30BB">
            <w:pPr>
              <w:spacing w:after="0" w:afterAutospacing="0"/>
              <w:rPr>
                <w:sz w:val="18"/>
                <w:szCs w:val="18"/>
              </w:rPr>
            </w:pPr>
          </w:p>
        </w:tc>
        <w:tc>
          <w:tcPr>
            <w:tcW w:w="1762" w:type="dxa"/>
          </w:tcPr>
          <w:p w14:paraId="5349E846" w14:textId="77777777" w:rsidR="006F24E2" w:rsidRPr="00CD6213" w:rsidRDefault="006F24E2" w:rsidP="00CB30BB">
            <w:pPr>
              <w:spacing w:after="0" w:afterAutospacing="0"/>
              <w:rPr>
                <w:noProof/>
                <w:sz w:val="18"/>
                <w:szCs w:val="18"/>
              </w:rPr>
            </w:pPr>
            <w:r w:rsidRPr="00CD6213">
              <w:rPr>
                <w:noProof/>
                <w:sz w:val="18"/>
                <w:szCs w:val="18"/>
                <w:lang w:val="fr-FR" w:eastAsia="fr-FR"/>
              </w:rPr>
              <w:drawing>
                <wp:inline distT="0" distB="0" distL="0" distR="0" wp14:anchorId="3FFAF586" wp14:editId="19A9F9C9">
                  <wp:extent cx="306000" cy="306000"/>
                  <wp:effectExtent l="0" t="0" r="0" b="0"/>
                  <wp:docPr id="180" name="Graphic 18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28E06146" wp14:editId="43007852">
                  <wp:extent cx="306000" cy="306000"/>
                  <wp:effectExtent l="0" t="0" r="0" b="0"/>
                  <wp:docPr id="181" name="Graphic 18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0414BCFB" wp14:editId="2AA29ED5">
                  <wp:extent cx="306000" cy="306000"/>
                  <wp:effectExtent l="0" t="0" r="0" b="0"/>
                  <wp:docPr id="182" name="Graphic 18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55609CB9" w14:textId="77777777" w:rsidR="006F24E2" w:rsidRPr="00CD6213" w:rsidRDefault="006F24E2" w:rsidP="00CB30BB">
            <w:pPr>
              <w:spacing w:after="0" w:afterAutospacing="0"/>
              <w:rPr>
                <w:noProof/>
                <w:sz w:val="18"/>
                <w:szCs w:val="18"/>
              </w:rPr>
            </w:pPr>
            <w:r w:rsidRPr="00CD6213">
              <w:rPr>
                <w:noProof/>
                <w:sz w:val="18"/>
                <w:szCs w:val="18"/>
                <w:lang w:val="fr-FR" w:eastAsia="fr-FR"/>
              </w:rPr>
              <w:drawing>
                <wp:inline distT="0" distB="0" distL="0" distR="0" wp14:anchorId="3BB42D51" wp14:editId="0A3B5166">
                  <wp:extent cx="306000" cy="306000"/>
                  <wp:effectExtent l="0" t="0" r="0" b="0"/>
                  <wp:docPr id="183" name="Graphic 18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20AE68C9" wp14:editId="5DF6995F">
                  <wp:extent cx="306000" cy="306000"/>
                  <wp:effectExtent l="0" t="0" r="0" b="0"/>
                  <wp:docPr id="184" name="Graphic 18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5866ADBF" wp14:editId="7624693A">
                  <wp:extent cx="306000" cy="306000"/>
                  <wp:effectExtent l="0" t="0" r="0" b="0"/>
                  <wp:docPr id="185" name="Graphic 18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c>
      </w:tr>
      <w:tr w:rsidR="006F24E2" w:rsidRPr="00CD6213" w14:paraId="387086E6" w14:textId="77777777" w:rsidTr="00085067">
        <w:trPr>
          <w:jc w:val="center"/>
        </w:trPr>
        <w:tc>
          <w:tcPr>
            <w:tcW w:w="2122" w:type="dxa"/>
          </w:tcPr>
          <w:p w14:paraId="3FDAF310" w14:textId="77777777" w:rsidR="006F24E2" w:rsidRPr="00CD6213" w:rsidRDefault="006F24E2" w:rsidP="00CB30BB">
            <w:pPr>
              <w:spacing w:after="0" w:afterAutospacing="0"/>
              <w:rPr>
                <w:b/>
                <w:sz w:val="18"/>
                <w:szCs w:val="18"/>
              </w:rPr>
            </w:pPr>
            <w:r w:rsidRPr="00CD6213">
              <w:rPr>
                <w:b/>
                <w:sz w:val="18"/>
                <w:szCs w:val="18"/>
              </w:rPr>
              <w:t xml:space="preserve">    Suspended floor</w:t>
            </w:r>
          </w:p>
        </w:tc>
        <w:tc>
          <w:tcPr>
            <w:tcW w:w="3331" w:type="dxa"/>
          </w:tcPr>
          <w:p w14:paraId="4DAB95A3" w14:textId="77777777" w:rsidR="006F24E2" w:rsidRPr="00CD6213" w:rsidRDefault="006F24E2" w:rsidP="00CB30BB">
            <w:pPr>
              <w:spacing w:after="0" w:afterAutospacing="0"/>
              <w:rPr>
                <w:sz w:val="18"/>
                <w:szCs w:val="18"/>
              </w:rPr>
            </w:pPr>
            <w:r w:rsidRPr="00CD6213">
              <w:rPr>
                <w:sz w:val="18"/>
                <w:szCs w:val="18"/>
              </w:rPr>
              <w:t xml:space="preserve">Insulation can be added from above or below if there is a basement or cellar. </w:t>
            </w:r>
          </w:p>
        </w:tc>
        <w:tc>
          <w:tcPr>
            <w:tcW w:w="3331" w:type="dxa"/>
          </w:tcPr>
          <w:p w14:paraId="4A986C79" w14:textId="77777777" w:rsidR="006F24E2" w:rsidRPr="00CD6213" w:rsidRDefault="006F24E2" w:rsidP="00CB30BB">
            <w:pPr>
              <w:spacing w:after="0" w:afterAutospacing="0"/>
              <w:rPr>
                <w:sz w:val="18"/>
                <w:szCs w:val="18"/>
              </w:rPr>
            </w:pPr>
            <w:r w:rsidRPr="00CD6213">
              <w:rPr>
                <w:sz w:val="18"/>
                <w:szCs w:val="18"/>
              </w:rPr>
              <w:t>• Ensure that proper ventilation is maintained to avoid damp issues</w:t>
            </w:r>
          </w:p>
        </w:tc>
        <w:tc>
          <w:tcPr>
            <w:tcW w:w="3402" w:type="dxa"/>
            <w:vMerge/>
          </w:tcPr>
          <w:p w14:paraId="54864B20" w14:textId="77777777" w:rsidR="006F24E2" w:rsidRPr="00CD6213" w:rsidRDefault="006F24E2" w:rsidP="00CB30BB">
            <w:pPr>
              <w:spacing w:after="0" w:afterAutospacing="0"/>
              <w:rPr>
                <w:sz w:val="18"/>
                <w:szCs w:val="18"/>
              </w:rPr>
            </w:pPr>
          </w:p>
        </w:tc>
        <w:tc>
          <w:tcPr>
            <w:tcW w:w="1762" w:type="dxa"/>
          </w:tcPr>
          <w:p w14:paraId="3EFCFD6A" w14:textId="77777777" w:rsidR="006F24E2" w:rsidRPr="00CD6213" w:rsidRDefault="006F24E2" w:rsidP="00CB30BB">
            <w:pPr>
              <w:spacing w:after="0" w:afterAutospacing="0"/>
              <w:rPr>
                <w:noProof/>
                <w:sz w:val="18"/>
                <w:szCs w:val="18"/>
              </w:rPr>
            </w:pPr>
            <w:r w:rsidRPr="00CD6213">
              <w:rPr>
                <w:noProof/>
                <w:sz w:val="18"/>
                <w:szCs w:val="18"/>
                <w:lang w:val="fr-FR" w:eastAsia="fr-FR"/>
              </w:rPr>
              <w:drawing>
                <wp:inline distT="0" distB="0" distL="0" distR="0" wp14:anchorId="6DE5C509" wp14:editId="22C4EAEC">
                  <wp:extent cx="306000" cy="306000"/>
                  <wp:effectExtent l="0" t="0" r="0" b="0"/>
                  <wp:docPr id="288" name="Graphic 2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777534ED" wp14:editId="667C5617">
                  <wp:extent cx="306000" cy="306000"/>
                  <wp:effectExtent l="0" t="0" r="0" b="0"/>
                  <wp:docPr id="289" name="Graphic 28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AFFA312" wp14:editId="4C1FC6E6">
                  <wp:extent cx="306000" cy="306000"/>
                  <wp:effectExtent l="0" t="0" r="0" b="0"/>
                  <wp:docPr id="290" name="Graphic 29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0A92AFD7" w14:textId="77777777" w:rsidR="006F24E2" w:rsidRPr="00CD6213" w:rsidRDefault="006F24E2" w:rsidP="00CB30BB">
            <w:pPr>
              <w:spacing w:after="0" w:afterAutospacing="0"/>
              <w:rPr>
                <w:noProof/>
                <w:sz w:val="18"/>
                <w:szCs w:val="18"/>
              </w:rPr>
            </w:pPr>
            <w:r w:rsidRPr="00CD6213">
              <w:rPr>
                <w:noProof/>
                <w:sz w:val="18"/>
                <w:szCs w:val="18"/>
                <w:lang w:val="fr-FR" w:eastAsia="fr-FR"/>
              </w:rPr>
              <w:drawing>
                <wp:inline distT="0" distB="0" distL="0" distR="0" wp14:anchorId="7A1E4BD4" wp14:editId="775001E4">
                  <wp:extent cx="306000" cy="306000"/>
                  <wp:effectExtent l="0" t="0" r="0" b="0"/>
                  <wp:docPr id="291" name="Graphic 2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53658E06" wp14:editId="7A06624E">
                  <wp:extent cx="306000" cy="306000"/>
                  <wp:effectExtent l="0" t="0" r="0" b="0"/>
                  <wp:docPr id="292" name="Graphic 29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61F63A47" wp14:editId="3E269E05">
                  <wp:extent cx="306000" cy="306000"/>
                  <wp:effectExtent l="0" t="0" r="0" b="0"/>
                  <wp:docPr id="293" name="Graphic 29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c>
      </w:tr>
      <w:tr w:rsidR="006F24E2" w:rsidRPr="00CD6213" w14:paraId="17920448" w14:textId="77777777" w:rsidTr="00085067">
        <w:trPr>
          <w:jc w:val="center"/>
        </w:trPr>
        <w:tc>
          <w:tcPr>
            <w:tcW w:w="2122" w:type="dxa"/>
            <w:shd w:val="clear" w:color="auto" w:fill="DBE5F1" w:themeFill="accent1" w:themeFillTint="33"/>
          </w:tcPr>
          <w:p w14:paraId="4FF3FD72" w14:textId="77777777" w:rsidR="006F24E2" w:rsidRPr="00CD6213" w:rsidRDefault="006F24E2" w:rsidP="00CB30BB">
            <w:pPr>
              <w:spacing w:after="0" w:afterAutospacing="0"/>
              <w:rPr>
                <w:b/>
                <w:sz w:val="18"/>
                <w:szCs w:val="18"/>
              </w:rPr>
            </w:pPr>
            <w:r w:rsidRPr="00CD6213">
              <w:rPr>
                <w:b/>
                <w:sz w:val="18"/>
                <w:szCs w:val="18"/>
              </w:rPr>
              <w:t>Windows</w:t>
            </w:r>
          </w:p>
        </w:tc>
        <w:tc>
          <w:tcPr>
            <w:tcW w:w="3331" w:type="dxa"/>
            <w:shd w:val="clear" w:color="auto" w:fill="DBE5F1" w:themeFill="accent1" w:themeFillTint="33"/>
          </w:tcPr>
          <w:p w14:paraId="5E4EDAB9" w14:textId="77777777" w:rsidR="006F24E2" w:rsidRPr="00CD6213" w:rsidRDefault="006F24E2" w:rsidP="00CB30BB">
            <w:pPr>
              <w:spacing w:after="0" w:afterAutospacing="0"/>
              <w:rPr>
                <w:sz w:val="18"/>
                <w:szCs w:val="18"/>
              </w:rPr>
            </w:pPr>
            <w:r w:rsidRPr="00CD6213">
              <w:rPr>
                <w:sz w:val="18"/>
                <w:szCs w:val="18"/>
              </w:rPr>
              <w:t>A lot of heat can be lost through windows if they are inefficient. Double glazed windows are comprised of two panes of glass sealed with a gap in between. This arrangement allows significantly better insulation than single pane windows.</w:t>
            </w:r>
          </w:p>
        </w:tc>
        <w:tc>
          <w:tcPr>
            <w:tcW w:w="3331" w:type="dxa"/>
            <w:shd w:val="clear" w:color="auto" w:fill="DBE5F1" w:themeFill="accent1" w:themeFillTint="33"/>
          </w:tcPr>
          <w:p w14:paraId="1229E305" w14:textId="77777777" w:rsidR="006F24E2" w:rsidRPr="00CD6213" w:rsidRDefault="006F24E2" w:rsidP="00CB30BB">
            <w:pPr>
              <w:spacing w:before="0" w:beforeAutospacing="0" w:after="0" w:afterAutospacing="0"/>
              <w:rPr>
                <w:sz w:val="18"/>
                <w:szCs w:val="18"/>
              </w:rPr>
            </w:pPr>
            <w:r w:rsidRPr="00CD6213">
              <w:rPr>
                <w:sz w:val="18"/>
                <w:szCs w:val="18"/>
              </w:rPr>
              <w:t>• Ventilation must be sufficient after more efficient windows are installed to avoid condensation</w:t>
            </w:r>
          </w:p>
          <w:p w14:paraId="4FD7415A" w14:textId="77777777" w:rsidR="006F24E2" w:rsidRDefault="006F24E2" w:rsidP="00CB30BB">
            <w:pPr>
              <w:spacing w:after="0" w:afterAutospacing="0"/>
              <w:rPr>
                <w:sz w:val="18"/>
                <w:szCs w:val="18"/>
              </w:rPr>
            </w:pPr>
            <w:r w:rsidRPr="00CD6213">
              <w:rPr>
                <w:sz w:val="18"/>
                <w:szCs w:val="18"/>
              </w:rPr>
              <w:t>• Installing double glazing may not be possible in listed or protected buildings; secondary glazing may be suitable in these cases</w:t>
            </w:r>
          </w:p>
          <w:p w14:paraId="6BF6FB4C" w14:textId="5639C6FA" w:rsidR="00E6486E" w:rsidRPr="00CD6213" w:rsidRDefault="00E6486E" w:rsidP="00CB30BB">
            <w:pPr>
              <w:spacing w:after="0" w:afterAutospacing="0"/>
              <w:rPr>
                <w:sz w:val="18"/>
                <w:szCs w:val="18"/>
              </w:rPr>
            </w:pPr>
            <w:r>
              <w:rPr>
                <w:sz w:val="18"/>
                <w:szCs w:val="18"/>
              </w:rPr>
              <w:lastRenderedPageBreak/>
              <w:t>The building structure will need to accommodate and additional weight from the replacement windows</w:t>
            </w:r>
          </w:p>
        </w:tc>
        <w:tc>
          <w:tcPr>
            <w:tcW w:w="3402" w:type="dxa"/>
            <w:shd w:val="clear" w:color="auto" w:fill="DBE5F1" w:themeFill="accent1" w:themeFillTint="33"/>
          </w:tcPr>
          <w:p w14:paraId="7D13938F" w14:textId="77777777" w:rsidR="006F24E2" w:rsidRPr="00CD6213" w:rsidRDefault="006F24E2" w:rsidP="00CB30BB">
            <w:pPr>
              <w:spacing w:after="0" w:afterAutospacing="0"/>
              <w:rPr>
                <w:sz w:val="18"/>
                <w:szCs w:val="18"/>
              </w:rPr>
            </w:pPr>
            <w:r w:rsidRPr="00CD6213">
              <w:rPr>
                <w:sz w:val="18"/>
                <w:szCs w:val="18"/>
              </w:rPr>
              <w:lastRenderedPageBreak/>
              <w:t>• Reduced draughts and cold spots near windows will improve comfort in your home</w:t>
            </w:r>
          </w:p>
          <w:p w14:paraId="7310C603" w14:textId="77777777" w:rsidR="006F24E2" w:rsidRPr="00CD6213" w:rsidRDefault="006F24E2" w:rsidP="00CB30BB">
            <w:pPr>
              <w:spacing w:after="0" w:afterAutospacing="0"/>
              <w:rPr>
                <w:sz w:val="18"/>
                <w:szCs w:val="18"/>
              </w:rPr>
            </w:pPr>
            <w:r w:rsidRPr="00CD6213">
              <w:rPr>
                <w:sz w:val="18"/>
                <w:szCs w:val="18"/>
              </w:rPr>
              <w:t>• Pay less on your heating bills</w:t>
            </w:r>
          </w:p>
          <w:p w14:paraId="65896509" w14:textId="77777777" w:rsidR="006F24E2" w:rsidRPr="00CD6213" w:rsidRDefault="006F24E2" w:rsidP="00CB30BB">
            <w:pPr>
              <w:spacing w:after="0" w:afterAutospacing="0"/>
              <w:rPr>
                <w:sz w:val="18"/>
                <w:szCs w:val="18"/>
              </w:rPr>
            </w:pPr>
            <w:r w:rsidRPr="00CD6213">
              <w:rPr>
                <w:sz w:val="18"/>
                <w:szCs w:val="18"/>
              </w:rPr>
              <w:t>• Reduce noise in your home</w:t>
            </w:r>
          </w:p>
          <w:p w14:paraId="62F60586" w14:textId="77777777" w:rsidR="006F24E2" w:rsidRPr="00CD6213" w:rsidRDefault="006F24E2" w:rsidP="00CB30BB">
            <w:pPr>
              <w:spacing w:after="0" w:afterAutospacing="0"/>
              <w:rPr>
                <w:sz w:val="18"/>
                <w:szCs w:val="18"/>
              </w:rPr>
            </w:pPr>
            <w:r w:rsidRPr="00CD6213">
              <w:rPr>
                <w:sz w:val="18"/>
                <w:szCs w:val="18"/>
              </w:rPr>
              <w:lastRenderedPageBreak/>
              <w:t>• Improve security</w:t>
            </w:r>
          </w:p>
          <w:p w14:paraId="133EDE2B" w14:textId="77777777" w:rsidR="006F24E2" w:rsidRPr="00CD6213" w:rsidRDefault="006F24E2" w:rsidP="00CB30BB">
            <w:pPr>
              <w:spacing w:after="0" w:afterAutospacing="0"/>
              <w:rPr>
                <w:sz w:val="18"/>
                <w:szCs w:val="18"/>
              </w:rPr>
            </w:pPr>
            <w:r w:rsidRPr="00CD6213">
              <w:rPr>
                <w:sz w:val="18"/>
                <w:szCs w:val="18"/>
              </w:rPr>
              <w:t>• Reduce risk of condensation</w:t>
            </w:r>
          </w:p>
        </w:tc>
        <w:tc>
          <w:tcPr>
            <w:tcW w:w="1762" w:type="dxa"/>
            <w:shd w:val="clear" w:color="auto" w:fill="DBE5F1" w:themeFill="accent1" w:themeFillTint="33"/>
          </w:tcPr>
          <w:p w14:paraId="6DDDCE17" w14:textId="77777777" w:rsidR="006F24E2" w:rsidRPr="00CD6213" w:rsidRDefault="006F24E2" w:rsidP="00CB30BB">
            <w:pPr>
              <w:spacing w:after="0" w:afterAutospacing="0"/>
              <w:rPr>
                <w:sz w:val="18"/>
                <w:szCs w:val="18"/>
              </w:rPr>
            </w:pPr>
            <w:r w:rsidRPr="00CD6213">
              <w:rPr>
                <w:noProof/>
                <w:sz w:val="18"/>
                <w:szCs w:val="18"/>
                <w:lang w:val="fr-FR" w:eastAsia="fr-FR"/>
              </w:rPr>
              <w:lastRenderedPageBreak/>
              <w:drawing>
                <wp:inline distT="0" distB="0" distL="0" distR="0" wp14:anchorId="6A88F2B1" wp14:editId="22D35814">
                  <wp:extent cx="306000" cy="306000"/>
                  <wp:effectExtent l="0" t="0" r="0" b="0"/>
                  <wp:docPr id="294" name="Graphic 29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20E6C0B3" wp14:editId="4F7B46CD">
                  <wp:extent cx="306000" cy="306000"/>
                  <wp:effectExtent l="0" t="0" r="0" b="0"/>
                  <wp:docPr id="295" name="Graphic 29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7581405" wp14:editId="1904CCB9">
                  <wp:extent cx="306000" cy="306000"/>
                  <wp:effectExtent l="0" t="0" r="0" b="0"/>
                  <wp:docPr id="296" name="Graphic 29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71384A94" w14:textId="77777777" w:rsidR="006F24E2" w:rsidRPr="00CD6213" w:rsidRDefault="006F24E2" w:rsidP="00CB30BB">
            <w:pPr>
              <w:spacing w:after="0" w:afterAutospacing="0"/>
              <w:rPr>
                <w:sz w:val="18"/>
                <w:szCs w:val="18"/>
              </w:rPr>
            </w:pPr>
            <w:r w:rsidRPr="00CD6213">
              <w:rPr>
                <w:noProof/>
                <w:sz w:val="18"/>
                <w:szCs w:val="18"/>
                <w:lang w:val="fr-FR" w:eastAsia="fr-FR"/>
              </w:rPr>
              <w:drawing>
                <wp:inline distT="0" distB="0" distL="0" distR="0" wp14:anchorId="682EA4EE" wp14:editId="607A227D">
                  <wp:extent cx="306000" cy="306000"/>
                  <wp:effectExtent l="0" t="0" r="0" b="0"/>
                  <wp:docPr id="297" name="Graphic 29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88A020E" wp14:editId="717DBB75">
                  <wp:extent cx="306000" cy="306000"/>
                  <wp:effectExtent l="0" t="0" r="0" b="0"/>
                  <wp:docPr id="298" name="Graphic 29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7F8D78AD" wp14:editId="715B8ABE">
                  <wp:extent cx="306000" cy="306000"/>
                  <wp:effectExtent l="0" t="0" r="0" b="0"/>
                  <wp:docPr id="299" name="Graphic 29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c>
      </w:tr>
      <w:tr w:rsidR="006F24E2" w:rsidRPr="00CD6213" w14:paraId="1DAED5B5" w14:textId="77777777" w:rsidTr="00085067">
        <w:trPr>
          <w:jc w:val="center"/>
        </w:trPr>
        <w:tc>
          <w:tcPr>
            <w:tcW w:w="2122" w:type="dxa"/>
            <w:shd w:val="clear" w:color="auto" w:fill="DBE5F1" w:themeFill="accent1" w:themeFillTint="33"/>
          </w:tcPr>
          <w:p w14:paraId="57BB0304" w14:textId="77777777" w:rsidR="006F24E2" w:rsidRPr="00CD6213" w:rsidRDefault="006F24E2" w:rsidP="00CB30BB">
            <w:pPr>
              <w:spacing w:after="0" w:afterAutospacing="0"/>
              <w:rPr>
                <w:b/>
                <w:sz w:val="18"/>
                <w:szCs w:val="18"/>
              </w:rPr>
            </w:pPr>
            <w:r w:rsidRPr="00CD6213">
              <w:rPr>
                <w:b/>
                <w:sz w:val="18"/>
                <w:szCs w:val="18"/>
              </w:rPr>
              <w:lastRenderedPageBreak/>
              <w:t>Heating system upgrade</w:t>
            </w:r>
          </w:p>
        </w:tc>
        <w:tc>
          <w:tcPr>
            <w:tcW w:w="11826" w:type="dxa"/>
            <w:gridSpan w:val="4"/>
            <w:shd w:val="clear" w:color="auto" w:fill="DBE5F1" w:themeFill="accent1" w:themeFillTint="33"/>
          </w:tcPr>
          <w:p w14:paraId="3C6F8785" w14:textId="4372AB19" w:rsidR="006F24E2" w:rsidRPr="00CD6213" w:rsidRDefault="006F24E2" w:rsidP="00CB30BB">
            <w:pPr>
              <w:spacing w:after="0" w:afterAutospacing="0"/>
              <w:rPr>
                <w:sz w:val="18"/>
                <w:szCs w:val="18"/>
              </w:rPr>
            </w:pPr>
            <w:r w:rsidRPr="00CD6213">
              <w:rPr>
                <w:sz w:val="18"/>
                <w:szCs w:val="18"/>
              </w:rPr>
              <w:t xml:space="preserve">See </w:t>
            </w:r>
            <w:hyperlink w:anchor="_FS09:_Heating_system_1" w:history="1">
              <w:r w:rsidRPr="00CD6213">
                <w:rPr>
                  <w:rStyle w:val="Lienhypertexte"/>
                  <w:sz w:val="18"/>
                  <w:szCs w:val="18"/>
                </w:rPr>
                <w:t>FS09</w:t>
              </w:r>
            </w:hyperlink>
            <w:r w:rsidRPr="00CD6213">
              <w:rPr>
                <w:sz w:val="18"/>
                <w:szCs w:val="18"/>
              </w:rPr>
              <w:t xml:space="preserve"> for details</w:t>
            </w:r>
          </w:p>
        </w:tc>
      </w:tr>
    </w:tbl>
    <w:p w14:paraId="574932CE" w14:textId="77777777" w:rsidR="006F24E2" w:rsidRDefault="006F24E2" w:rsidP="006F24E2">
      <w:pPr>
        <w:suppressAutoHyphens w:val="0"/>
        <w:spacing w:before="0" w:beforeAutospacing="0" w:after="160" w:afterAutospacing="0" w:line="259" w:lineRule="auto"/>
        <w:rPr>
          <w:rStyle w:val="Headingx"/>
          <w:rFonts w:ascii="Trebuchet MS" w:hAnsi="Trebuchet MS"/>
        </w:rPr>
        <w:sectPr w:rsidR="006F24E2" w:rsidSect="006F24E2">
          <w:pgSz w:w="16838" w:h="11906" w:orient="landscape"/>
          <w:pgMar w:top="1440" w:right="1440" w:bottom="1440" w:left="1440" w:header="708" w:footer="708" w:gutter="0"/>
          <w:cols w:space="708"/>
          <w:docGrid w:linePitch="360"/>
        </w:sectPr>
      </w:pPr>
    </w:p>
    <w:p w14:paraId="584CC31A" w14:textId="7086F12F" w:rsidR="006F24E2" w:rsidRPr="00CD6213" w:rsidRDefault="006F24E2" w:rsidP="006F24E2">
      <w:pPr>
        <w:pStyle w:val="Titre1"/>
        <w:numPr>
          <w:ilvl w:val="0"/>
          <w:numId w:val="0"/>
        </w:numPr>
      </w:pPr>
      <w:bookmarkStart w:id="8" w:name="_FS09:_Heating_system_1"/>
      <w:bookmarkEnd w:id="8"/>
      <w:r w:rsidRPr="00CD6213">
        <w:rPr>
          <w:rFonts w:cs="Arial"/>
          <w:color w:val="auto"/>
          <w:sz w:val="22"/>
          <w:szCs w:val="22"/>
          <w:u w:val="single"/>
        </w:rPr>
        <w:lastRenderedPageBreak/>
        <w:t>FS09: Heating system and controls upgrade</w:t>
      </w:r>
    </w:p>
    <w:tbl>
      <w:tblPr>
        <w:tblStyle w:val="Grilledutableau"/>
        <w:tblW w:w="14029" w:type="dxa"/>
        <w:jc w:val="center"/>
        <w:tblLook w:val="04A0" w:firstRow="1" w:lastRow="0" w:firstColumn="1" w:lastColumn="0" w:noHBand="0" w:noVBand="1"/>
      </w:tblPr>
      <w:tblGrid>
        <w:gridCol w:w="2122"/>
        <w:gridCol w:w="6662"/>
        <w:gridCol w:w="3544"/>
        <w:gridCol w:w="1701"/>
      </w:tblGrid>
      <w:tr w:rsidR="006F24E2" w:rsidRPr="00CD6213" w14:paraId="4C53D4F4" w14:textId="77777777" w:rsidTr="00F51756">
        <w:trPr>
          <w:jc w:val="center"/>
        </w:trPr>
        <w:tc>
          <w:tcPr>
            <w:tcW w:w="2122" w:type="dxa"/>
          </w:tcPr>
          <w:p w14:paraId="13E592C4" w14:textId="7D6759F9" w:rsidR="006F24E2" w:rsidRPr="00CD6213" w:rsidRDefault="00F51756" w:rsidP="00F51756">
            <w:pPr>
              <w:spacing w:before="0" w:beforeAutospacing="0"/>
              <w:rPr>
                <w:b/>
                <w:sz w:val="18"/>
                <w:szCs w:val="18"/>
              </w:rPr>
            </w:pPr>
            <w:r>
              <w:rPr>
                <w:b/>
                <w:sz w:val="18"/>
                <w:szCs w:val="18"/>
              </w:rPr>
              <w:t>Measure</w:t>
            </w:r>
          </w:p>
        </w:tc>
        <w:tc>
          <w:tcPr>
            <w:tcW w:w="6662" w:type="dxa"/>
          </w:tcPr>
          <w:p w14:paraId="693C2644" w14:textId="77777777" w:rsidR="006F24E2" w:rsidRPr="00CD6213" w:rsidRDefault="006F24E2" w:rsidP="00085067">
            <w:pPr>
              <w:rPr>
                <w:b/>
                <w:sz w:val="18"/>
                <w:szCs w:val="18"/>
              </w:rPr>
            </w:pPr>
            <w:r w:rsidRPr="00CD6213">
              <w:rPr>
                <w:b/>
                <w:sz w:val="18"/>
                <w:szCs w:val="18"/>
              </w:rPr>
              <w:t>Key considerations</w:t>
            </w:r>
          </w:p>
        </w:tc>
        <w:tc>
          <w:tcPr>
            <w:tcW w:w="3544" w:type="dxa"/>
          </w:tcPr>
          <w:p w14:paraId="43950054" w14:textId="77777777" w:rsidR="006F24E2" w:rsidRPr="00CD6213" w:rsidRDefault="006F24E2" w:rsidP="00085067">
            <w:pPr>
              <w:rPr>
                <w:b/>
                <w:sz w:val="18"/>
                <w:szCs w:val="18"/>
              </w:rPr>
            </w:pPr>
            <w:r w:rsidRPr="00CD6213">
              <w:rPr>
                <w:b/>
                <w:sz w:val="18"/>
                <w:szCs w:val="18"/>
              </w:rPr>
              <w:t>Benefits</w:t>
            </w:r>
          </w:p>
        </w:tc>
        <w:tc>
          <w:tcPr>
            <w:tcW w:w="1701" w:type="dxa"/>
          </w:tcPr>
          <w:p w14:paraId="463A797F" w14:textId="065A8171" w:rsidR="006F24E2" w:rsidRPr="00CD6213" w:rsidRDefault="00F51756" w:rsidP="00085067">
            <w:pPr>
              <w:rPr>
                <w:b/>
                <w:sz w:val="18"/>
                <w:szCs w:val="18"/>
              </w:rPr>
            </w:pPr>
            <w:r>
              <w:rPr>
                <w:b/>
                <w:sz w:val="18"/>
                <w:szCs w:val="18"/>
              </w:rPr>
              <w:t xml:space="preserve">Indicative </w:t>
            </w:r>
            <w:r w:rsidRPr="00CD6213">
              <w:rPr>
                <w:b/>
                <w:sz w:val="18"/>
                <w:szCs w:val="18"/>
              </w:rPr>
              <w:t>Cost</w:t>
            </w:r>
            <w:r>
              <w:rPr>
                <w:b/>
                <w:sz w:val="18"/>
                <w:szCs w:val="18"/>
              </w:rPr>
              <w:t xml:space="preserve"> </w:t>
            </w:r>
            <w:r>
              <w:rPr>
                <w:b/>
                <w:noProof/>
                <w:sz w:val="18"/>
                <w:szCs w:val="18"/>
                <w:lang w:val="fr-FR" w:eastAsia="fr-FR"/>
              </w:rPr>
              <w:drawing>
                <wp:inline distT="0" distB="0" distL="0" distR="0" wp14:anchorId="59248C57" wp14:editId="6A28B999">
                  <wp:extent cx="95097" cy="95097"/>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658" cy="96658"/>
                          </a:xfrm>
                          <a:prstGeom prst="rect">
                            <a:avLst/>
                          </a:prstGeom>
                          <a:noFill/>
                        </pic:spPr>
                      </pic:pic>
                    </a:graphicData>
                  </a:graphic>
                </wp:inline>
              </w:drawing>
            </w:r>
            <w:r>
              <w:rPr>
                <w:b/>
                <w:sz w:val="18"/>
                <w:szCs w:val="18"/>
              </w:rPr>
              <w:t>and Savings</w:t>
            </w:r>
            <w:r>
              <w:rPr>
                <w:b/>
                <w:noProof/>
                <w:sz w:val="18"/>
                <w:szCs w:val="18"/>
                <w:lang w:val="fr-FR" w:eastAsia="fr-FR"/>
              </w:rPr>
              <w:drawing>
                <wp:inline distT="0" distB="0" distL="0" distR="0" wp14:anchorId="3765142D" wp14:editId="3BC3C3E9">
                  <wp:extent cx="102412" cy="1024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63" cy="105463"/>
                          </a:xfrm>
                          <a:prstGeom prst="rect">
                            <a:avLst/>
                          </a:prstGeom>
                          <a:noFill/>
                        </pic:spPr>
                      </pic:pic>
                    </a:graphicData>
                  </a:graphic>
                </wp:inline>
              </w:drawing>
            </w:r>
          </w:p>
        </w:tc>
      </w:tr>
      <w:tr w:rsidR="006F24E2" w:rsidRPr="00CD6213" w14:paraId="1D45AB1D" w14:textId="77777777" w:rsidTr="00085067">
        <w:trPr>
          <w:jc w:val="center"/>
        </w:trPr>
        <w:tc>
          <w:tcPr>
            <w:tcW w:w="2122" w:type="dxa"/>
          </w:tcPr>
          <w:p w14:paraId="471D69FC" w14:textId="77777777" w:rsidR="006F24E2" w:rsidRPr="00CD6213" w:rsidRDefault="006F24E2" w:rsidP="00085067">
            <w:pPr>
              <w:rPr>
                <w:b/>
                <w:sz w:val="18"/>
                <w:szCs w:val="18"/>
              </w:rPr>
            </w:pPr>
            <w:r w:rsidRPr="00CD6213">
              <w:rPr>
                <w:b/>
                <w:sz w:val="18"/>
                <w:szCs w:val="18"/>
              </w:rPr>
              <w:t>Hot water tank and pipe insulation</w:t>
            </w:r>
          </w:p>
        </w:tc>
        <w:tc>
          <w:tcPr>
            <w:tcW w:w="6662" w:type="dxa"/>
          </w:tcPr>
          <w:p w14:paraId="4E77BE1D" w14:textId="77777777" w:rsidR="006F24E2" w:rsidRPr="00CD6213" w:rsidRDefault="006F24E2" w:rsidP="00085067">
            <w:pPr>
              <w:rPr>
                <w:sz w:val="18"/>
                <w:szCs w:val="18"/>
              </w:rPr>
            </w:pPr>
            <w:r w:rsidRPr="00CD6213">
              <w:rPr>
                <w:sz w:val="18"/>
                <w:szCs w:val="18"/>
              </w:rPr>
              <w:t xml:space="preserve">Insulating the hot water tank using a jacket and hot water pipes using tubing can help stop unnecessary heat loss. </w:t>
            </w:r>
          </w:p>
          <w:p w14:paraId="62C54902" w14:textId="732E7017" w:rsidR="006F24E2" w:rsidRPr="00CD6213" w:rsidRDefault="006F24E2" w:rsidP="00085067">
            <w:pPr>
              <w:rPr>
                <w:sz w:val="18"/>
                <w:szCs w:val="18"/>
              </w:rPr>
            </w:pPr>
            <w:r w:rsidRPr="00CD6213">
              <w:rPr>
                <w:sz w:val="18"/>
                <w:szCs w:val="18"/>
              </w:rPr>
              <w:t xml:space="preserve">Permission is not required for </w:t>
            </w:r>
            <w:proofErr w:type="gramStart"/>
            <w:r w:rsidRPr="00CD6213">
              <w:rPr>
                <w:sz w:val="18"/>
                <w:szCs w:val="18"/>
              </w:rPr>
              <w:t>this</w:t>
            </w:r>
            <w:r w:rsidR="00063DF7">
              <w:rPr>
                <w:sz w:val="18"/>
                <w:szCs w:val="18"/>
              </w:rPr>
              <w:t>,</w:t>
            </w:r>
            <w:proofErr w:type="gramEnd"/>
            <w:r w:rsidR="00063DF7">
              <w:rPr>
                <w:sz w:val="18"/>
                <w:szCs w:val="18"/>
              </w:rPr>
              <w:t xml:space="preserve"> it is a simple measure and can often be done by the </w:t>
            </w:r>
            <w:r w:rsidR="00D635AC">
              <w:rPr>
                <w:sz w:val="18"/>
                <w:szCs w:val="18"/>
              </w:rPr>
              <w:t>resident</w:t>
            </w:r>
            <w:r w:rsidRPr="00CD6213">
              <w:rPr>
                <w:sz w:val="18"/>
                <w:szCs w:val="18"/>
              </w:rPr>
              <w:t>.</w:t>
            </w:r>
          </w:p>
        </w:tc>
        <w:tc>
          <w:tcPr>
            <w:tcW w:w="3544" w:type="dxa"/>
          </w:tcPr>
          <w:p w14:paraId="458EAFD6" w14:textId="77777777" w:rsidR="006F24E2" w:rsidRPr="00CD6213" w:rsidRDefault="006F24E2" w:rsidP="00085067">
            <w:pPr>
              <w:pStyle w:val="Paragraphedeliste"/>
              <w:numPr>
                <w:ilvl w:val="0"/>
                <w:numId w:val="12"/>
              </w:numPr>
              <w:suppressAutoHyphens w:val="0"/>
              <w:spacing w:before="0" w:beforeAutospacing="0" w:after="0" w:afterAutospacing="0"/>
              <w:ind w:left="324"/>
              <w:rPr>
                <w:sz w:val="18"/>
                <w:szCs w:val="18"/>
              </w:rPr>
            </w:pPr>
            <w:r w:rsidRPr="00CD6213">
              <w:rPr>
                <w:sz w:val="18"/>
                <w:szCs w:val="18"/>
              </w:rPr>
              <w:t>Pay less on your energy bills</w:t>
            </w:r>
          </w:p>
          <w:p w14:paraId="0DFC83FB" w14:textId="77777777" w:rsidR="006F24E2" w:rsidRPr="00CD6213" w:rsidRDefault="006F24E2" w:rsidP="00085067">
            <w:pPr>
              <w:pStyle w:val="Paragraphedeliste"/>
              <w:numPr>
                <w:ilvl w:val="0"/>
                <w:numId w:val="12"/>
              </w:numPr>
              <w:suppressAutoHyphens w:val="0"/>
              <w:spacing w:before="0" w:beforeAutospacing="0" w:after="0" w:afterAutospacing="0"/>
              <w:ind w:left="324"/>
              <w:rPr>
                <w:sz w:val="18"/>
                <w:szCs w:val="18"/>
              </w:rPr>
            </w:pPr>
            <w:r w:rsidRPr="00CD6213">
              <w:rPr>
                <w:sz w:val="18"/>
                <w:szCs w:val="18"/>
              </w:rPr>
              <w:t>This can often be done yourself, without the need for an external contractor</w:t>
            </w:r>
          </w:p>
        </w:tc>
        <w:tc>
          <w:tcPr>
            <w:tcW w:w="1701" w:type="dxa"/>
          </w:tcPr>
          <w:p w14:paraId="2B5FE27E"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469DDEDA" wp14:editId="317B1B87">
                  <wp:extent cx="306000" cy="306000"/>
                  <wp:effectExtent l="0" t="0" r="0" b="0"/>
                  <wp:docPr id="224" name="Graphic 2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5ADBC4B6" wp14:editId="3C165C93">
                  <wp:extent cx="306000" cy="306000"/>
                  <wp:effectExtent l="0" t="0" r="0" b="0"/>
                  <wp:docPr id="225" name="Graphic 2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0EA40CE" wp14:editId="75C4EAA9">
                  <wp:extent cx="306000" cy="306000"/>
                  <wp:effectExtent l="0" t="0" r="0" b="0"/>
                  <wp:docPr id="226" name="Graphic 2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1880B8FE"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1E6B4EB5" wp14:editId="15B72C3B">
                  <wp:extent cx="306000" cy="306000"/>
                  <wp:effectExtent l="0" t="0" r="0" b="0"/>
                  <wp:docPr id="227" name="Graphic 22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2F2888EF" wp14:editId="411A06D3">
                  <wp:extent cx="306000" cy="306000"/>
                  <wp:effectExtent l="0" t="0" r="0" b="0"/>
                  <wp:docPr id="234" name="Graphic 23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2"/>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1E84A9DE" wp14:editId="62755BA0">
                  <wp:extent cx="306000" cy="306000"/>
                  <wp:effectExtent l="0" t="0" r="0" b="0"/>
                  <wp:docPr id="235" name="Graphic 23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2"/>
                              </a:ext>
                            </a:extLst>
                          </a:blip>
                          <a:stretch>
                            <a:fillRect/>
                          </a:stretch>
                        </pic:blipFill>
                        <pic:spPr>
                          <a:xfrm>
                            <a:off x="0" y="0"/>
                            <a:ext cx="306000" cy="306000"/>
                          </a:xfrm>
                          <a:prstGeom prst="rect">
                            <a:avLst/>
                          </a:prstGeom>
                        </pic:spPr>
                      </pic:pic>
                    </a:graphicData>
                  </a:graphic>
                </wp:inline>
              </w:drawing>
            </w:r>
          </w:p>
        </w:tc>
      </w:tr>
      <w:tr w:rsidR="006F24E2" w:rsidRPr="00CD6213" w14:paraId="66CA26A7" w14:textId="77777777" w:rsidTr="00085067">
        <w:trPr>
          <w:jc w:val="center"/>
        </w:trPr>
        <w:tc>
          <w:tcPr>
            <w:tcW w:w="2122" w:type="dxa"/>
          </w:tcPr>
          <w:p w14:paraId="14C22BEA" w14:textId="77777777" w:rsidR="006F24E2" w:rsidRPr="00CD6213" w:rsidRDefault="006F24E2" w:rsidP="00085067">
            <w:pPr>
              <w:rPr>
                <w:b/>
                <w:sz w:val="18"/>
                <w:szCs w:val="18"/>
              </w:rPr>
            </w:pPr>
            <w:r w:rsidRPr="00CD6213">
              <w:rPr>
                <w:b/>
                <w:sz w:val="18"/>
                <w:szCs w:val="18"/>
              </w:rPr>
              <w:t>Upgrade heating controls</w:t>
            </w:r>
          </w:p>
          <w:p w14:paraId="781B6235" w14:textId="77777777" w:rsidR="006F24E2" w:rsidRPr="00CD6213" w:rsidRDefault="006F24E2" w:rsidP="00085067">
            <w:pPr>
              <w:rPr>
                <w:b/>
                <w:sz w:val="18"/>
                <w:szCs w:val="18"/>
              </w:rPr>
            </w:pPr>
          </w:p>
        </w:tc>
        <w:tc>
          <w:tcPr>
            <w:tcW w:w="6662" w:type="dxa"/>
          </w:tcPr>
          <w:p w14:paraId="4D937FEB" w14:textId="77777777" w:rsidR="006F24E2" w:rsidRPr="00CD6213" w:rsidRDefault="006F24E2" w:rsidP="00085067">
            <w:pPr>
              <w:rPr>
                <w:sz w:val="18"/>
                <w:szCs w:val="18"/>
              </w:rPr>
            </w:pPr>
            <w:r w:rsidRPr="00CD6213">
              <w:rPr>
                <w:sz w:val="18"/>
                <w:szCs w:val="18"/>
              </w:rPr>
              <w:t>Upgrading heating controls will allow you use your heating system more efficiently. This includes a programmer to allow you to set the times you want the heating to come on and off, room thermostats to measure and set the temperature at which the heating system will turn off and thermostatic radiator valves (TRVs) which allow you control the temperature in individual rooms.</w:t>
            </w:r>
          </w:p>
        </w:tc>
        <w:tc>
          <w:tcPr>
            <w:tcW w:w="3544" w:type="dxa"/>
          </w:tcPr>
          <w:p w14:paraId="2E9F2D2B" w14:textId="77777777" w:rsidR="006F24E2" w:rsidRPr="00CD6213" w:rsidRDefault="006F24E2" w:rsidP="00085067">
            <w:pPr>
              <w:pStyle w:val="Paragraphedeliste"/>
              <w:numPr>
                <w:ilvl w:val="0"/>
                <w:numId w:val="12"/>
              </w:numPr>
              <w:suppressAutoHyphens w:val="0"/>
              <w:spacing w:before="0" w:beforeAutospacing="0" w:after="0" w:afterAutospacing="0"/>
              <w:ind w:left="324"/>
              <w:rPr>
                <w:sz w:val="18"/>
                <w:szCs w:val="18"/>
              </w:rPr>
            </w:pPr>
            <w:r w:rsidRPr="00CD6213">
              <w:rPr>
                <w:sz w:val="18"/>
                <w:szCs w:val="18"/>
              </w:rPr>
              <w:t>Pay less on your energy bills</w:t>
            </w:r>
          </w:p>
          <w:p w14:paraId="2B949972" w14:textId="77777777" w:rsidR="006F24E2" w:rsidRPr="00CD6213" w:rsidRDefault="006F24E2" w:rsidP="00085067">
            <w:pPr>
              <w:pStyle w:val="Paragraphedeliste"/>
              <w:numPr>
                <w:ilvl w:val="0"/>
                <w:numId w:val="12"/>
              </w:numPr>
              <w:suppressAutoHyphens w:val="0"/>
              <w:spacing w:before="0" w:beforeAutospacing="0" w:after="0" w:afterAutospacing="0"/>
              <w:ind w:left="324"/>
              <w:rPr>
                <w:sz w:val="18"/>
                <w:szCs w:val="18"/>
              </w:rPr>
            </w:pPr>
            <w:r w:rsidRPr="00CD6213">
              <w:rPr>
                <w:sz w:val="18"/>
                <w:szCs w:val="18"/>
              </w:rPr>
              <w:t>Tailor the temperature in your home to suit your preferences</w:t>
            </w:r>
          </w:p>
          <w:p w14:paraId="7ECF878C" w14:textId="77777777" w:rsidR="006F24E2" w:rsidRPr="00CD6213" w:rsidRDefault="006F24E2" w:rsidP="00085067">
            <w:pPr>
              <w:ind w:left="-36"/>
              <w:rPr>
                <w:sz w:val="18"/>
                <w:szCs w:val="18"/>
              </w:rPr>
            </w:pPr>
          </w:p>
          <w:p w14:paraId="7A8FFD97" w14:textId="77777777" w:rsidR="006F24E2" w:rsidRPr="00CD6213" w:rsidRDefault="006F24E2" w:rsidP="00085067">
            <w:pPr>
              <w:rPr>
                <w:sz w:val="18"/>
                <w:szCs w:val="18"/>
              </w:rPr>
            </w:pPr>
          </w:p>
        </w:tc>
        <w:tc>
          <w:tcPr>
            <w:tcW w:w="1701" w:type="dxa"/>
          </w:tcPr>
          <w:p w14:paraId="01009441"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4B48E8E2" wp14:editId="471B052F">
                  <wp:extent cx="306000" cy="306000"/>
                  <wp:effectExtent l="0" t="0" r="0" b="0"/>
                  <wp:docPr id="236" name="Graphic 2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72A2C92B" wp14:editId="6A0C6271">
                  <wp:extent cx="306000" cy="306000"/>
                  <wp:effectExtent l="0" t="0" r="0" b="0"/>
                  <wp:docPr id="237" name="Graphic 23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78297193" wp14:editId="68F6FD26">
                  <wp:extent cx="306000" cy="306000"/>
                  <wp:effectExtent l="0" t="0" r="0" b="0"/>
                  <wp:docPr id="238" name="Graphic 23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0E44219C"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665A989B" wp14:editId="3C9D718A">
                  <wp:extent cx="306000" cy="306000"/>
                  <wp:effectExtent l="0" t="0" r="0" b="0"/>
                  <wp:docPr id="239" name="Graphic 2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7F197EF0" wp14:editId="1027CC27">
                  <wp:extent cx="306000" cy="306000"/>
                  <wp:effectExtent l="0" t="0" r="0" b="0"/>
                  <wp:docPr id="240" name="Graphic 24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2"/>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61CFBD85" wp14:editId="79A690D9">
                  <wp:extent cx="306000" cy="306000"/>
                  <wp:effectExtent l="0" t="0" r="0" b="0"/>
                  <wp:docPr id="241" name="Graphic 24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c>
      </w:tr>
      <w:tr w:rsidR="006F24E2" w:rsidRPr="00CD6213" w14:paraId="2D52DFC9" w14:textId="77777777" w:rsidTr="00085067">
        <w:trPr>
          <w:jc w:val="center"/>
        </w:trPr>
        <w:tc>
          <w:tcPr>
            <w:tcW w:w="2122" w:type="dxa"/>
          </w:tcPr>
          <w:p w14:paraId="7439B6DC" w14:textId="77777777" w:rsidR="006F24E2" w:rsidRPr="00CD6213" w:rsidRDefault="006F24E2" w:rsidP="00085067">
            <w:pPr>
              <w:rPr>
                <w:b/>
                <w:sz w:val="18"/>
                <w:szCs w:val="18"/>
              </w:rPr>
            </w:pPr>
            <w:r w:rsidRPr="00CD6213">
              <w:rPr>
                <w:b/>
                <w:sz w:val="18"/>
                <w:szCs w:val="18"/>
              </w:rPr>
              <w:t>Hot water tank thermostat</w:t>
            </w:r>
          </w:p>
          <w:p w14:paraId="65290484" w14:textId="77777777" w:rsidR="006F24E2" w:rsidRPr="00CD6213" w:rsidRDefault="006F24E2" w:rsidP="00085067">
            <w:pPr>
              <w:rPr>
                <w:b/>
                <w:sz w:val="18"/>
                <w:szCs w:val="18"/>
              </w:rPr>
            </w:pPr>
          </w:p>
        </w:tc>
        <w:tc>
          <w:tcPr>
            <w:tcW w:w="6662" w:type="dxa"/>
          </w:tcPr>
          <w:p w14:paraId="719F19B0" w14:textId="77777777" w:rsidR="006F24E2" w:rsidRPr="00CD6213" w:rsidRDefault="006F24E2" w:rsidP="00085067">
            <w:pPr>
              <w:rPr>
                <w:sz w:val="18"/>
                <w:szCs w:val="18"/>
              </w:rPr>
            </w:pPr>
            <w:r w:rsidRPr="00CD6213">
              <w:rPr>
                <w:sz w:val="18"/>
                <w:szCs w:val="18"/>
              </w:rPr>
              <w:t>A thermostat placed correctly on the hot water cylinder can be programmed to switch the boiler off when it has reached the required temperature and on again if it drops too low. This will avoid using more energy than needed.</w:t>
            </w:r>
          </w:p>
          <w:p w14:paraId="7FA957B0" w14:textId="77777777" w:rsidR="006F24E2" w:rsidRPr="00CD6213" w:rsidRDefault="006F24E2" w:rsidP="00085067">
            <w:pPr>
              <w:rPr>
                <w:sz w:val="18"/>
                <w:szCs w:val="18"/>
              </w:rPr>
            </w:pPr>
            <w:r w:rsidRPr="00CD6213">
              <w:rPr>
                <w:sz w:val="18"/>
                <w:szCs w:val="18"/>
              </w:rPr>
              <w:t>Installation should be completed by a qualified heating engineer or electrician.</w:t>
            </w:r>
          </w:p>
        </w:tc>
        <w:tc>
          <w:tcPr>
            <w:tcW w:w="3544" w:type="dxa"/>
          </w:tcPr>
          <w:p w14:paraId="1E960ABA" w14:textId="77777777" w:rsidR="006F24E2" w:rsidRPr="00CD6213" w:rsidRDefault="006F24E2" w:rsidP="00085067">
            <w:pPr>
              <w:pStyle w:val="Paragraphedeliste"/>
              <w:numPr>
                <w:ilvl w:val="0"/>
                <w:numId w:val="12"/>
              </w:numPr>
              <w:suppressAutoHyphens w:val="0"/>
              <w:spacing w:before="0" w:beforeAutospacing="0" w:after="0" w:afterAutospacing="0"/>
              <w:ind w:left="324"/>
              <w:rPr>
                <w:sz w:val="18"/>
                <w:szCs w:val="18"/>
              </w:rPr>
            </w:pPr>
            <w:r w:rsidRPr="00CD6213">
              <w:rPr>
                <w:sz w:val="18"/>
                <w:szCs w:val="18"/>
              </w:rPr>
              <w:t>Pay less on your energy bills</w:t>
            </w:r>
          </w:p>
          <w:p w14:paraId="7D264AEC" w14:textId="77777777" w:rsidR="006F24E2" w:rsidRPr="00CD6213" w:rsidRDefault="006F24E2" w:rsidP="00085067">
            <w:pPr>
              <w:rPr>
                <w:sz w:val="18"/>
                <w:szCs w:val="18"/>
              </w:rPr>
            </w:pPr>
          </w:p>
        </w:tc>
        <w:tc>
          <w:tcPr>
            <w:tcW w:w="1701" w:type="dxa"/>
          </w:tcPr>
          <w:p w14:paraId="41153945"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060FC681" wp14:editId="263EE51B">
                  <wp:extent cx="306000" cy="306000"/>
                  <wp:effectExtent l="0" t="0" r="0" b="0"/>
                  <wp:docPr id="242" name="Graphic 24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55E81705" wp14:editId="43C80F54">
                  <wp:extent cx="306000" cy="306000"/>
                  <wp:effectExtent l="0" t="0" r="0" b="0"/>
                  <wp:docPr id="243" name="Graphic 24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6D00F4A9" wp14:editId="58B6EDDB">
                  <wp:extent cx="306000" cy="306000"/>
                  <wp:effectExtent l="0" t="0" r="0" b="0"/>
                  <wp:docPr id="244" name="Graphic 24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6642D784"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7CCFCB23" wp14:editId="4AB10316">
                  <wp:extent cx="306000" cy="306000"/>
                  <wp:effectExtent l="0" t="0" r="0" b="0"/>
                  <wp:docPr id="245" name="Graphic 24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03D04920" wp14:editId="6891F3D7">
                  <wp:extent cx="306000" cy="306000"/>
                  <wp:effectExtent l="0" t="0" r="0" b="0"/>
                  <wp:docPr id="246" name="Graphic 24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2"/>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244672E" wp14:editId="55373503">
                  <wp:extent cx="306000" cy="306000"/>
                  <wp:effectExtent l="0" t="0" r="0" b="0"/>
                  <wp:docPr id="247" name="Graphic 24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2"/>
                              </a:ext>
                            </a:extLst>
                          </a:blip>
                          <a:stretch>
                            <a:fillRect/>
                          </a:stretch>
                        </pic:blipFill>
                        <pic:spPr>
                          <a:xfrm>
                            <a:off x="0" y="0"/>
                            <a:ext cx="306000" cy="306000"/>
                          </a:xfrm>
                          <a:prstGeom prst="rect">
                            <a:avLst/>
                          </a:prstGeom>
                        </pic:spPr>
                      </pic:pic>
                    </a:graphicData>
                  </a:graphic>
                </wp:inline>
              </w:drawing>
            </w:r>
          </w:p>
        </w:tc>
      </w:tr>
      <w:tr w:rsidR="006F24E2" w:rsidRPr="00CD6213" w14:paraId="7156233F" w14:textId="77777777" w:rsidTr="00085067">
        <w:trPr>
          <w:jc w:val="center"/>
        </w:trPr>
        <w:tc>
          <w:tcPr>
            <w:tcW w:w="2122" w:type="dxa"/>
          </w:tcPr>
          <w:p w14:paraId="5F5FED05" w14:textId="77777777" w:rsidR="006F24E2" w:rsidRPr="00CD6213" w:rsidRDefault="006F24E2" w:rsidP="00085067">
            <w:pPr>
              <w:rPr>
                <w:b/>
                <w:sz w:val="18"/>
                <w:szCs w:val="18"/>
              </w:rPr>
            </w:pPr>
            <w:r w:rsidRPr="00CD6213">
              <w:rPr>
                <w:b/>
                <w:sz w:val="18"/>
                <w:szCs w:val="18"/>
              </w:rPr>
              <w:t>Upgrade boiler (to condensing boiler)</w:t>
            </w:r>
          </w:p>
        </w:tc>
        <w:tc>
          <w:tcPr>
            <w:tcW w:w="6662" w:type="dxa"/>
          </w:tcPr>
          <w:p w14:paraId="7E14D232" w14:textId="77777777" w:rsidR="006F24E2" w:rsidRPr="00CD6213" w:rsidRDefault="006F24E2" w:rsidP="00085067">
            <w:pPr>
              <w:rPr>
                <w:sz w:val="18"/>
                <w:szCs w:val="18"/>
              </w:rPr>
            </w:pPr>
            <w:r w:rsidRPr="00CD6213">
              <w:rPr>
                <w:sz w:val="18"/>
                <w:szCs w:val="18"/>
              </w:rPr>
              <w:t>Condensing boilers are much more efficient than other types of boilers meaning that they use less fuel to provide the same amount of heat. Oil, LPG and gas boilers can be upgraded to condensing boilers.</w:t>
            </w:r>
          </w:p>
          <w:p w14:paraId="7FD0D241" w14:textId="77777777" w:rsidR="006F24E2" w:rsidRPr="00CD6213" w:rsidRDefault="006F24E2" w:rsidP="00085067">
            <w:pPr>
              <w:rPr>
                <w:sz w:val="18"/>
                <w:szCs w:val="18"/>
              </w:rPr>
            </w:pPr>
            <w:r w:rsidRPr="00CD6213">
              <w:rPr>
                <w:sz w:val="18"/>
                <w:szCs w:val="18"/>
              </w:rPr>
              <w:t xml:space="preserve">Installation should be completed by an accredited heating engineer and should comply with building regulations. </w:t>
            </w:r>
          </w:p>
        </w:tc>
        <w:tc>
          <w:tcPr>
            <w:tcW w:w="3544" w:type="dxa"/>
          </w:tcPr>
          <w:p w14:paraId="091EFED4" w14:textId="77777777" w:rsidR="006F24E2" w:rsidRPr="00CD6213" w:rsidRDefault="006F24E2" w:rsidP="00085067">
            <w:pPr>
              <w:pStyle w:val="Paragraphedeliste"/>
              <w:numPr>
                <w:ilvl w:val="0"/>
                <w:numId w:val="12"/>
              </w:numPr>
              <w:suppressAutoHyphens w:val="0"/>
              <w:spacing w:before="0" w:beforeAutospacing="0" w:after="0" w:afterAutospacing="0"/>
              <w:ind w:left="324"/>
              <w:rPr>
                <w:sz w:val="18"/>
                <w:szCs w:val="18"/>
              </w:rPr>
            </w:pPr>
            <w:r w:rsidRPr="00CD6213">
              <w:rPr>
                <w:sz w:val="18"/>
                <w:szCs w:val="18"/>
              </w:rPr>
              <w:t>Pay less on your energy bills</w:t>
            </w:r>
          </w:p>
          <w:p w14:paraId="0522BE32" w14:textId="77777777" w:rsidR="006F24E2" w:rsidRPr="00CD6213" w:rsidRDefault="006F24E2" w:rsidP="00085067">
            <w:pPr>
              <w:pStyle w:val="Paragraphedeliste"/>
              <w:numPr>
                <w:ilvl w:val="0"/>
                <w:numId w:val="12"/>
              </w:numPr>
              <w:suppressAutoHyphens w:val="0"/>
              <w:spacing w:before="0" w:beforeAutospacing="0" w:after="0" w:afterAutospacing="0"/>
              <w:ind w:left="324"/>
              <w:rPr>
                <w:sz w:val="18"/>
                <w:szCs w:val="18"/>
              </w:rPr>
            </w:pPr>
            <w:r w:rsidRPr="00CD6213">
              <w:rPr>
                <w:sz w:val="18"/>
                <w:szCs w:val="18"/>
              </w:rPr>
              <w:t>Reduce the carbon footprint of heating your home</w:t>
            </w:r>
          </w:p>
        </w:tc>
        <w:tc>
          <w:tcPr>
            <w:tcW w:w="1701" w:type="dxa"/>
          </w:tcPr>
          <w:p w14:paraId="20E739F7"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41F9A41C" wp14:editId="21198EDB">
                  <wp:extent cx="306000" cy="306000"/>
                  <wp:effectExtent l="0" t="0" r="0" b="0"/>
                  <wp:docPr id="248" name="Graphic 24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6C8A2260" wp14:editId="0A55AD45">
                  <wp:extent cx="306000" cy="306000"/>
                  <wp:effectExtent l="0" t="0" r="0" b="0"/>
                  <wp:docPr id="249" name="Graphic 24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13E4F53A" wp14:editId="51A07EA5">
                  <wp:extent cx="306000" cy="306000"/>
                  <wp:effectExtent l="0" t="0" r="0" b="0"/>
                  <wp:docPr id="250" name="Graphic 25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61A77C3D"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15277236" wp14:editId="2555352B">
                  <wp:extent cx="306000" cy="306000"/>
                  <wp:effectExtent l="0" t="0" r="0" b="0"/>
                  <wp:docPr id="251" name="Graphic 25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50E58B43" wp14:editId="111C5E9D">
                  <wp:extent cx="306000" cy="306000"/>
                  <wp:effectExtent l="0" t="0" r="0" b="0"/>
                  <wp:docPr id="252" name="Graphic 25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08665546" wp14:editId="58E226A9">
                  <wp:extent cx="306000" cy="306000"/>
                  <wp:effectExtent l="0" t="0" r="0" b="0"/>
                  <wp:docPr id="253" name="Graphic 25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c>
      </w:tr>
      <w:tr w:rsidR="006F24E2" w:rsidRPr="00CD6213" w14:paraId="194595A1" w14:textId="77777777" w:rsidTr="00085067">
        <w:trPr>
          <w:jc w:val="center"/>
        </w:trPr>
        <w:tc>
          <w:tcPr>
            <w:tcW w:w="2122" w:type="dxa"/>
          </w:tcPr>
          <w:p w14:paraId="10932818" w14:textId="77777777" w:rsidR="006F24E2" w:rsidRPr="00CD6213" w:rsidRDefault="006F24E2" w:rsidP="00085067">
            <w:pPr>
              <w:rPr>
                <w:b/>
                <w:sz w:val="18"/>
                <w:szCs w:val="18"/>
              </w:rPr>
            </w:pPr>
            <w:r w:rsidRPr="00CD6213">
              <w:rPr>
                <w:b/>
                <w:sz w:val="18"/>
                <w:szCs w:val="18"/>
              </w:rPr>
              <w:t>Upgrade to smart storage heaters</w:t>
            </w:r>
          </w:p>
        </w:tc>
        <w:tc>
          <w:tcPr>
            <w:tcW w:w="6662" w:type="dxa"/>
          </w:tcPr>
          <w:p w14:paraId="7875CC19" w14:textId="77777777" w:rsidR="006F24E2" w:rsidRPr="00CD6213" w:rsidRDefault="006F24E2" w:rsidP="00085067">
            <w:pPr>
              <w:rPr>
                <w:sz w:val="18"/>
                <w:szCs w:val="18"/>
              </w:rPr>
            </w:pPr>
            <w:r w:rsidRPr="00CD6213">
              <w:rPr>
                <w:sz w:val="18"/>
                <w:szCs w:val="18"/>
              </w:rPr>
              <w:t xml:space="preserve">Smart storage heaters have more insulated heat storage bricks, high accuracy thermostats and better programming capability. This means that you can better control how much and when </w:t>
            </w:r>
            <w:proofErr w:type="gramStart"/>
            <w:r w:rsidRPr="00CD6213">
              <w:rPr>
                <w:sz w:val="18"/>
                <w:szCs w:val="18"/>
              </w:rPr>
              <w:t>heat is released into the home and maintain</w:t>
            </w:r>
            <w:proofErr w:type="gramEnd"/>
            <w:r w:rsidRPr="00CD6213">
              <w:rPr>
                <w:sz w:val="18"/>
                <w:szCs w:val="18"/>
              </w:rPr>
              <w:t xml:space="preserve"> temperatures that are comfortable for you. </w:t>
            </w:r>
          </w:p>
          <w:p w14:paraId="5A23E1CD" w14:textId="77777777" w:rsidR="006F24E2" w:rsidRPr="00CD6213" w:rsidRDefault="006F24E2" w:rsidP="00085067">
            <w:pPr>
              <w:rPr>
                <w:sz w:val="18"/>
                <w:szCs w:val="18"/>
              </w:rPr>
            </w:pPr>
            <w:r w:rsidRPr="00CD6213">
              <w:rPr>
                <w:sz w:val="18"/>
                <w:szCs w:val="18"/>
              </w:rPr>
              <w:t>Installations should be completed by an accredited installer.</w:t>
            </w:r>
          </w:p>
        </w:tc>
        <w:tc>
          <w:tcPr>
            <w:tcW w:w="3544" w:type="dxa"/>
          </w:tcPr>
          <w:p w14:paraId="2D9A6617" w14:textId="77777777" w:rsidR="006F24E2" w:rsidRPr="00CD6213" w:rsidRDefault="006F24E2" w:rsidP="00085067">
            <w:pPr>
              <w:pStyle w:val="Paragraphedeliste"/>
              <w:numPr>
                <w:ilvl w:val="0"/>
                <w:numId w:val="11"/>
              </w:numPr>
              <w:suppressAutoHyphens w:val="0"/>
              <w:spacing w:before="0" w:beforeAutospacing="0" w:after="0" w:afterAutospacing="0"/>
              <w:ind w:left="324"/>
              <w:rPr>
                <w:sz w:val="18"/>
                <w:szCs w:val="18"/>
              </w:rPr>
            </w:pPr>
            <w:r w:rsidRPr="00CD6213">
              <w:rPr>
                <w:sz w:val="18"/>
                <w:szCs w:val="18"/>
              </w:rPr>
              <w:t>Pay less on your energy bills</w:t>
            </w:r>
          </w:p>
          <w:p w14:paraId="174B5A6C" w14:textId="77777777" w:rsidR="006F24E2" w:rsidRPr="00CD6213" w:rsidRDefault="006F24E2" w:rsidP="00085067">
            <w:pPr>
              <w:pStyle w:val="Paragraphedeliste"/>
              <w:numPr>
                <w:ilvl w:val="0"/>
                <w:numId w:val="12"/>
              </w:numPr>
              <w:suppressAutoHyphens w:val="0"/>
              <w:spacing w:before="0" w:beforeAutospacing="0" w:after="0" w:afterAutospacing="0"/>
              <w:ind w:left="324"/>
              <w:rPr>
                <w:sz w:val="18"/>
                <w:szCs w:val="18"/>
              </w:rPr>
            </w:pPr>
            <w:r w:rsidRPr="00CD6213">
              <w:rPr>
                <w:sz w:val="18"/>
                <w:szCs w:val="18"/>
              </w:rPr>
              <w:t>Tailor the temperature in your home to suit your preferences</w:t>
            </w:r>
          </w:p>
          <w:p w14:paraId="40D8A173" w14:textId="77777777" w:rsidR="006F24E2" w:rsidRPr="00CD6213" w:rsidRDefault="006F24E2" w:rsidP="00085067">
            <w:pPr>
              <w:pStyle w:val="Paragraphedeliste"/>
              <w:ind w:left="324"/>
              <w:rPr>
                <w:sz w:val="18"/>
                <w:szCs w:val="18"/>
              </w:rPr>
            </w:pPr>
          </w:p>
        </w:tc>
        <w:tc>
          <w:tcPr>
            <w:tcW w:w="1701" w:type="dxa"/>
          </w:tcPr>
          <w:p w14:paraId="51B685CE"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76F1FF20" wp14:editId="3CD577BF">
                  <wp:extent cx="306000" cy="306000"/>
                  <wp:effectExtent l="0" t="0" r="0" b="0"/>
                  <wp:docPr id="254" name="Graphic 25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645F9D72" wp14:editId="43280E0F">
                  <wp:extent cx="306000" cy="306000"/>
                  <wp:effectExtent l="0" t="0" r="0" b="0"/>
                  <wp:docPr id="255" name="Graphic 25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72B021A6" wp14:editId="6A07D317">
                  <wp:extent cx="306000" cy="306000"/>
                  <wp:effectExtent l="0" t="0" r="0" b="0"/>
                  <wp:docPr id="256" name="Graphic 25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6237FF2F" w14:textId="77777777" w:rsidR="006F24E2" w:rsidRPr="00CD6213" w:rsidRDefault="006F24E2" w:rsidP="00085067">
            <w:pPr>
              <w:rPr>
                <w:b/>
                <w:sz w:val="18"/>
                <w:szCs w:val="18"/>
              </w:rPr>
            </w:pPr>
            <w:r w:rsidRPr="00CD6213">
              <w:rPr>
                <w:noProof/>
                <w:sz w:val="18"/>
                <w:szCs w:val="18"/>
                <w:lang w:val="fr-FR" w:eastAsia="fr-FR"/>
              </w:rPr>
              <w:drawing>
                <wp:inline distT="0" distB="0" distL="0" distR="0" wp14:anchorId="493A07E0" wp14:editId="524CF324">
                  <wp:extent cx="306000" cy="306000"/>
                  <wp:effectExtent l="0" t="0" r="0" b="0"/>
                  <wp:docPr id="257" name="Graphic 25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6D1892F4" wp14:editId="62CA838A">
                  <wp:extent cx="306000" cy="306000"/>
                  <wp:effectExtent l="0" t="0" r="0" b="0"/>
                  <wp:docPr id="258" name="Graphic 25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0E252A5D" wp14:editId="42D6F479">
                  <wp:extent cx="306000" cy="306000"/>
                  <wp:effectExtent l="0" t="0" r="0" b="0"/>
                  <wp:docPr id="259" name="Graphic 25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c>
      </w:tr>
      <w:tr w:rsidR="006F24E2" w:rsidRPr="00CD6213" w14:paraId="33045E99" w14:textId="77777777" w:rsidTr="00085067">
        <w:trPr>
          <w:jc w:val="center"/>
        </w:trPr>
        <w:tc>
          <w:tcPr>
            <w:tcW w:w="2122" w:type="dxa"/>
          </w:tcPr>
          <w:p w14:paraId="1D89F604" w14:textId="77777777" w:rsidR="006F24E2" w:rsidRPr="00CD6213" w:rsidRDefault="006F24E2" w:rsidP="00085067">
            <w:pPr>
              <w:rPr>
                <w:b/>
                <w:sz w:val="18"/>
                <w:szCs w:val="18"/>
              </w:rPr>
            </w:pPr>
            <w:r w:rsidRPr="00CD6213">
              <w:rPr>
                <w:b/>
                <w:sz w:val="18"/>
                <w:szCs w:val="18"/>
              </w:rPr>
              <w:lastRenderedPageBreak/>
              <w:t>Upgrade to condensing gas boiler (switch fuel)</w:t>
            </w:r>
          </w:p>
        </w:tc>
        <w:tc>
          <w:tcPr>
            <w:tcW w:w="6662" w:type="dxa"/>
          </w:tcPr>
          <w:p w14:paraId="50AFB797" w14:textId="77777777" w:rsidR="006F24E2" w:rsidRPr="00CD6213" w:rsidRDefault="006F24E2" w:rsidP="00085067">
            <w:pPr>
              <w:rPr>
                <w:sz w:val="18"/>
                <w:szCs w:val="18"/>
              </w:rPr>
            </w:pPr>
            <w:r w:rsidRPr="00CD6213">
              <w:rPr>
                <w:sz w:val="18"/>
                <w:szCs w:val="18"/>
              </w:rPr>
              <w:t>Heating your home using oil, LPG or electricity is more expensive than using mains gas. To switch to gas there must be a mains gas connection close by, and if your home is not already connected to mains gas, there will be an initial cost to get the gas and meter installed.</w:t>
            </w:r>
          </w:p>
          <w:p w14:paraId="00230848" w14:textId="77777777" w:rsidR="006F24E2" w:rsidRPr="00CD6213" w:rsidRDefault="006F24E2" w:rsidP="00085067">
            <w:pPr>
              <w:rPr>
                <w:sz w:val="18"/>
                <w:szCs w:val="18"/>
              </w:rPr>
            </w:pPr>
            <w:r w:rsidRPr="00CD6213">
              <w:rPr>
                <w:sz w:val="18"/>
                <w:szCs w:val="18"/>
              </w:rPr>
              <w:t>Installation should be completed by an accredited heating engineer and should comply with building regulations.</w:t>
            </w:r>
          </w:p>
        </w:tc>
        <w:tc>
          <w:tcPr>
            <w:tcW w:w="3544" w:type="dxa"/>
          </w:tcPr>
          <w:p w14:paraId="5B015F43" w14:textId="77777777" w:rsidR="006F24E2" w:rsidRPr="00CD6213" w:rsidRDefault="006F24E2" w:rsidP="00085067">
            <w:pPr>
              <w:pStyle w:val="Paragraphedeliste"/>
              <w:numPr>
                <w:ilvl w:val="0"/>
                <w:numId w:val="11"/>
              </w:numPr>
              <w:suppressAutoHyphens w:val="0"/>
              <w:spacing w:before="0" w:beforeAutospacing="0" w:after="0" w:afterAutospacing="0"/>
              <w:ind w:left="324"/>
              <w:rPr>
                <w:sz w:val="18"/>
                <w:szCs w:val="18"/>
              </w:rPr>
            </w:pPr>
            <w:r w:rsidRPr="00CD6213">
              <w:rPr>
                <w:sz w:val="18"/>
                <w:szCs w:val="18"/>
              </w:rPr>
              <w:t>Pay less on your energy bills</w:t>
            </w:r>
          </w:p>
          <w:p w14:paraId="5EB07484" w14:textId="77777777" w:rsidR="006F24E2" w:rsidRPr="00CD6213" w:rsidRDefault="006F24E2" w:rsidP="00085067">
            <w:pPr>
              <w:ind w:left="-36"/>
              <w:rPr>
                <w:sz w:val="18"/>
                <w:szCs w:val="18"/>
              </w:rPr>
            </w:pPr>
          </w:p>
        </w:tc>
        <w:tc>
          <w:tcPr>
            <w:tcW w:w="1701" w:type="dxa"/>
          </w:tcPr>
          <w:p w14:paraId="3272D8C0"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4B6D92C2" wp14:editId="45A3FD49">
                  <wp:extent cx="306000" cy="306000"/>
                  <wp:effectExtent l="0" t="0" r="0" b="0"/>
                  <wp:docPr id="260" name="Graphic 26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3F38A712" wp14:editId="7B6E374D">
                  <wp:extent cx="306000" cy="306000"/>
                  <wp:effectExtent l="0" t="0" r="0" b="0"/>
                  <wp:docPr id="261" name="Graphic 26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E4C760A" wp14:editId="66593B37">
                  <wp:extent cx="306000" cy="306000"/>
                  <wp:effectExtent l="0" t="0" r="0" b="0"/>
                  <wp:docPr id="262" name="Graphic 26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7AF20DB2"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0841A82B" wp14:editId="59DD1E69">
                  <wp:extent cx="306000" cy="306000"/>
                  <wp:effectExtent l="0" t="0" r="0" b="0"/>
                  <wp:docPr id="263" name="Graphic 26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12E4831B" wp14:editId="638657EE">
                  <wp:extent cx="306000" cy="306000"/>
                  <wp:effectExtent l="0" t="0" r="0" b="0"/>
                  <wp:docPr id="270" name="Graphic 27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33E83D59" wp14:editId="6F864AC8">
                  <wp:extent cx="306000" cy="306000"/>
                  <wp:effectExtent l="0" t="0" r="0" b="0"/>
                  <wp:docPr id="271" name="Graphic 27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0"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c>
      </w:tr>
      <w:tr w:rsidR="006F24E2" w:rsidRPr="00CD6213" w14:paraId="033E136E" w14:textId="77777777" w:rsidTr="00085067">
        <w:trPr>
          <w:jc w:val="center"/>
        </w:trPr>
        <w:tc>
          <w:tcPr>
            <w:tcW w:w="2122" w:type="dxa"/>
          </w:tcPr>
          <w:p w14:paraId="49ADF404" w14:textId="77777777" w:rsidR="006F24E2" w:rsidRPr="00CD6213" w:rsidRDefault="006F24E2" w:rsidP="00085067">
            <w:pPr>
              <w:rPr>
                <w:b/>
                <w:sz w:val="18"/>
                <w:szCs w:val="18"/>
              </w:rPr>
            </w:pPr>
            <w:r w:rsidRPr="00CD6213">
              <w:rPr>
                <w:b/>
                <w:sz w:val="18"/>
                <w:szCs w:val="18"/>
              </w:rPr>
              <w:t>Heat pumps</w:t>
            </w:r>
          </w:p>
        </w:tc>
        <w:tc>
          <w:tcPr>
            <w:tcW w:w="6662" w:type="dxa"/>
          </w:tcPr>
          <w:p w14:paraId="31770E87" w14:textId="77777777" w:rsidR="006F24E2" w:rsidRPr="00CD6213" w:rsidRDefault="006F24E2" w:rsidP="00085067">
            <w:pPr>
              <w:rPr>
                <w:sz w:val="18"/>
                <w:szCs w:val="18"/>
              </w:rPr>
            </w:pPr>
            <w:r w:rsidRPr="00CD6213">
              <w:rPr>
                <w:sz w:val="18"/>
                <w:szCs w:val="18"/>
              </w:rPr>
              <w:t>Heat pumps can either use heat from the ground (Ground Source Heat Pumps) or the air (Air Source Heat Pumps) to heat radiators, hot water or underfloor heating systems.</w:t>
            </w:r>
          </w:p>
          <w:p w14:paraId="3F75190D" w14:textId="77777777" w:rsidR="006F24E2" w:rsidRPr="00CD6213" w:rsidRDefault="006F24E2" w:rsidP="00085067">
            <w:pPr>
              <w:rPr>
                <w:sz w:val="18"/>
                <w:szCs w:val="18"/>
              </w:rPr>
            </w:pPr>
            <w:r w:rsidRPr="00CD6213">
              <w:rPr>
                <w:sz w:val="18"/>
                <w:szCs w:val="18"/>
              </w:rPr>
              <w:t>Switching to heat pumps is most effective if you are currently using electricity for heating and when your property is well insulated.</w:t>
            </w:r>
          </w:p>
        </w:tc>
        <w:tc>
          <w:tcPr>
            <w:tcW w:w="3544" w:type="dxa"/>
          </w:tcPr>
          <w:p w14:paraId="0A4ED08E" w14:textId="77777777" w:rsidR="006F24E2" w:rsidRPr="00CD6213" w:rsidRDefault="006F24E2" w:rsidP="00085067">
            <w:pPr>
              <w:pStyle w:val="Paragraphedeliste"/>
              <w:numPr>
                <w:ilvl w:val="0"/>
                <w:numId w:val="11"/>
              </w:numPr>
              <w:suppressAutoHyphens w:val="0"/>
              <w:spacing w:before="0" w:beforeAutospacing="0" w:after="0" w:afterAutospacing="0"/>
              <w:ind w:left="324"/>
              <w:rPr>
                <w:sz w:val="18"/>
                <w:szCs w:val="18"/>
              </w:rPr>
            </w:pPr>
            <w:r w:rsidRPr="00CD6213">
              <w:rPr>
                <w:sz w:val="18"/>
                <w:szCs w:val="18"/>
              </w:rPr>
              <w:t>Pay less on your energy bills</w:t>
            </w:r>
          </w:p>
          <w:p w14:paraId="0CA3A058" w14:textId="77777777" w:rsidR="006F24E2" w:rsidRPr="00CD6213" w:rsidRDefault="006F24E2" w:rsidP="00085067">
            <w:pPr>
              <w:pStyle w:val="Paragraphedeliste"/>
              <w:numPr>
                <w:ilvl w:val="0"/>
                <w:numId w:val="11"/>
              </w:numPr>
              <w:suppressAutoHyphens w:val="0"/>
              <w:spacing w:before="0" w:beforeAutospacing="0" w:after="0" w:afterAutospacing="0"/>
              <w:ind w:left="324"/>
              <w:rPr>
                <w:sz w:val="18"/>
                <w:szCs w:val="18"/>
              </w:rPr>
            </w:pPr>
            <w:r w:rsidRPr="00CD6213">
              <w:rPr>
                <w:sz w:val="18"/>
                <w:szCs w:val="18"/>
              </w:rPr>
              <w:t>Minimal maintenance required</w:t>
            </w:r>
          </w:p>
          <w:p w14:paraId="7C4B11C1" w14:textId="77777777" w:rsidR="006F24E2" w:rsidRPr="00CD6213" w:rsidRDefault="006F24E2" w:rsidP="00085067">
            <w:pPr>
              <w:rPr>
                <w:sz w:val="18"/>
                <w:szCs w:val="18"/>
              </w:rPr>
            </w:pPr>
          </w:p>
        </w:tc>
        <w:tc>
          <w:tcPr>
            <w:tcW w:w="1701" w:type="dxa"/>
          </w:tcPr>
          <w:p w14:paraId="66F50562"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0DEFD77D" wp14:editId="452AA190">
                  <wp:extent cx="306000" cy="306000"/>
                  <wp:effectExtent l="0" t="0" r="0" b="0"/>
                  <wp:docPr id="272" name="Graphic 27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0F84F246" wp14:editId="7A4F1C8D">
                  <wp:extent cx="306000" cy="306000"/>
                  <wp:effectExtent l="0" t="0" r="0" b="0"/>
                  <wp:docPr id="273" name="Graphic 27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4807451C" wp14:editId="59F30EA0">
                  <wp:extent cx="306000" cy="306000"/>
                  <wp:effectExtent l="0" t="0" r="0" b="0"/>
                  <wp:docPr id="274" name="Graphic 27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p>
          <w:p w14:paraId="60DC6C92"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5C84E697" wp14:editId="718F2038">
                  <wp:extent cx="306000" cy="306000"/>
                  <wp:effectExtent l="0" t="0" r="0" b="0"/>
                  <wp:docPr id="275" name="Graphic 27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1AD3FDBB" wp14:editId="51B9AC4D">
                  <wp:extent cx="306000" cy="306000"/>
                  <wp:effectExtent l="0" t="0" r="0" b="0"/>
                  <wp:docPr id="276" name="Graphic 27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5B13D6BE" wp14:editId="23222FE3">
                  <wp:extent cx="306000" cy="306000"/>
                  <wp:effectExtent l="0" t="0" r="0" b="0"/>
                  <wp:docPr id="277" name="Graphic 27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306000" cy="306000"/>
                          </a:xfrm>
                          <a:prstGeom prst="rect">
                            <a:avLst/>
                          </a:prstGeom>
                        </pic:spPr>
                      </pic:pic>
                    </a:graphicData>
                  </a:graphic>
                </wp:inline>
              </w:drawing>
            </w:r>
          </w:p>
        </w:tc>
      </w:tr>
      <w:tr w:rsidR="006F24E2" w:rsidRPr="00CD6213" w14:paraId="61C34972" w14:textId="77777777" w:rsidTr="00085067">
        <w:trPr>
          <w:jc w:val="center"/>
        </w:trPr>
        <w:tc>
          <w:tcPr>
            <w:tcW w:w="2122" w:type="dxa"/>
          </w:tcPr>
          <w:p w14:paraId="7F7C1622" w14:textId="77777777" w:rsidR="006F24E2" w:rsidRPr="00CD6213" w:rsidRDefault="006F24E2" w:rsidP="00085067">
            <w:pPr>
              <w:rPr>
                <w:b/>
                <w:sz w:val="18"/>
                <w:szCs w:val="18"/>
              </w:rPr>
            </w:pPr>
            <w:r w:rsidRPr="00CD6213">
              <w:rPr>
                <w:b/>
                <w:sz w:val="18"/>
                <w:szCs w:val="18"/>
              </w:rPr>
              <w:t>District/Communal heating system</w:t>
            </w:r>
          </w:p>
          <w:p w14:paraId="566A18E1" w14:textId="77777777" w:rsidR="006F24E2" w:rsidRPr="00CD6213" w:rsidRDefault="006F24E2" w:rsidP="00085067">
            <w:pPr>
              <w:rPr>
                <w:b/>
                <w:sz w:val="18"/>
                <w:szCs w:val="18"/>
              </w:rPr>
            </w:pPr>
          </w:p>
        </w:tc>
        <w:tc>
          <w:tcPr>
            <w:tcW w:w="6662" w:type="dxa"/>
          </w:tcPr>
          <w:p w14:paraId="3F494A54" w14:textId="77777777" w:rsidR="006F24E2" w:rsidRPr="00CD6213" w:rsidRDefault="006F24E2" w:rsidP="00085067">
            <w:pPr>
              <w:rPr>
                <w:sz w:val="18"/>
                <w:szCs w:val="18"/>
              </w:rPr>
            </w:pPr>
            <w:r w:rsidRPr="00CD6213">
              <w:rPr>
                <w:sz w:val="18"/>
                <w:szCs w:val="18"/>
              </w:rPr>
              <w:t>District heating is when one large boiler serves more than one property. This is more efficient than having lots of individual boilers so heating costs can be reduced. Joining a district heating network will most likely require a long term (~25 year) contract.</w:t>
            </w:r>
          </w:p>
        </w:tc>
        <w:tc>
          <w:tcPr>
            <w:tcW w:w="3544" w:type="dxa"/>
          </w:tcPr>
          <w:p w14:paraId="79B54324" w14:textId="77777777" w:rsidR="006F24E2" w:rsidRPr="00CD6213" w:rsidRDefault="006F24E2" w:rsidP="00085067">
            <w:pPr>
              <w:pStyle w:val="Paragraphedeliste"/>
              <w:numPr>
                <w:ilvl w:val="0"/>
                <w:numId w:val="11"/>
              </w:numPr>
              <w:suppressAutoHyphens w:val="0"/>
              <w:spacing w:before="0" w:beforeAutospacing="0" w:after="0" w:afterAutospacing="0"/>
              <w:ind w:left="324"/>
              <w:rPr>
                <w:sz w:val="18"/>
                <w:szCs w:val="18"/>
              </w:rPr>
            </w:pPr>
            <w:r w:rsidRPr="00CD6213">
              <w:rPr>
                <w:sz w:val="18"/>
                <w:szCs w:val="18"/>
              </w:rPr>
              <w:t>Pay less on your energy bills</w:t>
            </w:r>
          </w:p>
          <w:p w14:paraId="39DDB8FC" w14:textId="77777777" w:rsidR="006F24E2" w:rsidRPr="00CD6213" w:rsidRDefault="006F24E2" w:rsidP="00085067">
            <w:pPr>
              <w:pStyle w:val="Paragraphedeliste"/>
              <w:numPr>
                <w:ilvl w:val="0"/>
                <w:numId w:val="11"/>
              </w:numPr>
              <w:suppressAutoHyphens w:val="0"/>
              <w:spacing w:before="0" w:beforeAutospacing="0" w:after="0" w:afterAutospacing="0"/>
              <w:ind w:left="324"/>
              <w:rPr>
                <w:sz w:val="18"/>
                <w:szCs w:val="18"/>
              </w:rPr>
            </w:pPr>
            <w:r w:rsidRPr="00CD6213">
              <w:rPr>
                <w:sz w:val="18"/>
                <w:szCs w:val="18"/>
              </w:rPr>
              <w:t>Reduce carbon footprint</w:t>
            </w:r>
          </w:p>
          <w:p w14:paraId="0A0E6D99" w14:textId="77777777" w:rsidR="006F24E2" w:rsidRPr="00CD6213" w:rsidRDefault="006F24E2" w:rsidP="00085067">
            <w:pPr>
              <w:rPr>
                <w:sz w:val="18"/>
                <w:szCs w:val="18"/>
              </w:rPr>
            </w:pPr>
          </w:p>
        </w:tc>
        <w:tc>
          <w:tcPr>
            <w:tcW w:w="1701" w:type="dxa"/>
          </w:tcPr>
          <w:p w14:paraId="668F3616"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7193CA6A" wp14:editId="4DC93221">
                  <wp:extent cx="306000" cy="306000"/>
                  <wp:effectExtent l="0" t="0" r="0" b="0"/>
                  <wp:docPr id="278" name="Graphic 27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3A94EBF0" wp14:editId="7E2C28C1">
                  <wp:extent cx="306000" cy="306000"/>
                  <wp:effectExtent l="0" t="0" r="0" b="0"/>
                  <wp:docPr id="279" name="Graphic 27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7F247AC2" wp14:editId="35864E0D">
                  <wp:extent cx="306000" cy="306000"/>
                  <wp:effectExtent l="0" t="0" r="0" b="0"/>
                  <wp:docPr id="280" name="Graphic 28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21"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p>
          <w:p w14:paraId="1F1AC9FA" w14:textId="77777777" w:rsidR="006F24E2" w:rsidRPr="00CD6213" w:rsidRDefault="006F24E2" w:rsidP="00085067">
            <w:pPr>
              <w:rPr>
                <w:sz w:val="18"/>
                <w:szCs w:val="18"/>
              </w:rPr>
            </w:pPr>
            <w:r w:rsidRPr="00CD6213">
              <w:rPr>
                <w:noProof/>
                <w:sz w:val="18"/>
                <w:szCs w:val="18"/>
                <w:lang w:val="fr-FR" w:eastAsia="fr-FR"/>
              </w:rPr>
              <w:drawing>
                <wp:inline distT="0" distB="0" distL="0" distR="0" wp14:anchorId="7C6D2003" wp14:editId="01720463">
                  <wp:extent cx="306000" cy="306000"/>
                  <wp:effectExtent l="0" t="0" r="0" b="0"/>
                  <wp:docPr id="281" name="Graphic 28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0E1EEFA8" wp14:editId="53DCC185">
                  <wp:extent cx="306000" cy="306000"/>
                  <wp:effectExtent l="0" t="0" r="0" b="0"/>
                  <wp:docPr id="282" name="Graphic 28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CD6213">
              <w:rPr>
                <w:noProof/>
                <w:sz w:val="18"/>
                <w:szCs w:val="18"/>
                <w:lang w:val="fr-FR" w:eastAsia="fr-FR"/>
              </w:rPr>
              <w:drawing>
                <wp:inline distT="0" distB="0" distL="0" distR="0" wp14:anchorId="56F8E737" wp14:editId="25CB0DB0">
                  <wp:extent cx="306000" cy="306000"/>
                  <wp:effectExtent l="0" t="0" r="0" b="0"/>
                  <wp:docPr id="283" name="Graphic 28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2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p>
        </w:tc>
      </w:tr>
    </w:tbl>
    <w:p w14:paraId="4DB22763" w14:textId="77777777" w:rsidR="006F24E2" w:rsidRPr="00CD6213" w:rsidRDefault="006F24E2" w:rsidP="006F24E2">
      <w:pPr>
        <w:rPr>
          <w:rFonts w:eastAsiaTheme="majorEastAsia"/>
          <w:b/>
          <w:u w:val="single"/>
        </w:rPr>
      </w:pPr>
      <w:r w:rsidRPr="00CD6213">
        <w:rPr>
          <w:b/>
          <w:u w:val="single"/>
        </w:rPr>
        <w:br w:type="page"/>
      </w:r>
    </w:p>
    <w:p w14:paraId="687AC9E0" w14:textId="2A87ECB8" w:rsidR="006F24E2" w:rsidRDefault="006F24E2" w:rsidP="006F24E2">
      <w:pPr>
        <w:pStyle w:val="Titre1"/>
        <w:numPr>
          <w:ilvl w:val="0"/>
          <w:numId w:val="0"/>
        </w:numPr>
        <w:rPr>
          <w:rStyle w:val="Headingx"/>
          <w:rFonts w:ascii="Trebuchet MS" w:hAnsi="Trebuchet MS"/>
        </w:rPr>
        <w:sectPr w:rsidR="006F24E2" w:rsidSect="006F24E2">
          <w:pgSz w:w="16838" w:h="11906" w:orient="landscape"/>
          <w:pgMar w:top="1440" w:right="1440" w:bottom="1440" w:left="1440" w:header="708" w:footer="708" w:gutter="0"/>
          <w:cols w:space="708"/>
          <w:docGrid w:linePitch="360"/>
        </w:sectPr>
      </w:pPr>
    </w:p>
    <w:p w14:paraId="03DF99EE" w14:textId="17E5D4B6" w:rsidR="006F24E2" w:rsidRPr="00CD6213" w:rsidRDefault="006F24E2" w:rsidP="006F24E2">
      <w:pPr>
        <w:pStyle w:val="Titre1"/>
        <w:numPr>
          <w:ilvl w:val="0"/>
          <w:numId w:val="0"/>
        </w:numPr>
        <w:rPr>
          <w:rFonts w:cs="Arial"/>
          <w:b w:val="0"/>
          <w:sz w:val="22"/>
          <w:szCs w:val="22"/>
          <w:u w:val="single"/>
        </w:rPr>
      </w:pPr>
      <w:bookmarkStart w:id="9" w:name="_FS00:_Cover_Sheet_1"/>
      <w:bookmarkEnd w:id="9"/>
      <w:r w:rsidRPr="00CD6213">
        <w:rPr>
          <w:rFonts w:cs="Arial"/>
          <w:color w:val="auto"/>
          <w:sz w:val="22"/>
          <w:szCs w:val="22"/>
          <w:u w:val="single"/>
        </w:rPr>
        <w:lastRenderedPageBreak/>
        <w:t>FS00: Cover Sheet</w:t>
      </w:r>
    </w:p>
    <w:p w14:paraId="3420EAB2" w14:textId="77777777" w:rsidR="006F24E2" w:rsidRPr="00CD6213" w:rsidRDefault="006F24E2" w:rsidP="006F24E2">
      <w:pPr>
        <w:rPr>
          <w:b/>
        </w:rPr>
      </w:pPr>
    </w:p>
    <w:p w14:paraId="6DD88115" w14:textId="77777777" w:rsidR="006F24E2" w:rsidRPr="00CD6213" w:rsidRDefault="006F24E2" w:rsidP="006F24E2">
      <w:pPr>
        <w:rPr>
          <w:b/>
        </w:rPr>
      </w:pPr>
      <w:r w:rsidRPr="00CD6213">
        <w:rPr>
          <w:b/>
        </w:rPr>
        <w:t>About your property</w:t>
      </w:r>
    </w:p>
    <w:p w14:paraId="25DCFB57" w14:textId="77777777" w:rsidR="006F24E2" w:rsidRPr="00CD6213" w:rsidRDefault="006F24E2" w:rsidP="006F24E2">
      <w:r w:rsidRPr="00CD6213">
        <w:t xml:space="preserve">You’ve told us that you live in </w:t>
      </w:r>
      <w:proofErr w:type="gramStart"/>
      <w:r w:rsidRPr="00FA6D1C">
        <w:t>a</w:t>
      </w:r>
      <w:proofErr w:type="gramEnd"/>
      <w:r w:rsidRPr="00FA6D1C">
        <w:t xml:space="preserve"> X floor block of flats which was built in XXXX. The main construction type is XXXXXXXXXXXXXXXXXXXX and your property is heated by XXXXXX.</w:t>
      </w:r>
    </w:p>
    <w:p w14:paraId="29A3040F" w14:textId="77777777" w:rsidR="006F24E2" w:rsidRPr="00CD6213" w:rsidRDefault="006F24E2" w:rsidP="006F24E2"/>
    <w:p w14:paraId="6DDF89EA" w14:textId="45426553" w:rsidR="006F24E2" w:rsidRPr="00CD6213" w:rsidRDefault="006F24E2" w:rsidP="006F24E2">
      <w:pPr>
        <w:rPr>
          <w:szCs w:val="20"/>
        </w:rPr>
      </w:pPr>
      <w:r w:rsidRPr="00CD6213">
        <w:rPr>
          <w:szCs w:val="20"/>
        </w:rPr>
        <w:t xml:space="preserve">In general, when considering upgrading your building to be more energy efficient, you should consider the whole building rather than individual measures. There are some really great examples of this </w:t>
      </w:r>
      <w:r w:rsidR="00FA6D1C" w:rsidRPr="00FA6D1C">
        <w:rPr>
          <w:szCs w:val="20"/>
        </w:rPr>
        <w:t>[LINK] and [LINK]</w:t>
      </w:r>
      <w:r w:rsidRPr="00FA6D1C">
        <w:rPr>
          <w:szCs w:val="20"/>
        </w:rPr>
        <w:t>.</w:t>
      </w:r>
      <w:r w:rsidRPr="00CD6213">
        <w:rPr>
          <w:szCs w:val="20"/>
        </w:rPr>
        <w:t xml:space="preserve"> Since you live in a block of flats, some measures will require you to work with other flat owners. For more advice on how to do this, have a look at our Guide </w:t>
      </w:r>
      <w:r w:rsidRPr="00FA6D1C">
        <w:rPr>
          <w:szCs w:val="20"/>
        </w:rPr>
        <w:t>[LINK].</w:t>
      </w:r>
      <w:r w:rsidRPr="00CD6213">
        <w:rPr>
          <w:szCs w:val="20"/>
        </w:rPr>
        <w:t xml:space="preserve"> The rest of this document contains some specific factsheets about measures we think might be useful for you based on the information you have entered. In all cases, you should contact a professional to get a detailed quote before going ahead; the factsheets should help you to get in touch with the right people.</w:t>
      </w:r>
    </w:p>
    <w:p w14:paraId="33BAC760" w14:textId="77777777" w:rsidR="006F24E2" w:rsidRPr="00CD6213" w:rsidRDefault="006F24E2" w:rsidP="006F24E2">
      <w:pPr>
        <w:rPr>
          <w:b/>
          <w:iCs/>
        </w:rPr>
      </w:pPr>
      <w:r w:rsidRPr="00CD6213">
        <w:rPr>
          <w:b/>
          <w:iCs/>
        </w:rPr>
        <w:t>Some simple things</w:t>
      </w:r>
    </w:p>
    <w:p w14:paraId="1F7F80F9" w14:textId="77777777" w:rsidR="006F24E2" w:rsidRPr="00CD6213" w:rsidRDefault="006F24E2" w:rsidP="006F24E2">
      <w:pPr>
        <w:rPr>
          <w:i/>
        </w:rPr>
      </w:pPr>
      <w:r w:rsidRPr="00CD6213">
        <w:rPr>
          <w:i/>
        </w:rPr>
        <w:t>Draught Proofing</w:t>
      </w:r>
    </w:p>
    <w:p w14:paraId="798394CA" w14:textId="397622F0" w:rsidR="006F24E2" w:rsidRDefault="006F24E2" w:rsidP="006F24E2">
      <w:pPr>
        <w:rPr>
          <w:iCs/>
        </w:rPr>
      </w:pPr>
      <w:r w:rsidRPr="00CD6213">
        <w:t xml:space="preserve">Small gaps around external fittings like doors and windows can let warm air from inside your home escape and let cold air in, causing draughts. Reducing draughts can improve comfort in your home and </w:t>
      </w:r>
      <w:r w:rsidRPr="00CD6213">
        <w:rPr>
          <w:iCs/>
        </w:rPr>
        <w:t>allow you to turn your thermostat down and make more savings on your bills. Different types of draught proofing are available for different situations. The main options for DIY draught proofing are: fabric draught excluders, foam strips, brush or rubber strips, compression seals and sealant.</w:t>
      </w:r>
    </w:p>
    <w:p w14:paraId="042722CA" w14:textId="65A9FDEE" w:rsidR="00D635AC" w:rsidRPr="00CD6213" w:rsidRDefault="00D635AC" w:rsidP="006F24E2">
      <w:pPr>
        <w:rPr>
          <w:iCs/>
        </w:rPr>
      </w:pPr>
      <w:r>
        <w:rPr>
          <w:iCs/>
        </w:rPr>
        <w:t>Remember to draught-proof the doors and windows in communal areas such as stairwells, vestibules and lobbies, as well as each flat in the building.</w:t>
      </w:r>
    </w:p>
    <w:p w14:paraId="47EFFC66" w14:textId="4D05D73B" w:rsidR="006F24E2" w:rsidRPr="00CD6213" w:rsidRDefault="006F24E2" w:rsidP="006F24E2">
      <w:r w:rsidRPr="00CD6213">
        <w:t>The</w:t>
      </w:r>
      <w:r w:rsidR="00E6486E">
        <w:t xml:space="preserve"> </w:t>
      </w:r>
      <w:r w:rsidR="00E6486E" w:rsidRPr="00FA6D1C">
        <w:t>[LINK]</w:t>
      </w:r>
      <w:r w:rsidRPr="00CD6213">
        <w:t xml:space="preserve"> </w:t>
      </w:r>
      <w:r w:rsidR="00E6486E">
        <w:t xml:space="preserve">has </w:t>
      </w:r>
      <w:r w:rsidRPr="00CD6213">
        <w:t>more detailed information on various types of draught proofing materials and methods.</w:t>
      </w:r>
    </w:p>
    <w:p w14:paraId="5CB2A800" w14:textId="77777777" w:rsidR="006F24E2" w:rsidRPr="00CD6213" w:rsidRDefault="006F24E2" w:rsidP="006F24E2">
      <w:pPr>
        <w:rPr>
          <w:i/>
        </w:rPr>
      </w:pPr>
      <w:r w:rsidRPr="00CD6213">
        <w:rPr>
          <w:i/>
        </w:rPr>
        <w:t>Low energy Lighting</w:t>
      </w:r>
    </w:p>
    <w:p w14:paraId="4CE3E4C3" w14:textId="77777777" w:rsidR="006F24E2" w:rsidRPr="00E6486E" w:rsidRDefault="006F24E2" w:rsidP="006F24E2">
      <w:r w:rsidRPr="00CD6213">
        <w:t xml:space="preserve">Low energy lightbulbs use much less electricity to produce the same amount of energy as traditional lightbulbs. Switching these is an easy way to save money on your electricity bills. </w:t>
      </w:r>
      <w:r w:rsidRPr="00E6486E">
        <w:t xml:space="preserve">There are a few different options for low energy lighting including Compact Fluorescent Lights (CFLs) and Light Emitting Diodes (LEDs) which replace traditional bulbs and energy efficient strip lights. Like traditional bulbs, energy savings ones are available in different sizes, shapes and brightness and with both bayonet and screw fittings. </w:t>
      </w:r>
    </w:p>
    <w:p w14:paraId="5DCBE1BB" w14:textId="00E5F28E" w:rsidR="006F24E2" w:rsidRPr="00CD6213" w:rsidRDefault="006F24E2" w:rsidP="006F24E2">
      <w:r w:rsidRPr="00CD6213">
        <w:rPr>
          <w:iCs/>
        </w:rPr>
        <w:t xml:space="preserve">The </w:t>
      </w:r>
      <w:r w:rsidR="00E6486E" w:rsidRPr="00FA6D1C">
        <w:t>[LINK]</w:t>
      </w:r>
      <w:r w:rsidR="00E6486E" w:rsidRPr="00CD6213">
        <w:t xml:space="preserve"> </w:t>
      </w:r>
      <w:r w:rsidR="00E6486E">
        <w:t>[e.g.</w:t>
      </w:r>
      <w:r w:rsidR="00E6486E">
        <w:rPr>
          <w:iCs/>
        </w:rPr>
        <w:t xml:space="preserve"> </w:t>
      </w:r>
      <w:hyperlink r:id="rId34" w:history="1">
        <w:r w:rsidRPr="00CD6213">
          <w:rPr>
            <w:rStyle w:val="Lienhypertexte"/>
          </w:rPr>
          <w:t>Energy Saving Trust</w:t>
        </w:r>
      </w:hyperlink>
      <w:r w:rsidR="00E6486E">
        <w:rPr>
          <w:iCs/>
        </w:rPr>
        <w:t xml:space="preserve">] </w:t>
      </w:r>
      <w:r w:rsidRPr="00CD6213">
        <w:rPr>
          <w:iCs/>
        </w:rPr>
        <w:t xml:space="preserve">has more information on choosing </w:t>
      </w:r>
      <w:r w:rsidR="00F51756">
        <w:rPr>
          <w:iCs/>
        </w:rPr>
        <w:t>suitable energy efficient</w:t>
      </w:r>
      <w:r w:rsidRPr="00CD6213">
        <w:rPr>
          <w:iCs/>
        </w:rPr>
        <w:t xml:space="preserve"> light</w:t>
      </w:r>
      <w:r w:rsidR="00F51756">
        <w:rPr>
          <w:iCs/>
        </w:rPr>
        <w:t>ing</w:t>
      </w:r>
      <w:r w:rsidRPr="00CD6213">
        <w:rPr>
          <w:iCs/>
        </w:rPr>
        <w:t xml:space="preserve"> for you.</w:t>
      </w:r>
    </w:p>
    <w:p w14:paraId="3359C380" w14:textId="6798B594" w:rsidR="006F24E2" w:rsidRDefault="006F24E2">
      <w:pPr>
        <w:suppressAutoHyphens w:val="0"/>
        <w:spacing w:before="0" w:beforeAutospacing="0" w:after="160" w:afterAutospacing="0" w:line="259" w:lineRule="auto"/>
        <w:rPr>
          <w:rStyle w:val="Headingx"/>
          <w:rFonts w:ascii="Trebuchet MS" w:hAnsi="Trebuchet MS"/>
        </w:rPr>
      </w:pPr>
    </w:p>
    <w:p w14:paraId="04E6FE46" w14:textId="77777777" w:rsidR="006F24E2" w:rsidRDefault="006F24E2">
      <w:pPr>
        <w:suppressAutoHyphens w:val="0"/>
        <w:spacing w:before="0" w:beforeAutospacing="0" w:after="160" w:afterAutospacing="0" w:line="259" w:lineRule="auto"/>
        <w:rPr>
          <w:rStyle w:val="Headingx"/>
          <w:rFonts w:ascii="Trebuchet MS" w:eastAsiaTheme="majorEastAsia" w:hAnsi="Trebuchet MS"/>
          <w:b w:val="0"/>
          <w:color w:val="auto"/>
          <w:sz w:val="22"/>
          <w:szCs w:val="22"/>
        </w:rPr>
      </w:pPr>
      <w:bookmarkStart w:id="10" w:name="_FS01:_Flat_Roof"/>
      <w:bookmarkEnd w:id="10"/>
      <w:r>
        <w:rPr>
          <w:rStyle w:val="Headingx"/>
          <w:rFonts w:ascii="Trebuchet MS" w:hAnsi="Trebuchet MS"/>
          <w:color w:val="auto"/>
          <w:sz w:val="22"/>
          <w:szCs w:val="22"/>
        </w:rPr>
        <w:br w:type="page"/>
      </w:r>
    </w:p>
    <w:p w14:paraId="15ADCEEF" w14:textId="671DFFB0" w:rsidR="00CD6213" w:rsidRPr="006F24E2" w:rsidRDefault="00CD6213" w:rsidP="006F24E2">
      <w:pPr>
        <w:pStyle w:val="Titre1"/>
        <w:numPr>
          <w:ilvl w:val="0"/>
          <w:numId w:val="0"/>
        </w:numPr>
        <w:ind w:left="431" w:hanging="431"/>
        <w:rPr>
          <w:rStyle w:val="Headingx"/>
          <w:rFonts w:ascii="Trebuchet MS" w:hAnsi="Trebuchet MS" w:cs="Open Sans"/>
          <w:b/>
          <w:bCs w:val="0"/>
          <w:color w:val="auto"/>
          <w:sz w:val="22"/>
          <w:szCs w:val="22"/>
        </w:rPr>
      </w:pPr>
      <w:bookmarkStart w:id="11" w:name="_FS01:_Flat_Roof_1"/>
      <w:bookmarkEnd w:id="11"/>
      <w:r w:rsidRPr="006F24E2">
        <w:rPr>
          <w:rStyle w:val="Headingx"/>
          <w:rFonts w:ascii="Trebuchet MS" w:hAnsi="Trebuchet MS" w:cs="Open Sans"/>
          <w:b/>
          <w:bCs w:val="0"/>
          <w:color w:val="auto"/>
          <w:sz w:val="22"/>
          <w:szCs w:val="22"/>
        </w:rPr>
        <w:lastRenderedPageBreak/>
        <w:t>FS01: Flat Roof Insulation</w:t>
      </w:r>
    </w:p>
    <w:p w14:paraId="37E88D21" w14:textId="4DF97C1A" w:rsidR="00CD6213" w:rsidRPr="006F24E2" w:rsidRDefault="0049150C" w:rsidP="00CD6213">
      <w:pPr>
        <w:rPr>
          <w:b/>
          <w:bCs/>
        </w:rPr>
      </w:pPr>
      <w:r w:rsidRPr="006F24E2">
        <w:rPr>
          <w:rStyle w:val="Headingx"/>
          <w:rFonts w:ascii="Trebuchet MS" w:hAnsi="Trebuchet MS"/>
          <w:noProof/>
          <w:lang w:val="fr-FR" w:eastAsia="fr-FR"/>
        </w:rPr>
        <mc:AlternateContent>
          <mc:Choice Requires="wps">
            <w:drawing>
              <wp:anchor distT="0" distB="0" distL="114300" distR="114300" simplePos="0" relativeHeight="251661312" behindDoc="1" locked="0" layoutInCell="1" allowOverlap="1" wp14:anchorId="2E1D5D7C" wp14:editId="09621E1F">
                <wp:simplePos x="0" y="0"/>
                <wp:positionH relativeFrom="page">
                  <wp:posOffset>5176299</wp:posOffset>
                </wp:positionH>
                <wp:positionV relativeFrom="page">
                  <wp:posOffset>1868558</wp:posOffset>
                </wp:positionV>
                <wp:extent cx="1785620" cy="1065474"/>
                <wp:effectExtent l="0" t="0" r="24130" b="20955"/>
                <wp:wrapSquare wrapText="bothSides"/>
                <wp:docPr id="1" name="Text Box 1"/>
                <wp:cNvGraphicFramePr/>
                <a:graphic xmlns:a="http://schemas.openxmlformats.org/drawingml/2006/main">
                  <a:graphicData uri="http://schemas.microsoft.com/office/word/2010/wordprocessingShape">
                    <wps:wsp>
                      <wps:cNvSpPr txBox="1"/>
                      <wps:spPr>
                        <a:xfrm>
                          <a:off x="0" y="0"/>
                          <a:ext cx="1785620" cy="1065474"/>
                        </a:xfrm>
                        <a:prstGeom prst="rect">
                          <a:avLst/>
                        </a:prstGeom>
                        <a:solidFill>
                          <a:schemeClr val="lt1"/>
                        </a:solidFill>
                        <a:ln w="6350">
                          <a:solidFill>
                            <a:prstClr val="black"/>
                          </a:solidFill>
                        </a:ln>
                      </wps:spPr>
                      <wps:txbx>
                        <w:txbxContent>
                          <w:p w14:paraId="5E2B3FB4"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3C37C8D0"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0CD27561" wp14:editId="00EDCE6D">
                                  <wp:extent cx="306000" cy="306000"/>
                                  <wp:effectExtent l="0" t="0" r="0" b="0"/>
                                  <wp:docPr id="9" name="Graphic 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5"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3E14EA50" wp14:editId="436DDA2D">
                                  <wp:extent cx="306000" cy="306000"/>
                                  <wp:effectExtent l="0" t="0" r="0" b="0"/>
                                  <wp:docPr id="10" name="Graphic 1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857D0DA" wp14:editId="0BF4399A">
                                  <wp:extent cx="306000" cy="306000"/>
                                  <wp:effectExtent l="0" t="0" r="0" b="0"/>
                                  <wp:docPr id="11" name="Graphic 1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431FA708"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3057C515"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33528CD5" wp14:editId="00F19097">
                                  <wp:extent cx="306000" cy="306000"/>
                                  <wp:effectExtent l="0" t="0" r="0" b="0"/>
                                  <wp:docPr id="13" name="Graphic 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4E448FBA" wp14:editId="374AA61E">
                                  <wp:extent cx="306000" cy="306000"/>
                                  <wp:effectExtent l="0" t="0" r="0" b="0"/>
                                  <wp:docPr id="14" name="Graphic 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45D3A025" wp14:editId="62B37DB6">
                                  <wp:extent cx="306000" cy="306000"/>
                                  <wp:effectExtent l="0" t="0" r="0" b="0"/>
                                  <wp:docPr id="15" name="Graphic 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2E1D5D7C" id="_x0000_t202" coordsize="21600,21600" o:spt="202" path="m,l,21600r21600,l21600,xe">
                <v:stroke joinstyle="miter"/>
                <v:path gradientshapeok="t" o:connecttype="rect"/>
              </v:shapetype>
              <v:shape id="Text Box 1" o:spid="_x0000_s1026" type="#_x0000_t202" style="position:absolute;margin-left:407.6pt;margin-top:147.15pt;width:140.6pt;height:83.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" fillcolor="white [3201]" strokeweight=".5pt">
                <v:textbox>
                  <w:txbxContent>
                    <w:p w14:paraId="5E2B3FB4"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3C37C8D0"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0CD27561" wp14:editId="00EDCE6D">
                            <wp:extent cx="306000" cy="306000"/>
                            <wp:effectExtent l="0" t="0" r="0" b="0"/>
                            <wp:docPr id="9" name="Graphic 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3E14EA50" wp14:editId="436DDA2D">
                            <wp:extent cx="306000" cy="306000"/>
                            <wp:effectExtent l="0" t="0" r="0" b="0"/>
                            <wp:docPr id="10" name="Graphic 1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857D0DA" wp14:editId="0BF4399A">
                            <wp:extent cx="306000" cy="306000"/>
                            <wp:effectExtent l="0" t="0" r="0" b="0"/>
                            <wp:docPr id="11" name="Graphic 1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431FA708"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3057C515"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33528CD5" wp14:editId="00F19097">
                            <wp:extent cx="306000" cy="306000"/>
                            <wp:effectExtent l="0" t="0" r="0" b="0"/>
                            <wp:docPr id="13" name="Graphic 1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4E448FBA" wp14:editId="374AA61E">
                            <wp:extent cx="306000" cy="306000"/>
                            <wp:effectExtent l="0" t="0" r="0" b="0"/>
                            <wp:docPr id="14" name="Graphic 1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45D3A025" wp14:editId="62B37DB6">
                            <wp:extent cx="306000" cy="306000"/>
                            <wp:effectExtent l="0" t="0" r="0" b="0"/>
                            <wp:docPr id="15" name="Graphic 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sidR="00CD6213" w:rsidRPr="006F24E2">
        <w:rPr>
          <w:b/>
          <w:bCs/>
        </w:rPr>
        <w:t>About</w:t>
      </w:r>
      <w:r w:rsidR="00CD6213" w:rsidRPr="006F24E2">
        <w:rPr>
          <w:noProof/>
        </w:rPr>
        <w:t xml:space="preserve"> </w:t>
      </w:r>
    </w:p>
    <w:p w14:paraId="6F7AF3E4"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6F24E2">
        <w:rPr>
          <w:bCs/>
          <w:iCs/>
        </w:rPr>
        <w:t>A flat roof can be insulated from either above or below the existing roof. If insulating from above, a new weatherproof layer will need to</w:t>
      </w:r>
      <w:r w:rsidRPr="00CD6213">
        <w:rPr>
          <w:bCs/>
          <w:iCs/>
        </w:rPr>
        <w:t xml:space="preserve"> be added so it is advisable to do this when the roof needs replacing anyway. In general, above roof insulation is preferable as it has lower chance of leading to condensation build-up which can cause damp issues.</w:t>
      </w:r>
    </w:p>
    <w:p w14:paraId="5AEB67EA" w14:textId="77777777" w:rsidR="00CD6213" w:rsidRPr="00CD6213" w:rsidRDefault="00CD6213" w:rsidP="00CD6213">
      <w:pPr>
        <w:rPr>
          <w:b/>
        </w:rPr>
      </w:pPr>
      <w:r w:rsidRPr="00CD6213">
        <w:rPr>
          <w:b/>
        </w:rPr>
        <w:t xml:space="preserve">Benefits </w:t>
      </w:r>
    </w:p>
    <w:p w14:paraId="13FE600A"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The insulation maintains your home at a more consistent temperature; making your home feel warmer in the winter and cooler in the summer</w:t>
      </w:r>
    </w:p>
    <w:p w14:paraId="20B725E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Pay less on your heating bills.</w:t>
      </w:r>
    </w:p>
    <w:p w14:paraId="2D366A62" w14:textId="77777777" w:rsidR="00CD6213" w:rsidRPr="00CD6213" w:rsidRDefault="00CD6213" w:rsidP="00CD6213">
      <w:pPr>
        <w:rPr>
          <w:b/>
        </w:rPr>
      </w:pPr>
      <w:r w:rsidRPr="00CD6213">
        <w:rPr>
          <w:b/>
        </w:rPr>
        <w:t>Key considerations</w:t>
      </w:r>
    </w:p>
    <w:p w14:paraId="1B9C0C6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Materials: Flat roof insulation usually uses rigid insulation boards.</w:t>
      </w:r>
    </w:p>
    <w:p w14:paraId="4C951E0A"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Ventilation: Incorrectly installed flat roof insulation installed below the roof can lead to damp problems so care should be taken to ensure adequate ventilation.</w:t>
      </w:r>
    </w:p>
    <w:p w14:paraId="0FAE562E" w14:textId="3304D8BD"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Permissions: Flat roof insulation does not normally require planning permission</w:t>
      </w:r>
      <w:r w:rsidR="00FF7221">
        <w:rPr>
          <w:iCs/>
        </w:rPr>
        <w:t>. Ho</w:t>
      </w:r>
      <w:r w:rsidRPr="00CD6213">
        <w:rPr>
          <w:iCs/>
        </w:rPr>
        <w:t>wever the insulation installed may be required to meet building regulations. Your installer should know about this but if in doubt, check this with your local authority.</w:t>
      </w:r>
    </w:p>
    <w:p w14:paraId="2E2CCF72"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Installation process: If insulation is installed above the existing roof, it consists of a rigid insulation board placed on top of the weatherproof layer with a new weatherproof layer added on top. If insulation is installed below the existing roof, battens are installed in the ceiling space and the gap filled with insulation material before the plasterboard is replaced. Both methods of flat roof insulation can be difficult and should be carried out by a professional.</w:t>
      </w:r>
    </w:p>
    <w:p w14:paraId="081F0CC1" w14:textId="77777777" w:rsidR="00CD6213" w:rsidRPr="00CD6213" w:rsidRDefault="00CD6213" w:rsidP="00CD6213">
      <w:r w:rsidRPr="00CD6213">
        <w:rPr>
          <w:b/>
          <w:bCs/>
        </w:rPr>
        <w:t>Further information</w:t>
      </w:r>
    </w:p>
    <w:p w14:paraId="2A38EE67"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Case studies:</w:t>
      </w:r>
    </w:p>
    <w:p w14:paraId="651EB849"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43" w:history="1">
        <w:r w:rsidR="00CD6213" w:rsidRPr="00CD6213">
          <w:rPr>
            <w:rStyle w:val="Lienhypertexte"/>
          </w:rPr>
          <w:t>Budapest</w:t>
        </w:r>
      </w:hyperlink>
      <w:r w:rsidR="00CD6213" w:rsidRPr="00CD6213">
        <w:t xml:space="preserve"> (Hungary)</w:t>
      </w:r>
    </w:p>
    <w:p w14:paraId="6690C4AC"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44" w:history="1">
        <w:r w:rsidR="00CD6213" w:rsidRPr="00CD6213">
          <w:rPr>
            <w:rStyle w:val="Lienhypertexte"/>
          </w:rPr>
          <w:t>Glasgow</w:t>
        </w:r>
      </w:hyperlink>
      <w:r w:rsidR="00CD6213" w:rsidRPr="00CD6213">
        <w:t xml:space="preserve"> (UK)</w:t>
      </w:r>
    </w:p>
    <w:p w14:paraId="5AD5F9DC"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Useful information:</w:t>
      </w:r>
    </w:p>
    <w:p w14:paraId="5DDF6508"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45" w:history="1">
        <w:r w:rsidR="00CD6213" w:rsidRPr="00CD6213">
          <w:rPr>
            <w:rStyle w:val="Lienhypertexte"/>
          </w:rPr>
          <w:t>National Insulation Association</w:t>
        </w:r>
      </w:hyperlink>
      <w:r w:rsidR="00CD6213" w:rsidRPr="00CD6213">
        <w:t xml:space="preserve"> (NIA): Trade Association with list of approved installers</w:t>
      </w:r>
    </w:p>
    <w:p w14:paraId="5E33C443" w14:textId="77777777" w:rsidR="00CD6213" w:rsidRPr="00CD6213" w:rsidRDefault="00CD6213" w:rsidP="00BC223E">
      <w:pPr>
        <w:pStyle w:val="Paragraphedeliste"/>
        <w:numPr>
          <w:ilvl w:val="1"/>
          <w:numId w:val="9"/>
        </w:numPr>
        <w:suppressAutoHyphens w:val="0"/>
        <w:spacing w:before="0" w:beforeAutospacing="0" w:after="200" w:afterAutospacing="0" w:line="276" w:lineRule="auto"/>
      </w:pPr>
      <w:r w:rsidRPr="00CD6213">
        <w:t xml:space="preserve">The </w:t>
      </w:r>
      <w:hyperlink r:id="rId46" w:history="1">
        <w:r w:rsidRPr="00CD6213">
          <w:rPr>
            <w:rStyle w:val="Lienhypertexte"/>
          </w:rPr>
          <w:t>Energy Saving Trust</w:t>
        </w:r>
      </w:hyperlink>
      <w:r w:rsidRPr="00CD6213">
        <w:t>: More detailed information about loft and roof insulation.</w:t>
      </w:r>
    </w:p>
    <w:p w14:paraId="02FD2ED0" w14:textId="77777777" w:rsidR="00CD6213" w:rsidRPr="00CD6213" w:rsidRDefault="00CD6213" w:rsidP="00CD6213">
      <w:pPr>
        <w:spacing w:after="160" w:line="259" w:lineRule="auto"/>
      </w:pPr>
      <w:r w:rsidRPr="00CD6213">
        <w:br w:type="page"/>
      </w:r>
    </w:p>
    <w:p w14:paraId="45F98754" w14:textId="2BAC9479" w:rsidR="00CD6213" w:rsidRPr="00CD6213" w:rsidRDefault="00CD6213" w:rsidP="0049150C">
      <w:pPr>
        <w:pStyle w:val="Titre1"/>
        <w:numPr>
          <w:ilvl w:val="0"/>
          <w:numId w:val="0"/>
        </w:numPr>
        <w:rPr>
          <w:rFonts w:cs="Arial"/>
          <w:b w:val="0"/>
          <w:color w:val="auto"/>
          <w:sz w:val="22"/>
          <w:szCs w:val="22"/>
          <w:u w:val="single"/>
        </w:rPr>
      </w:pPr>
      <w:bookmarkStart w:id="12" w:name="_FS02:_Loft_Insulation"/>
      <w:bookmarkEnd w:id="12"/>
      <w:r w:rsidRPr="00CD6213">
        <w:rPr>
          <w:rFonts w:cs="Arial"/>
          <w:color w:val="auto"/>
          <w:sz w:val="22"/>
          <w:szCs w:val="22"/>
          <w:u w:val="single"/>
        </w:rPr>
        <w:lastRenderedPageBreak/>
        <w:t>FS02: Loft Insulation</w:t>
      </w:r>
    </w:p>
    <w:p w14:paraId="19F358BD" w14:textId="2A56B61E" w:rsidR="00CD6213" w:rsidRPr="00CD6213" w:rsidRDefault="0049150C" w:rsidP="00CD6213">
      <w:pPr>
        <w:rPr>
          <w:b/>
          <w:bCs/>
        </w:rPr>
      </w:pPr>
      <w:r w:rsidRPr="00CD6213">
        <w:rPr>
          <w:b/>
          <w:noProof/>
          <w:u w:val="single"/>
          <w:lang w:val="fr-FR" w:eastAsia="fr-FR"/>
        </w:rPr>
        <mc:AlternateContent>
          <mc:Choice Requires="wps">
            <w:drawing>
              <wp:anchor distT="0" distB="0" distL="114300" distR="114300" simplePos="0" relativeHeight="251662336" behindDoc="1" locked="0" layoutInCell="1" allowOverlap="1" wp14:anchorId="66068CBD" wp14:editId="550DF985">
                <wp:simplePos x="0" y="0"/>
                <wp:positionH relativeFrom="page">
                  <wp:posOffset>5462270</wp:posOffset>
                </wp:positionH>
                <wp:positionV relativeFrom="page">
                  <wp:posOffset>1672756</wp:posOffset>
                </wp:positionV>
                <wp:extent cx="1811020" cy="1073426"/>
                <wp:effectExtent l="0" t="0" r="1778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1811020" cy="1073426"/>
                        </a:xfrm>
                        <a:prstGeom prst="rect">
                          <a:avLst/>
                        </a:prstGeom>
                        <a:solidFill>
                          <a:schemeClr val="lt1"/>
                        </a:solidFill>
                        <a:ln w="6350">
                          <a:solidFill>
                            <a:prstClr val="black"/>
                          </a:solidFill>
                        </a:ln>
                      </wps:spPr>
                      <wps:txbx>
                        <w:txbxContent>
                          <w:p w14:paraId="1AEA99E5"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351E9373"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4428EEDC" wp14:editId="71604D87">
                                  <wp:extent cx="306000" cy="306000"/>
                                  <wp:effectExtent l="0" t="0" r="0" b="0"/>
                                  <wp:docPr id="186" name="Graphic 1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168B2B8E" wp14:editId="7412B5A2">
                                  <wp:extent cx="306000" cy="306000"/>
                                  <wp:effectExtent l="0" t="0" r="0" b="0"/>
                                  <wp:docPr id="187" name="Graphic 18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0CCEF9E5" wp14:editId="7B558B59">
                                  <wp:extent cx="306000" cy="306000"/>
                                  <wp:effectExtent l="0" t="0" r="0" b="0"/>
                                  <wp:docPr id="188" name="Graphic 1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710B7186"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5F0F1E35"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1BCFC846" wp14:editId="0D42F17C">
                                  <wp:extent cx="306000" cy="306000"/>
                                  <wp:effectExtent l="0" t="0" r="0" b="0"/>
                                  <wp:docPr id="189" name="Graphic 18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C36E388" wp14:editId="40C3CF2B">
                                  <wp:extent cx="306000" cy="306000"/>
                                  <wp:effectExtent l="0" t="0" r="0" b="0"/>
                                  <wp:docPr id="190" name="Graphic 19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32EF7AA4" wp14:editId="2840AD23">
                                  <wp:extent cx="306000" cy="306000"/>
                                  <wp:effectExtent l="0" t="0" r="0" b="0"/>
                                  <wp:docPr id="191" name="Graphic 1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6206D342" w14:textId="77777777" w:rsidR="00F57AF9" w:rsidRPr="0049150C" w:rsidRDefault="00F57AF9" w:rsidP="0049150C">
                            <w:pPr>
                              <w:pStyle w:val="Sansinterligne"/>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6068CBD" id="Text Box 103" o:spid="_x0000_s1027" type="#_x0000_t202" style="position:absolute;margin-left:430.1pt;margin-top:131.7pt;width:142.6pt;height: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" fillcolor="white [3201]" strokeweight=".5pt">
                <v:textbox>
                  <w:txbxContent>
                    <w:p w14:paraId="1AEA99E5"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351E9373"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4428EEDC" wp14:editId="71604D87">
                            <wp:extent cx="306000" cy="306000"/>
                            <wp:effectExtent l="0" t="0" r="0" b="0"/>
                            <wp:docPr id="186" name="Graphic 18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168B2B8E" wp14:editId="7412B5A2">
                            <wp:extent cx="306000" cy="306000"/>
                            <wp:effectExtent l="0" t="0" r="0" b="0"/>
                            <wp:docPr id="187" name="Graphic 18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0CCEF9E5" wp14:editId="7B558B59">
                            <wp:extent cx="306000" cy="306000"/>
                            <wp:effectExtent l="0" t="0" r="0" b="0"/>
                            <wp:docPr id="188" name="Graphic 1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710B7186"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5F0F1E35"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1BCFC846" wp14:editId="0D42F17C">
                            <wp:extent cx="306000" cy="306000"/>
                            <wp:effectExtent l="0" t="0" r="0" b="0"/>
                            <wp:docPr id="189" name="Graphic 18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C36E388" wp14:editId="40C3CF2B">
                            <wp:extent cx="306000" cy="306000"/>
                            <wp:effectExtent l="0" t="0" r="0" b="0"/>
                            <wp:docPr id="190" name="Graphic 19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32EF7AA4" wp14:editId="2840AD23">
                            <wp:extent cx="306000" cy="306000"/>
                            <wp:effectExtent l="0" t="0" r="0" b="0"/>
                            <wp:docPr id="191" name="Graphic 19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6206D342" w14:textId="77777777" w:rsidR="00F57AF9" w:rsidRPr="0049150C" w:rsidRDefault="00F57AF9" w:rsidP="0049150C">
                      <w:pPr>
                        <w:pStyle w:val="Sansinterligne"/>
                        <w:rPr>
                          <w:rFonts w:ascii="Trebuchet MS" w:hAnsi="Trebuchet MS"/>
                          <w:b/>
                          <w:i/>
                          <w:iCs/>
                        </w:rPr>
                      </w:pPr>
                    </w:p>
                  </w:txbxContent>
                </v:textbox>
                <w10:wrap type="square" anchorx="page" anchory="page"/>
              </v:shape>
            </w:pict>
          </mc:Fallback>
        </mc:AlternateContent>
      </w:r>
      <w:r w:rsidR="00CD6213" w:rsidRPr="00CD6213">
        <w:rPr>
          <w:b/>
          <w:bCs/>
        </w:rPr>
        <w:t>About</w:t>
      </w:r>
      <w:r w:rsidR="00CD6213" w:rsidRPr="00CD6213">
        <w:rPr>
          <w:noProof/>
        </w:rPr>
        <w:t xml:space="preserve"> </w:t>
      </w:r>
    </w:p>
    <w:p w14:paraId="27A017FD"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
          <w:iCs/>
        </w:rPr>
      </w:pPr>
      <w:r w:rsidRPr="00CD6213">
        <w:rPr>
          <w:bCs/>
          <w:iCs/>
        </w:rPr>
        <w:t>Loft insulation can be laid between the roof joists or the rafters to reduce the amount of heat lost through the roof. There are also options for loft insulation in cases where the loft is used for storage, as a living space or is inaccessible.</w:t>
      </w:r>
    </w:p>
    <w:p w14:paraId="43C509C5" w14:textId="77777777" w:rsidR="00CD6213" w:rsidRPr="00CD6213" w:rsidRDefault="00CD6213" w:rsidP="00CD6213">
      <w:pPr>
        <w:rPr>
          <w:b/>
        </w:rPr>
      </w:pPr>
      <w:r w:rsidRPr="00CD6213">
        <w:rPr>
          <w:b/>
        </w:rPr>
        <w:t xml:space="preserve">Benefits </w:t>
      </w:r>
    </w:p>
    <w:p w14:paraId="7914A1A1"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The insulation maintains your home at a more consistent temperature; making your home feel warmer in the winter and cooler in the summer</w:t>
      </w:r>
    </w:p>
    <w:p w14:paraId="2789A03D"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Pay less on your heating bills</w:t>
      </w:r>
    </w:p>
    <w:p w14:paraId="65D51CA6" w14:textId="1096F0C1" w:rsidR="00CD6213" w:rsidRPr="00CD6213" w:rsidRDefault="00CD6213" w:rsidP="00BC223E">
      <w:pPr>
        <w:pStyle w:val="Paragraphedeliste"/>
        <w:numPr>
          <w:ilvl w:val="0"/>
          <w:numId w:val="9"/>
        </w:numPr>
        <w:suppressAutoHyphens w:val="0"/>
        <w:spacing w:before="0" w:beforeAutospacing="0" w:after="200" w:afterAutospacing="0" w:line="276" w:lineRule="auto"/>
        <w:rPr>
          <w:i/>
          <w:iCs/>
        </w:rPr>
      </w:pPr>
      <w:r w:rsidRPr="00CD6213">
        <w:rPr>
          <w:iCs/>
        </w:rPr>
        <w:t xml:space="preserve">In some cases, loft insulation can be installed </w:t>
      </w:r>
      <w:r w:rsidR="00000EF6">
        <w:rPr>
          <w:iCs/>
        </w:rPr>
        <w:t>by the resident</w:t>
      </w:r>
      <w:r w:rsidRPr="00CD6213">
        <w:rPr>
          <w:iCs/>
        </w:rPr>
        <w:t>, without the need for an external contractor.</w:t>
      </w:r>
    </w:p>
    <w:p w14:paraId="3BB8FA00" w14:textId="77777777" w:rsidR="00CD6213" w:rsidRPr="00CD6213" w:rsidRDefault="00CD6213" w:rsidP="00CD6213">
      <w:pPr>
        <w:rPr>
          <w:b/>
        </w:rPr>
      </w:pPr>
      <w:r w:rsidRPr="00CD6213">
        <w:rPr>
          <w:b/>
        </w:rPr>
        <w:t>Key considerations</w:t>
      </w:r>
    </w:p>
    <w:p w14:paraId="425BA8D8" w14:textId="1D60F522" w:rsid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Materials: Loft insulation can come in various forms and the most appropriate one will depend on the arrangement of the roof rafters, whether the roof space is used for storage or living space, obstructions in the loft space or lack of space. Common options available include blanket insulation (or matting) which can be rolled out in most loft spaces, rigid insulation boards used when space is limited, or loose fill insulation used for irregular spaces.</w:t>
      </w:r>
    </w:p>
    <w:p w14:paraId="2BA8D54C" w14:textId="34EA7C8B" w:rsidR="00000EF6" w:rsidRPr="00CD6213" w:rsidRDefault="00000EF6" w:rsidP="00BC223E">
      <w:pPr>
        <w:pStyle w:val="Paragraphedeliste"/>
        <w:numPr>
          <w:ilvl w:val="0"/>
          <w:numId w:val="9"/>
        </w:numPr>
        <w:suppressAutoHyphens w:val="0"/>
        <w:spacing w:before="0" w:beforeAutospacing="0" w:after="200" w:afterAutospacing="0" w:line="276" w:lineRule="auto"/>
        <w:rPr>
          <w:iCs/>
        </w:rPr>
      </w:pPr>
      <w:r>
        <w:rPr>
          <w:iCs/>
        </w:rPr>
        <w:t>Existing insulation: If you already have loft insulation it is worth checking that i</w:t>
      </w:r>
      <w:r w:rsidR="00F542F3">
        <w:rPr>
          <w:iCs/>
        </w:rPr>
        <w:t xml:space="preserve">t is at least 270mm </w:t>
      </w:r>
      <w:r w:rsidR="00BB4F97">
        <w:rPr>
          <w:iCs/>
        </w:rPr>
        <w:t>deep and</w:t>
      </w:r>
      <w:r w:rsidR="00F542F3">
        <w:rPr>
          <w:iCs/>
        </w:rPr>
        <w:t xml:space="preserve"> </w:t>
      </w:r>
      <w:r w:rsidR="00BB4F97">
        <w:rPr>
          <w:iCs/>
        </w:rPr>
        <w:t>has been correctly installed</w:t>
      </w:r>
      <w:r w:rsidR="00F542F3">
        <w:rPr>
          <w:iCs/>
        </w:rPr>
        <w:t xml:space="preserve">. You can top-up existing loft insulation </w:t>
      </w:r>
      <w:r w:rsidR="00F51756">
        <w:rPr>
          <w:iCs/>
        </w:rPr>
        <w:t>to</w:t>
      </w:r>
      <w:r w:rsidR="00F542F3">
        <w:rPr>
          <w:iCs/>
        </w:rPr>
        <w:t xml:space="preserve"> meet current standards.</w:t>
      </w:r>
    </w:p>
    <w:p w14:paraId="51692DF3"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 xml:space="preserve">Ventilation: Incorrect installation of loft insulation resulting in restricted airflow could result in a build-up of condensation which causes damp. Check that there is sufficient ventilation in the roof before you begin. </w:t>
      </w:r>
    </w:p>
    <w:p w14:paraId="4B14A80E"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Permissions: Planning permission is not required for loft insulation however the insulation installed may be required to meet building regulations. Your installer should know about this but if in doubt, check this with your local authority.</w:t>
      </w:r>
    </w:p>
    <w:p w14:paraId="728006B0"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rPr>
          <w:iCs/>
        </w:rPr>
        <w:t xml:space="preserve">Installation process: Installation of loft insulation is usually straightforward. In cases where there </w:t>
      </w:r>
      <w:proofErr w:type="gramStart"/>
      <w:r w:rsidRPr="00CD6213">
        <w:rPr>
          <w:iCs/>
        </w:rPr>
        <w:t>is no existing damp or major obstructions</w:t>
      </w:r>
      <w:proofErr w:type="gramEnd"/>
      <w:r w:rsidRPr="00CD6213">
        <w:rPr>
          <w:iCs/>
        </w:rPr>
        <w:t xml:space="preserve"> in the loft space, it can be installed yourself. If there is a living space in the roof, the installation is more complex and should be conducted by a professional.</w:t>
      </w:r>
    </w:p>
    <w:p w14:paraId="348D7377" w14:textId="77777777" w:rsidR="00CD6213" w:rsidRPr="00CD6213" w:rsidRDefault="00CD6213" w:rsidP="00CD6213">
      <w:r w:rsidRPr="00CD6213">
        <w:rPr>
          <w:b/>
          <w:bCs/>
        </w:rPr>
        <w:t>Further information</w:t>
      </w:r>
    </w:p>
    <w:p w14:paraId="31937ADE"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Case studies:</w:t>
      </w:r>
    </w:p>
    <w:p w14:paraId="01DD59F0"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47" w:history="1">
        <w:r w:rsidR="00CD6213" w:rsidRPr="00CD6213">
          <w:rPr>
            <w:rStyle w:val="Lienhypertexte"/>
          </w:rPr>
          <w:t>Aachen</w:t>
        </w:r>
      </w:hyperlink>
      <w:r w:rsidR="00CD6213" w:rsidRPr="00CD6213">
        <w:t xml:space="preserve"> (Germany)</w:t>
      </w:r>
    </w:p>
    <w:p w14:paraId="23D00403"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48" w:history="1">
        <w:r w:rsidR="00CD6213" w:rsidRPr="00CD6213">
          <w:rPr>
            <w:rStyle w:val="Lienhypertexte"/>
          </w:rPr>
          <w:t>Edinburgh</w:t>
        </w:r>
      </w:hyperlink>
      <w:r w:rsidR="00CD6213" w:rsidRPr="00CD6213">
        <w:t xml:space="preserve"> (UK)</w:t>
      </w:r>
    </w:p>
    <w:p w14:paraId="7E36A6ED"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Useful information:</w:t>
      </w:r>
    </w:p>
    <w:p w14:paraId="11AEE004"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49" w:history="1">
        <w:r w:rsidR="00CD6213" w:rsidRPr="00CD6213">
          <w:rPr>
            <w:rStyle w:val="Lienhypertexte"/>
          </w:rPr>
          <w:t>National Insulation Association</w:t>
        </w:r>
      </w:hyperlink>
      <w:r w:rsidR="00CD6213" w:rsidRPr="00CD6213">
        <w:t xml:space="preserve"> (NIA): Trade Association with list of approved installers</w:t>
      </w:r>
    </w:p>
    <w:p w14:paraId="7CD4AE20"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0" w:history="1">
        <w:r w:rsidR="00CD6213" w:rsidRPr="00CD6213">
          <w:rPr>
            <w:rStyle w:val="Lienhypertexte"/>
          </w:rPr>
          <w:t>The Energy Saving Trust</w:t>
        </w:r>
      </w:hyperlink>
      <w:r w:rsidR="00CD6213" w:rsidRPr="00CD6213">
        <w:t>: more detailed information about loft and roof insulation.</w:t>
      </w:r>
    </w:p>
    <w:p w14:paraId="0628F611" w14:textId="790C7EF2" w:rsidR="00CD6213" w:rsidRPr="00CD6213" w:rsidRDefault="00CD6213" w:rsidP="0049150C">
      <w:pPr>
        <w:pStyle w:val="Titre1"/>
        <w:numPr>
          <w:ilvl w:val="0"/>
          <w:numId w:val="0"/>
        </w:numPr>
        <w:rPr>
          <w:rFonts w:cs="Arial"/>
          <w:b w:val="0"/>
          <w:color w:val="auto"/>
          <w:sz w:val="22"/>
          <w:szCs w:val="22"/>
          <w:u w:val="single"/>
        </w:rPr>
      </w:pPr>
      <w:bookmarkStart w:id="13" w:name="_FS03:_Roof_Insulation"/>
      <w:bookmarkEnd w:id="13"/>
      <w:r w:rsidRPr="00CD6213">
        <w:rPr>
          <w:rFonts w:cs="Arial"/>
          <w:color w:val="auto"/>
          <w:sz w:val="22"/>
          <w:szCs w:val="22"/>
          <w:u w:val="single"/>
        </w:rPr>
        <w:lastRenderedPageBreak/>
        <w:t>FS03: Roof Insulation</w:t>
      </w:r>
    </w:p>
    <w:p w14:paraId="52634F3C" w14:textId="6F6EF50F" w:rsidR="00CD6213" w:rsidRPr="00CD6213" w:rsidRDefault="0049150C" w:rsidP="00CD6213">
      <w:pPr>
        <w:rPr>
          <w:b/>
          <w:bCs/>
        </w:rPr>
      </w:pPr>
      <w:r w:rsidRPr="00CD6213">
        <w:rPr>
          <w:b/>
          <w:noProof/>
          <w:u w:val="single"/>
          <w:lang w:val="fr-FR" w:eastAsia="fr-FR"/>
        </w:rPr>
        <mc:AlternateContent>
          <mc:Choice Requires="wps">
            <w:drawing>
              <wp:anchor distT="0" distB="0" distL="114300" distR="114300" simplePos="0" relativeHeight="251668480" behindDoc="1" locked="0" layoutInCell="1" allowOverlap="1" wp14:anchorId="7C0B51ED" wp14:editId="0568ADF6">
                <wp:simplePos x="0" y="0"/>
                <wp:positionH relativeFrom="page">
                  <wp:posOffset>5120640</wp:posOffset>
                </wp:positionH>
                <wp:positionV relativeFrom="page">
                  <wp:posOffset>1748872</wp:posOffset>
                </wp:positionV>
                <wp:extent cx="1811547" cy="1081378"/>
                <wp:effectExtent l="0" t="0" r="17780" b="24130"/>
                <wp:wrapSquare wrapText="bothSides"/>
                <wp:docPr id="104" name="Text Box 104"/>
                <wp:cNvGraphicFramePr/>
                <a:graphic xmlns:a="http://schemas.openxmlformats.org/drawingml/2006/main">
                  <a:graphicData uri="http://schemas.microsoft.com/office/word/2010/wordprocessingShape">
                    <wps:wsp>
                      <wps:cNvSpPr txBox="1"/>
                      <wps:spPr>
                        <a:xfrm>
                          <a:off x="0" y="0"/>
                          <a:ext cx="1811547" cy="1081378"/>
                        </a:xfrm>
                        <a:prstGeom prst="rect">
                          <a:avLst/>
                        </a:prstGeom>
                        <a:solidFill>
                          <a:schemeClr val="lt1"/>
                        </a:solidFill>
                        <a:ln w="6350">
                          <a:solidFill>
                            <a:prstClr val="black"/>
                          </a:solidFill>
                        </a:ln>
                      </wps:spPr>
                      <wps:txbx>
                        <w:txbxContent>
                          <w:p w14:paraId="543EDD19"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0AB4E991"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6FE11505" wp14:editId="28F047EB">
                                  <wp:extent cx="306000" cy="306000"/>
                                  <wp:effectExtent l="0" t="0" r="0" b="0"/>
                                  <wp:docPr id="300" name="Graphic 30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503D9D0" wp14:editId="1FC7D96E">
                                  <wp:extent cx="306000" cy="306000"/>
                                  <wp:effectExtent l="0" t="0" r="0" b="0"/>
                                  <wp:docPr id="301" name="Graphic 30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0ED14C5" wp14:editId="3242B22B">
                                  <wp:extent cx="306000" cy="306000"/>
                                  <wp:effectExtent l="0" t="0" r="0" b="0"/>
                                  <wp:docPr id="302" name="Graphic 30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59711F37"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63C75C04"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43B9E4FA" wp14:editId="4D921DFD">
                                  <wp:extent cx="306000" cy="306000"/>
                                  <wp:effectExtent l="0" t="0" r="0" b="0"/>
                                  <wp:docPr id="303" name="Graphic 30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9956493" wp14:editId="73404A4B">
                                  <wp:extent cx="306000" cy="306000"/>
                                  <wp:effectExtent l="0" t="0" r="0" b="0"/>
                                  <wp:docPr id="304" name="Graphic 30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046F18DC" wp14:editId="35195BE8">
                                  <wp:extent cx="306000" cy="306000"/>
                                  <wp:effectExtent l="0" t="0" r="0" b="0"/>
                                  <wp:docPr id="305" name="Graphic 30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7221F9E4" w14:textId="77777777" w:rsidR="00F57AF9" w:rsidRPr="0049150C" w:rsidRDefault="00F57AF9" w:rsidP="0049150C">
                            <w:pPr>
                              <w:pStyle w:val="Sansinterligne"/>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C0B51ED" id="Text Box 104" o:spid="_x0000_s1028" type="#_x0000_t202" style="position:absolute;margin-left:403.2pt;margin-top:137.7pt;width:142.65pt;height:85.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" fillcolor="white [3201]" strokeweight=".5pt">
                <v:textbox>
                  <w:txbxContent>
                    <w:p w14:paraId="543EDD19"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0AB4E991"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6FE11505" wp14:editId="28F047EB">
                            <wp:extent cx="306000" cy="306000"/>
                            <wp:effectExtent l="0" t="0" r="0" b="0"/>
                            <wp:docPr id="300" name="Graphic 30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503D9D0" wp14:editId="1FC7D96E">
                            <wp:extent cx="306000" cy="306000"/>
                            <wp:effectExtent l="0" t="0" r="0" b="0"/>
                            <wp:docPr id="301" name="Graphic 301"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0ED14C5" wp14:editId="3242B22B">
                            <wp:extent cx="306000" cy="306000"/>
                            <wp:effectExtent l="0" t="0" r="0" b="0"/>
                            <wp:docPr id="302" name="Graphic 30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59711F37"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63C75C04"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43B9E4FA" wp14:editId="4D921DFD">
                            <wp:extent cx="306000" cy="306000"/>
                            <wp:effectExtent l="0" t="0" r="0" b="0"/>
                            <wp:docPr id="303" name="Graphic 30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9956493" wp14:editId="73404A4B">
                            <wp:extent cx="306000" cy="306000"/>
                            <wp:effectExtent l="0" t="0" r="0" b="0"/>
                            <wp:docPr id="304" name="Graphic 30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046F18DC" wp14:editId="35195BE8">
                            <wp:extent cx="306000" cy="306000"/>
                            <wp:effectExtent l="0" t="0" r="0" b="0"/>
                            <wp:docPr id="305" name="Graphic 30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7221F9E4" w14:textId="77777777" w:rsidR="00F57AF9" w:rsidRPr="0049150C" w:rsidRDefault="00F57AF9" w:rsidP="0049150C">
                      <w:pPr>
                        <w:pStyle w:val="Sansinterligne"/>
                        <w:rPr>
                          <w:rFonts w:ascii="Trebuchet MS" w:hAnsi="Trebuchet MS"/>
                          <w:b/>
                          <w:i/>
                          <w:iCs/>
                        </w:rPr>
                      </w:pPr>
                    </w:p>
                  </w:txbxContent>
                </v:textbox>
                <w10:wrap type="square" anchorx="page" anchory="page"/>
              </v:shape>
            </w:pict>
          </mc:Fallback>
        </mc:AlternateContent>
      </w:r>
      <w:r w:rsidR="00CD6213" w:rsidRPr="00CD6213">
        <w:rPr>
          <w:b/>
          <w:bCs/>
        </w:rPr>
        <w:t>About</w:t>
      </w:r>
      <w:r w:rsidR="00CD6213" w:rsidRPr="00CD6213">
        <w:rPr>
          <w:noProof/>
        </w:rPr>
        <w:t xml:space="preserve"> </w:t>
      </w:r>
    </w:p>
    <w:p w14:paraId="46E388D6"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bCs/>
          <w:iCs/>
        </w:rPr>
        <w:t>Depending on what type of roof you have, either flat or pitched, there are a variety of options for adding insulation. If your roof is pitched, you can add insulation between the roof joists or rafters and there are options in the roof is used a living space. A flat roof can be insulated from either above or below the existing roof.</w:t>
      </w:r>
    </w:p>
    <w:p w14:paraId="220563FE" w14:textId="77777777" w:rsidR="00CD6213" w:rsidRPr="00CD6213" w:rsidRDefault="00CD6213" w:rsidP="00CD6213">
      <w:pPr>
        <w:rPr>
          <w:b/>
        </w:rPr>
      </w:pPr>
      <w:r w:rsidRPr="00CD6213">
        <w:rPr>
          <w:b/>
        </w:rPr>
        <w:t xml:space="preserve">Benefits </w:t>
      </w:r>
    </w:p>
    <w:p w14:paraId="43D9D07A"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The insulation maintains your home at a more consistent temperature; making your home feel warmer in the winter and cooler in the summer</w:t>
      </w:r>
    </w:p>
    <w:p w14:paraId="161FC3EC"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Pay less on your heating bills.</w:t>
      </w:r>
    </w:p>
    <w:p w14:paraId="5BABE1EA" w14:textId="77777777" w:rsidR="00CD6213" w:rsidRPr="00CD6213" w:rsidRDefault="00CD6213" w:rsidP="00CD6213">
      <w:pPr>
        <w:rPr>
          <w:b/>
        </w:rPr>
      </w:pPr>
      <w:r w:rsidRPr="00CD6213">
        <w:rPr>
          <w:b/>
        </w:rPr>
        <w:t>Key Considerations</w:t>
      </w:r>
    </w:p>
    <w:p w14:paraId="6C06BC26" w14:textId="77777777" w:rsidR="00CD6213" w:rsidRPr="00CD6213" w:rsidRDefault="00CD6213" w:rsidP="00CD6213">
      <w:pPr>
        <w:rPr>
          <w:i/>
        </w:rPr>
      </w:pPr>
      <w:r w:rsidRPr="00CD6213">
        <w:rPr>
          <w:i/>
        </w:rPr>
        <w:t>Pitched roof</w:t>
      </w:r>
    </w:p>
    <w:p w14:paraId="596CFE75"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Materials: Loft insulation can come in various forms and the most appropriate one will depend on the arrangement of the roof rafters, whether the roof space is used for storage or living space, obstructions in the loft space or lack of space. Common options available include blanket insulation (or matting) which can be rolled out in most loft spaces, rigid insulation boards used when space is limited, or loose fill insulation used for irregular spaces.</w:t>
      </w:r>
    </w:p>
    <w:p w14:paraId="456AA3B3"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 xml:space="preserve">Ventilation: Incorrect installation of loft insulation resulting in restricted airflow could result in a build-up of condensation which causes damp. Check that there is sufficient ventilation in the roof before you begin. </w:t>
      </w:r>
    </w:p>
    <w:p w14:paraId="2716D1A9"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Permissions: Planning permission is not required for loft insulation however the insulation installed may be required to meet building regulations. Your installer should know about this but if in doubt, check this with your local authority.</w:t>
      </w:r>
    </w:p>
    <w:p w14:paraId="31760CBF" w14:textId="22B8A159"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rPr>
          <w:iCs/>
        </w:rPr>
        <w:t xml:space="preserve">Installation process: Installation of loft insulation is usually straightforward. In cases where there </w:t>
      </w:r>
      <w:proofErr w:type="gramStart"/>
      <w:r w:rsidRPr="00CD6213">
        <w:rPr>
          <w:iCs/>
        </w:rPr>
        <w:t>is not existing damp or major obstructions</w:t>
      </w:r>
      <w:proofErr w:type="gramEnd"/>
      <w:r w:rsidRPr="00CD6213">
        <w:rPr>
          <w:iCs/>
        </w:rPr>
        <w:t xml:space="preserve"> in the loft space, it can be installed </w:t>
      </w:r>
      <w:r w:rsidR="00CD65FD">
        <w:rPr>
          <w:iCs/>
        </w:rPr>
        <w:t>by the resident</w:t>
      </w:r>
      <w:r w:rsidRPr="00CD6213">
        <w:rPr>
          <w:iCs/>
        </w:rPr>
        <w:t>. If there is a living space in the roof, the installation is more complex and should be conducted by a professional.</w:t>
      </w:r>
    </w:p>
    <w:p w14:paraId="18D3D8C0" w14:textId="77777777" w:rsidR="00CD6213" w:rsidRPr="00CD6213" w:rsidRDefault="00CD6213" w:rsidP="00CD6213">
      <w:pPr>
        <w:rPr>
          <w:i/>
        </w:rPr>
      </w:pPr>
      <w:r w:rsidRPr="00CD6213">
        <w:rPr>
          <w:i/>
        </w:rPr>
        <w:t>Flat roof</w:t>
      </w:r>
    </w:p>
    <w:p w14:paraId="122EFDA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Materials: Flat roof insulation usually uses rigid insulation boards.</w:t>
      </w:r>
    </w:p>
    <w:p w14:paraId="2FC63A46"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Ventilation: Incorrectly installed flat roof insulation installed below the roof can lead to damp problems so care should be taken to ensure adequate ventilation.</w:t>
      </w:r>
    </w:p>
    <w:p w14:paraId="62B66F43"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Permissions: Flat roof insulation does not normally require planning permission however the insulation installed may be required to meet building regulations. Your installer should know about this but if in doubt, check this with your local authority.</w:t>
      </w:r>
    </w:p>
    <w:p w14:paraId="0BD74365"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 xml:space="preserve">Installation process: If insulation is installed above the existing roof, it consists of a rigid insulation board placed on top of the weatherproof layer with a new weatherproof layer added on top. If insulation is installed below the existing roof, battens are installed in the </w:t>
      </w:r>
      <w:r w:rsidRPr="00CD6213">
        <w:rPr>
          <w:iCs/>
        </w:rPr>
        <w:lastRenderedPageBreak/>
        <w:t>ceiling space and the gap filled with insulation material before the plasterboard is replaced. Both methods of flat roof insulation can be difficult and should be carried out by a professional.</w:t>
      </w:r>
    </w:p>
    <w:p w14:paraId="5C413C4D" w14:textId="77777777" w:rsidR="00CD6213" w:rsidRPr="00CD6213" w:rsidRDefault="00CD6213" w:rsidP="00CD6213">
      <w:pPr>
        <w:rPr>
          <w:b/>
        </w:rPr>
      </w:pPr>
      <w:r w:rsidRPr="00CD6213">
        <w:rPr>
          <w:b/>
        </w:rPr>
        <w:t>Further information</w:t>
      </w:r>
    </w:p>
    <w:p w14:paraId="4DB3422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Case studies:</w:t>
      </w:r>
    </w:p>
    <w:p w14:paraId="70FE508C"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1" w:history="1">
        <w:r w:rsidR="00CD6213" w:rsidRPr="00CD6213">
          <w:rPr>
            <w:rStyle w:val="Lienhypertexte"/>
          </w:rPr>
          <w:t>Aachen</w:t>
        </w:r>
      </w:hyperlink>
      <w:r w:rsidR="00CD6213" w:rsidRPr="00CD6213">
        <w:t xml:space="preserve"> (Germany)</w:t>
      </w:r>
    </w:p>
    <w:p w14:paraId="6764FE66"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2" w:history="1">
        <w:r w:rsidR="00CD6213" w:rsidRPr="00CD6213">
          <w:rPr>
            <w:rStyle w:val="Lienhypertexte"/>
          </w:rPr>
          <w:t>Edinburgh</w:t>
        </w:r>
      </w:hyperlink>
      <w:r w:rsidR="00CD6213" w:rsidRPr="00CD6213">
        <w:t xml:space="preserve"> (UK)</w:t>
      </w:r>
    </w:p>
    <w:p w14:paraId="28806C7E"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3" w:history="1">
        <w:r w:rsidR="00CD6213" w:rsidRPr="00CD6213">
          <w:rPr>
            <w:rStyle w:val="Lienhypertexte"/>
          </w:rPr>
          <w:t>Budapest</w:t>
        </w:r>
      </w:hyperlink>
      <w:r w:rsidR="00CD6213" w:rsidRPr="00CD6213">
        <w:t xml:space="preserve"> (Hungary)</w:t>
      </w:r>
    </w:p>
    <w:p w14:paraId="61CEE4A7"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4" w:history="1">
        <w:r w:rsidR="00CD6213" w:rsidRPr="00CD6213">
          <w:rPr>
            <w:rStyle w:val="Lienhypertexte"/>
          </w:rPr>
          <w:t>Glasgow</w:t>
        </w:r>
      </w:hyperlink>
      <w:r w:rsidR="00CD6213" w:rsidRPr="00CD6213">
        <w:t xml:space="preserve"> (UK)</w:t>
      </w:r>
    </w:p>
    <w:p w14:paraId="5926D46D"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Useful information:</w:t>
      </w:r>
    </w:p>
    <w:p w14:paraId="41B039CE"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5" w:history="1">
        <w:r w:rsidR="00CD6213" w:rsidRPr="00CD6213">
          <w:rPr>
            <w:rStyle w:val="Lienhypertexte"/>
          </w:rPr>
          <w:t>National Insulation Association</w:t>
        </w:r>
      </w:hyperlink>
      <w:r w:rsidR="00CD6213" w:rsidRPr="00CD6213">
        <w:t xml:space="preserve"> (NIA): Trade Association with list of approved installers</w:t>
      </w:r>
    </w:p>
    <w:p w14:paraId="20A6765E"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6" w:history="1">
        <w:r w:rsidR="00CD6213" w:rsidRPr="00CD6213">
          <w:rPr>
            <w:rStyle w:val="Lienhypertexte"/>
          </w:rPr>
          <w:t>The Energy Saving Trust</w:t>
        </w:r>
      </w:hyperlink>
      <w:r w:rsidR="00CD6213" w:rsidRPr="00CD6213">
        <w:t>: more detailed information about loft and roof insulation.</w:t>
      </w:r>
    </w:p>
    <w:p w14:paraId="2D17C885" w14:textId="77777777" w:rsidR="00CD6213" w:rsidRPr="00CD6213" w:rsidRDefault="00CD6213" w:rsidP="00CD6213">
      <w:pPr>
        <w:spacing w:after="160" w:line="259" w:lineRule="auto"/>
      </w:pPr>
      <w:r w:rsidRPr="00CD6213">
        <w:br w:type="page"/>
      </w:r>
    </w:p>
    <w:p w14:paraId="04745E07" w14:textId="77777777" w:rsidR="00CD6213" w:rsidRPr="00CD6213" w:rsidRDefault="00CD6213" w:rsidP="0049150C">
      <w:pPr>
        <w:pStyle w:val="Titre1"/>
        <w:numPr>
          <w:ilvl w:val="0"/>
          <w:numId w:val="0"/>
        </w:numPr>
        <w:rPr>
          <w:rFonts w:cs="Arial"/>
          <w:b w:val="0"/>
          <w:color w:val="auto"/>
          <w:sz w:val="22"/>
          <w:szCs w:val="22"/>
          <w:u w:val="single"/>
        </w:rPr>
      </w:pPr>
      <w:bookmarkStart w:id="14" w:name="_FS04:_Wall_Insulation"/>
      <w:bookmarkEnd w:id="14"/>
      <w:r w:rsidRPr="00CD6213">
        <w:rPr>
          <w:rFonts w:cs="Arial"/>
          <w:color w:val="auto"/>
          <w:sz w:val="22"/>
          <w:szCs w:val="22"/>
          <w:u w:val="single"/>
        </w:rPr>
        <w:lastRenderedPageBreak/>
        <w:t>FS04: Wall Insulation</w:t>
      </w:r>
    </w:p>
    <w:p w14:paraId="03560ABE" w14:textId="1EBCF5AA" w:rsidR="00CD6213" w:rsidRPr="00CD6213" w:rsidRDefault="0049150C" w:rsidP="00CD6213">
      <w:pPr>
        <w:rPr>
          <w:b/>
        </w:rPr>
      </w:pPr>
      <w:r w:rsidRPr="00CD6213">
        <w:rPr>
          <w:noProof/>
          <w:lang w:val="fr-FR" w:eastAsia="fr-FR"/>
        </w:rPr>
        <mc:AlternateContent>
          <mc:Choice Requires="wps">
            <w:drawing>
              <wp:anchor distT="0" distB="0" distL="114300" distR="114300" simplePos="0" relativeHeight="251663360" behindDoc="1" locked="0" layoutInCell="1" allowOverlap="1" wp14:anchorId="5B31490D" wp14:editId="78ECD1EC">
                <wp:simplePos x="0" y="0"/>
                <wp:positionH relativeFrom="page">
                  <wp:posOffset>5049050</wp:posOffset>
                </wp:positionH>
                <wp:positionV relativeFrom="page">
                  <wp:posOffset>1836420</wp:posOffset>
                </wp:positionV>
                <wp:extent cx="1749287" cy="1089329"/>
                <wp:effectExtent l="0" t="0" r="22860" b="15875"/>
                <wp:wrapSquare wrapText="bothSides"/>
                <wp:docPr id="105" name="Text Box 105"/>
                <wp:cNvGraphicFramePr/>
                <a:graphic xmlns:a="http://schemas.openxmlformats.org/drawingml/2006/main">
                  <a:graphicData uri="http://schemas.microsoft.com/office/word/2010/wordprocessingShape">
                    <wps:wsp>
                      <wps:cNvSpPr txBox="1"/>
                      <wps:spPr>
                        <a:xfrm>
                          <a:off x="0" y="0"/>
                          <a:ext cx="1749287" cy="1089329"/>
                        </a:xfrm>
                        <a:prstGeom prst="rect">
                          <a:avLst/>
                        </a:prstGeom>
                        <a:solidFill>
                          <a:schemeClr val="lt1"/>
                        </a:solidFill>
                        <a:ln w="6350">
                          <a:solidFill>
                            <a:prstClr val="black"/>
                          </a:solidFill>
                        </a:ln>
                      </wps:spPr>
                      <wps:txbx>
                        <w:txbxContent>
                          <w:p w14:paraId="28E79EA9"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58BE88E4"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53F38DC3" wp14:editId="41924277">
                                  <wp:extent cx="306000" cy="306000"/>
                                  <wp:effectExtent l="0" t="0" r="0" b="0"/>
                                  <wp:docPr id="306" name="Graphic 30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30C93CB" wp14:editId="348E8DF1">
                                  <wp:extent cx="306000" cy="306000"/>
                                  <wp:effectExtent l="0" t="0" r="0" b="0"/>
                                  <wp:docPr id="307" name="Graphic 30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BE81D0F" wp14:editId="72AF9F5D">
                                  <wp:extent cx="306000" cy="306000"/>
                                  <wp:effectExtent l="0" t="0" r="0" b="0"/>
                                  <wp:docPr id="308" name="Graphic 30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p>
                          <w:p w14:paraId="20968851"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49F85E12" w14:textId="77777777" w:rsidR="00F57AF9" w:rsidRPr="0049150C" w:rsidRDefault="00F57AF9" w:rsidP="0049150C">
                            <w:pPr>
                              <w:pStyle w:val="Sansinterligne"/>
                              <w:rPr>
                                <w:rFonts w:ascii="Trebuchet MS" w:hAnsi="Trebuchet MS"/>
                                <w:b/>
                              </w:rPr>
                            </w:pPr>
                            <w:r w:rsidRPr="0049150C">
                              <w:rPr>
                                <w:rFonts w:ascii="Trebuchet MS" w:hAnsi="Trebuchet MS"/>
                                <w:b/>
                                <w:noProof/>
                                <w:sz w:val="18"/>
                                <w:szCs w:val="18"/>
                                <w:lang w:val="fr-FR" w:eastAsia="fr-FR"/>
                              </w:rPr>
                              <w:drawing>
                                <wp:inline distT="0" distB="0" distL="0" distR="0" wp14:anchorId="5681A799" wp14:editId="47077950">
                                  <wp:extent cx="306000" cy="306000"/>
                                  <wp:effectExtent l="0" t="0" r="0" b="0"/>
                                  <wp:docPr id="309" name="Graphic 30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04C5DF03" wp14:editId="36092D9D">
                                  <wp:extent cx="306000" cy="306000"/>
                                  <wp:effectExtent l="0" t="0" r="0" b="0"/>
                                  <wp:docPr id="310" name="Graphic 31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1927AA5E" wp14:editId="21BF92D2">
                                  <wp:extent cx="306000" cy="306000"/>
                                  <wp:effectExtent l="0" t="0" r="0" b="0"/>
                                  <wp:docPr id="311" name="Graphic 3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B31490D" id="Text Box 105" o:spid="_x0000_s1029" type="#_x0000_t202" style="position:absolute;margin-left:397.55pt;margin-top:144.6pt;width:137.75pt;height:85.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" fillcolor="white [3201]" strokeweight=".5pt">
                <v:textbox>
                  <w:txbxContent>
                    <w:p w14:paraId="28E79EA9"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58BE88E4"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53F38DC3" wp14:editId="41924277">
                            <wp:extent cx="306000" cy="306000"/>
                            <wp:effectExtent l="0" t="0" r="0" b="0"/>
                            <wp:docPr id="306" name="Graphic 30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30C93CB" wp14:editId="348E8DF1">
                            <wp:extent cx="306000" cy="306000"/>
                            <wp:effectExtent l="0" t="0" r="0" b="0"/>
                            <wp:docPr id="307" name="Graphic 30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BE81D0F" wp14:editId="72AF9F5D">
                            <wp:extent cx="306000" cy="306000"/>
                            <wp:effectExtent l="0" t="0" r="0" b="0"/>
                            <wp:docPr id="308" name="Graphic 30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p>
                    <w:p w14:paraId="20968851"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49F85E12" w14:textId="77777777" w:rsidR="00F57AF9" w:rsidRPr="0049150C" w:rsidRDefault="00F57AF9" w:rsidP="0049150C">
                      <w:pPr>
                        <w:pStyle w:val="Sansinterligne"/>
                        <w:rPr>
                          <w:rFonts w:ascii="Trebuchet MS" w:hAnsi="Trebuchet MS"/>
                          <w:b/>
                        </w:rPr>
                      </w:pPr>
                      <w:r w:rsidRPr="0049150C">
                        <w:rPr>
                          <w:rFonts w:ascii="Trebuchet MS" w:hAnsi="Trebuchet MS"/>
                          <w:b/>
                          <w:noProof/>
                          <w:sz w:val="18"/>
                          <w:szCs w:val="18"/>
                          <w:lang w:val="fr-FR" w:eastAsia="fr-FR"/>
                        </w:rPr>
                        <w:drawing>
                          <wp:inline distT="0" distB="0" distL="0" distR="0" wp14:anchorId="5681A799" wp14:editId="47077950">
                            <wp:extent cx="306000" cy="306000"/>
                            <wp:effectExtent l="0" t="0" r="0" b="0"/>
                            <wp:docPr id="309" name="Graphic 30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04C5DF03" wp14:editId="36092D9D">
                            <wp:extent cx="306000" cy="306000"/>
                            <wp:effectExtent l="0" t="0" r="0" b="0"/>
                            <wp:docPr id="310" name="Graphic 31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1927AA5E" wp14:editId="21BF92D2">
                            <wp:extent cx="306000" cy="306000"/>
                            <wp:effectExtent l="0" t="0" r="0" b="0"/>
                            <wp:docPr id="311" name="Graphic 31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sidR="00CD6213" w:rsidRPr="00CD6213">
        <w:rPr>
          <w:b/>
        </w:rPr>
        <w:t>About</w:t>
      </w:r>
    </w:p>
    <w:p w14:paraId="16E6DB64" w14:textId="22BD01FD" w:rsidR="00CD6213" w:rsidRPr="00CD6213" w:rsidRDefault="00CD6213" w:rsidP="00CD6213">
      <w:r w:rsidRPr="00CD6213">
        <w:t>Wall insul</w:t>
      </w:r>
      <w:r w:rsidR="00AA6F9E">
        <w:t>ation can either be placed on</w:t>
      </w:r>
      <w:r w:rsidRPr="00CD6213">
        <w:t xml:space="preserve"> the inside of the wall (internal wall insulation) or the outside (external wall insulation). When internal wall insulation in applied, </w:t>
      </w:r>
      <w:r w:rsidRPr="00CD6213">
        <w:rPr>
          <w:bCs/>
          <w:iCs/>
        </w:rPr>
        <w:t>this can either be rigid panels fixed directly to the existing wall or the installation of a new stud wall with an insulating material added between this and the existing wall. External wall insulation uses p</w:t>
      </w:r>
      <w:r w:rsidRPr="00CD6213">
        <w:rPr>
          <w:noProof/>
        </w:rPr>
        <w:t>anels of</w:t>
      </w:r>
      <w:r w:rsidRPr="00CD6213">
        <w:t xml:space="preserve"> insulation fixed to the outside of the property and covered in a weather proof finish of your choice; typically, a render, brick or stone façade</w:t>
      </w:r>
    </w:p>
    <w:p w14:paraId="317B3FEE" w14:textId="77777777" w:rsidR="00CD6213" w:rsidRPr="00CD6213" w:rsidRDefault="00CD6213" w:rsidP="00CD6213">
      <w:pPr>
        <w:rPr>
          <w:b/>
        </w:rPr>
      </w:pPr>
      <w:r w:rsidRPr="00CD6213">
        <w:rPr>
          <w:b/>
        </w:rPr>
        <w:t>Benefits</w:t>
      </w:r>
    </w:p>
    <w:p w14:paraId="60505491"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The insulation maintains your home at a more consistent temperature; making your home feel warmer in the winter and cooler in the summer</w:t>
      </w:r>
    </w:p>
    <w:p w14:paraId="04C926F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Pay less on your heating bills</w:t>
      </w:r>
    </w:p>
    <w:p w14:paraId="3EFF146F" w14:textId="77777777" w:rsidR="00F51756" w:rsidRPr="00F51756" w:rsidRDefault="00CD6213" w:rsidP="00CD65FD">
      <w:pPr>
        <w:pStyle w:val="Paragraphedeliste"/>
        <w:numPr>
          <w:ilvl w:val="0"/>
          <w:numId w:val="10"/>
        </w:numPr>
        <w:suppressAutoHyphens w:val="0"/>
        <w:spacing w:before="0" w:beforeAutospacing="0" w:after="200" w:afterAutospacing="0" w:line="276" w:lineRule="auto"/>
        <w:rPr>
          <w:rStyle w:val="Marquedecommentaire"/>
          <w:sz w:val="20"/>
          <w:szCs w:val="24"/>
        </w:rPr>
      </w:pPr>
      <w:r w:rsidRPr="00CD65FD">
        <w:rPr>
          <w:i/>
        </w:rPr>
        <w:t>Internal wall insulation:</w:t>
      </w:r>
      <w:r w:rsidRPr="00CD6213">
        <w:t xml:space="preserve"> </w:t>
      </w:r>
      <w:r w:rsidR="00CD65FD" w:rsidRPr="00CD65FD">
        <w:t>There is no impact on the external appearance of your property and no need for scaffolding.</w:t>
      </w:r>
      <w:r w:rsidR="00CD65FD">
        <w:t xml:space="preserve"> </w:t>
      </w:r>
    </w:p>
    <w:p w14:paraId="1064156A" w14:textId="3643318D" w:rsidR="00CD6213" w:rsidRPr="00CD6213" w:rsidRDefault="00F51756" w:rsidP="00CD65FD">
      <w:pPr>
        <w:pStyle w:val="Paragraphedeliste"/>
        <w:numPr>
          <w:ilvl w:val="0"/>
          <w:numId w:val="10"/>
        </w:numPr>
        <w:suppressAutoHyphens w:val="0"/>
        <w:spacing w:before="0" w:beforeAutospacing="0" w:after="200" w:afterAutospacing="0" w:line="276" w:lineRule="auto"/>
      </w:pPr>
      <w:r>
        <w:rPr>
          <w:i/>
        </w:rPr>
        <w:t>E</w:t>
      </w:r>
      <w:r w:rsidR="00CD6213" w:rsidRPr="00CD65FD">
        <w:rPr>
          <w:i/>
        </w:rPr>
        <w:t>xternal wall insulation</w:t>
      </w:r>
      <w:r w:rsidR="00CD6213" w:rsidRPr="00CD6213">
        <w:t>: Improves the appearance of your building which can increase the value.</w:t>
      </w:r>
      <w:r>
        <w:t xml:space="preserve"> Can also provide some protection to the structure from wind and rain.</w:t>
      </w:r>
    </w:p>
    <w:p w14:paraId="6A964D4F" w14:textId="77777777" w:rsidR="00CD6213" w:rsidRPr="00CD6213" w:rsidRDefault="00CD6213" w:rsidP="00CD6213">
      <w:pPr>
        <w:rPr>
          <w:b/>
        </w:rPr>
      </w:pPr>
      <w:r w:rsidRPr="00CD6213">
        <w:rPr>
          <w:b/>
        </w:rPr>
        <w:t>Key Considerations</w:t>
      </w:r>
    </w:p>
    <w:p w14:paraId="2320CCAF" w14:textId="77777777" w:rsidR="00CD6213" w:rsidRPr="00CD6213" w:rsidRDefault="00CD6213" w:rsidP="00CD6213">
      <w:pPr>
        <w:rPr>
          <w:i/>
        </w:rPr>
      </w:pPr>
      <w:r w:rsidRPr="00CD6213">
        <w:rPr>
          <w:i/>
        </w:rPr>
        <w:t>Internal Wall Insulation</w:t>
      </w:r>
    </w:p>
    <w:p w14:paraId="3C590827"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Permissions: Planning permission is not normally required for internal wall insulation though this may differ for listed buildings as it changes the fabric of the wall.</w:t>
      </w:r>
    </w:p>
    <w:p w14:paraId="3E9A8AF2"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
          <w:iCs/>
        </w:rPr>
      </w:pPr>
      <w:r w:rsidRPr="00CD6213">
        <w:rPr>
          <w:iCs/>
        </w:rPr>
        <w:t xml:space="preserve">Materials: There are two options for internal wall insulation; insulation boards made of foamed plastic which are fixed directly to the existing walls </w:t>
      </w:r>
      <w:r w:rsidRPr="00CD6213">
        <w:rPr>
          <w:bCs/>
          <w:iCs/>
        </w:rPr>
        <w:t xml:space="preserve">or the installation of a new stud wall with an insulating material added between the new and existing walls. </w:t>
      </w:r>
    </w:p>
    <w:p w14:paraId="49D14A65"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
          <w:iCs/>
        </w:rPr>
      </w:pPr>
      <w:r w:rsidRPr="00CD6213">
        <w:rPr>
          <w:iCs/>
        </w:rPr>
        <w:t>Ventilation</w:t>
      </w:r>
      <w:r w:rsidRPr="00CD6213">
        <w:rPr>
          <w:i/>
          <w:iCs/>
        </w:rPr>
        <w:t>:</w:t>
      </w:r>
      <w:r w:rsidRPr="00CD6213">
        <w:rPr>
          <w:iCs/>
        </w:rPr>
        <w:t xml:space="preserve"> Any existing issues with damp must be dealt with before installation as adding internal wall insulation can exacerbate the issue. </w:t>
      </w:r>
    </w:p>
    <w:p w14:paraId="7D1FCE6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 xml:space="preserve">Remedial work: This type of insulation will reduce room size which may make it unsuitable in particularly small rooms; however, there are some slim materials that can be used. </w:t>
      </w:r>
    </w:p>
    <w:p w14:paraId="483ED4E2" w14:textId="274CD1A6"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 xml:space="preserve">Installation process: Internal wall insulation can be disruptive and will require internal fittings (e.g. skirting boards, radiators, pipework) to be removed during installation. Due to the impact on decorative features such as cornicing, it may </w:t>
      </w:r>
      <w:r w:rsidR="00AA6F9E">
        <w:rPr>
          <w:iCs/>
        </w:rPr>
        <w:t xml:space="preserve">be </w:t>
      </w:r>
      <w:r w:rsidRPr="00CD6213">
        <w:rPr>
          <w:iCs/>
        </w:rPr>
        <w:t>inappropriate for some buildings.</w:t>
      </w:r>
      <w:r w:rsidR="004A77AB">
        <w:rPr>
          <w:iCs/>
        </w:rPr>
        <w:t xml:space="preserve"> Insulation should also be installed in communal areas such as stairwells and lobbies. </w:t>
      </w:r>
    </w:p>
    <w:p w14:paraId="2D79BF3D" w14:textId="77777777" w:rsidR="00CD6213" w:rsidRPr="00CD6213" w:rsidRDefault="00CD6213" w:rsidP="00CD6213">
      <w:pPr>
        <w:rPr>
          <w:i/>
        </w:rPr>
      </w:pPr>
      <w:r w:rsidRPr="00CD6213">
        <w:rPr>
          <w:i/>
        </w:rPr>
        <w:t>External Wall Insulation</w:t>
      </w:r>
    </w:p>
    <w:p w14:paraId="32AA5889"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 xml:space="preserve">Permissions: External wall insulation is not appropriate for buildings which are listed or protected as it changes the appearance of the building. You may need to seek planning permission and apply for a building permit. </w:t>
      </w:r>
    </w:p>
    <w:p w14:paraId="4C133D49"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Repair work: This type of insulation may not be appropriate if there are structural issues with the building.</w:t>
      </w:r>
    </w:p>
    <w:p w14:paraId="1922F83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lastRenderedPageBreak/>
        <w:t>Materials: Ask an expert about the different types of materials available and check the materials adhere to fire safety and building regulations. A range of different types of materials can be used; some of these materials are more sustainable than others, ask your installer about the different options available.</w:t>
      </w:r>
    </w:p>
    <w:p w14:paraId="6D99B9AF" w14:textId="0EEF5DB0"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Remedial work: Wall fixings, such as rainwater pipes, power cables or satellite dishes will need to be removed and re-attached.</w:t>
      </w:r>
      <w:r w:rsidR="009E7361">
        <w:t xml:space="preserve"> For properties with a balcony, your installer should include a solution to prevent cold travelling through the structure and causing internal damp (‘thermal-bridging’). </w:t>
      </w:r>
    </w:p>
    <w:p w14:paraId="3D756F00" w14:textId="77777777" w:rsidR="00CD6213" w:rsidRPr="002A026C" w:rsidRDefault="00CD6213" w:rsidP="00BC223E">
      <w:pPr>
        <w:pStyle w:val="Paragraphedeliste"/>
        <w:numPr>
          <w:ilvl w:val="0"/>
          <w:numId w:val="9"/>
        </w:numPr>
        <w:suppressAutoHyphens w:val="0"/>
        <w:spacing w:before="0" w:beforeAutospacing="0" w:after="200" w:afterAutospacing="0" w:line="276" w:lineRule="auto"/>
      </w:pPr>
      <w:r w:rsidRPr="00CD6213">
        <w:t xml:space="preserve">Installation: The installation process requires scaffolding and will produce some noise and dust. However, the work is not very disruptive as it all takes place outside. You will need to work with all the flat owners to install external wall insulation; for advice and information on how to do this, please see our </w:t>
      </w:r>
      <w:r w:rsidRPr="002A026C">
        <w:t>Guide [LINK].</w:t>
      </w:r>
    </w:p>
    <w:p w14:paraId="5D3039BA" w14:textId="77777777" w:rsidR="00CD6213" w:rsidRPr="00CD6213" w:rsidRDefault="00CD6213" w:rsidP="00CD6213">
      <w:pPr>
        <w:rPr>
          <w:b/>
        </w:rPr>
      </w:pPr>
      <w:r w:rsidRPr="00CD6213">
        <w:rPr>
          <w:b/>
        </w:rPr>
        <w:t>Further Information</w:t>
      </w:r>
    </w:p>
    <w:p w14:paraId="1E236F89"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Case studies:</w:t>
      </w:r>
    </w:p>
    <w:p w14:paraId="507AA1E0"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7" w:history="1">
        <w:r w:rsidR="00CD6213" w:rsidRPr="00CD6213">
          <w:rPr>
            <w:rStyle w:val="Lienhypertexte"/>
          </w:rPr>
          <w:t>Blackley</w:t>
        </w:r>
      </w:hyperlink>
      <w:r w:rsidR="00CD6213" w:rsidRPr="00CD6213">
        <w:t xml:space="preserve"> (UK)</w:t>
      </w:r>
    </w:p>
    <w:p w14:paraId="0BA0F6AE"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8" w:history="1">
        <w:r w:rsidR="00CD6213" w:rsidRPr="00CD6213">
          <w:rPr>
            <w:rStyle w:val="Lienhypertexte"/>
          </w:rPr>
          <w:t>Saint Etienne</w:t>
        </w:r>
      </w:hyperlink>
      <w:r w:rsidR="00CD6213" w:rsidRPr="00CD6213">
        <w:t xml:space="preserve"> (France)</w:t>
      </w:r>
    </w:p>
    <w:p w14:paraId="39241EB1"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59" w:history="1">
        <w:r w:rsidR="00CD6213" w:rsidRPr="00CD6213">
          <w:rPr>
            <w:rStyle w:val="Lienhypertexte"/>
          </w:rPr>
          <w:t>Glasgow</w:t>
        </w:r>
      </w:hyperlink>
      <w:r w:rsidR="00CD6213" w:rsidRPr="00CD6213">
        <w:t xml:space="preserve"> (UK)</w:t>
      </w:r>
    </w:p>
    <w:p w14:paraId="39BA4FF5"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Useful information:</w:t>
      </w:r>
    </w:p>
    <w:p w14:paraId="3B9A33CF"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60" w:history="1">
        <w:r w:rsidR="00CD6213" w:rsidRPr="00CD6213">
          <w:rPr>
            <w:rStyle w:val="Lienhypertexte"/>
          </w:rPr>
          <w:t>Insulation and Cladding Association</w:t>
        </w:r>
      </w:hyperlink>
      <w:r w:rsidR="00CD6213" w:rsidRPr="00CD6213">
        <w:t xml:space="preserve"> (INCA): Trade Association with list of approved installers</w:t>
      </w:r>
    </w:p>
    <w:p w14:paraId="25C262D1"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61" w:history="1">
        <w:r w:rsidR="00CD6213" w:rsidRPr="00CD6213">
          <w:rPr>
            <w:rStyle w:val="Lienhypertexte"/>
          </w:rPr>
          <w:t>National Insulation Association</w:t>
        </w:r>
      </w:hyperlink>
      <w:r w:rsidR="00CD6213" w:rsidRPr="00CD6213">
        <w:t xml:space="preserve"> (NIA): Trade Association with list of approved installers</w:t>
      </w:r>
    </w:p>
    <w:p w14:paraId="2D55C4DE"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62" w:history="1">
        <w:r w:rsidR="00CD6213" w:rsidRPr="00CD6213">
          <w:rPr>
            <w:rStyle w:val="Lienhypertexte"/>
          </w:rPr>
          <w:t>Solid Wall Insulation Guarantee Agency</w:t>
        </w:r>
      </w:hyperlink>
      <w:r w:rsidR="00CD6213" w:rsidRPr="00CD6213">
        <w:t xml:space="preserve"> (SWIGA): Quality Assurance Framework and Guarantee for solid wall insulation provides access to technical expertise in the event of any defect arising in the design, workmanship or materials</w:t>
      </w:r>
    </w:p>
    <w:p w14:paraId="4E6E436D"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63" w:history="1">
        <w:r w:rsidR="00CD6213" w:rsidRPr="00CD6213">
          <w:rPr>
            <w:rStyle w:val="Lienhypertexte"/>
          </w:rPr>
          <w:t>Energy Saving Trust</w:t>
        </w:r>
      </w:hyperlink>
      <w:r w:rsidR="00CD6213" w:rsidRPr="00CD6213">
        <w:t>: more detailed information about internal wall insulation</w:t>
      </w:r>
    </w:p>
    <w:p w14:paraId="771D9113" w14:textId="77777777" w:rsidR="00CD6213" w:rsidRPr="00CD6213" w:rsidRDefault="00CD6213" w:rsidP="00CD6213">
      <w:pPr>
        <w:spacing w:after="160" w:line="259" w:lineRule="auto"/>
        <w:rPr>
          <w:rFonts w:eastAsiaTheme="majorEastAsia" w:cstheme="majorBidi"/>
          <w:color w:val="365F91" w:themeColor="accent1" w:themeShade="BF"/>
          <w:sz w:val="32"/>
          <w:szCs w:val="32"/>
        </w:rPr>
      </w:pPr>
      <w:r w:rsidRPr="00CD6213">
        <w:br w:type="page"/>
      </w:r>
    </w:p>
    <w:bookmarkStart w:id="15" w:name="_FS05:_Suspended_Floor"/>
    <w:bookmarkEnd w:id="15"/>
    <w:p w14:paraId="445375FF" w14:textId="600EFFCF" w:rsidR="00CD6213" w:rsidRPr="00CD6213" w:rsidRDefault="0049150C" w:rsidP="0049150C">
      <w:pPr>
        <w:pStyle w:val="Titre1"/>
        <w:numPr>
          <w:ilvl w:val="0"/>
          <w:numId w:val="0"/>
        </w:numPr>
        <w:rPr>
          <w:rFonts w:cs="Arial"/>
          <w:b w:val="0"/>
          <w:color w:val="auto"/>
          <w:sz w:val="22"/>
          <w:szCs w:val="22"/>
          <w:u w:val="single"/>
        </w:rPr>
      </w:pPr>
      <w:r w:rsidRPr="00CD6213">
        <w:rPr>
          <w:b w:val="0"/>
          <w:noProof/>
          <w:u w:val="single"/>
          <w:lang w:val="fr-FR" w:eastAsia="fr-FR"/>
        </w:rPr>
        <w:lastRenderedPageBreak/>
        <mc:AlternateContent>
          <mc:Choice Requires="wps">
            <w:drawing>
              <wp:anchor distT="0" distB="0" distL="114300" distR="114300" simplePos="0" relativeHeight="251664384" behindDoc="1" locked="0" layoutInCell="1" allowOverlap="1" wp14:anchorId="1587314E" wp14:editId="5A0B5456">
                <wp:simplePos x="0" y="0"/>
                <wp:positionH relativeFrom="page">
                  <wp:posOffset>5120640</wp:posOffset>
                </wp:positionH>
                <wp:positionV relativeFrom="page">
                  <wp:posOffset>1636782</wp:posOffset>
                </wp:positionV>
                <wp:extent cx="1802765" cy="1081377"/>
                <wp:effectExtent l="0" t="0" r="26035" b="24130"/>
                <wp:wrapSquare wrapText="bothSides"/>
                <wp:docPr id="106" name="Text Box 106"/>
                <wp:cNvGraphicFramePr/>
                <a:graphic xmlns:a="http://schemas.openxmlformats.org/drawingml/2006/main">
                  <a:graphicData uri="http://schemas.microsoft.com/office/word/2010/wordprocessingShape">
                    <wps:wsp>
                      <wps:cNvSpPr txBox="1"/>
                      <wps:spPr>
                        <a:xfrm>
                          <a:off x="0" y="0"/>
                          <a:ext cx="1802765" cy="1081377"/>
                        </a:xfrm>
                        <a:prstGeom prst="rect">
                          <a:avLst/>
                        </a:prstGeom>
                        <a:solidFill>
                          <a:schemeClr val="lt1"/>
                        </a:solidFill>
                        <a:ln w="6350">
                          <a:solidFill>
                            <a:prstClr val="black"/>
                          </a:solidFill>
                        </a:ln>
                      </wps:spPr>
                      <wps:txbx>
                        <w:txbxContent>
                          <w:p w14:paraId="4D703E62"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66160300" w14:textId="77777777" w:rsidR="00F57AF9" w:rsidRPr="0049150C" w:rsidRDefault="00F57AF9" w:rsidP="0049150C">
                            <w:pPr>
                              <w:pStyle w:val="Sansinterligne"/>
                              <w:rPr>
                                <w:rFonts w:ascii="Trebuchet MS" w:hAnsi="Trebuchet MS"/>
                                <w:b/>
                                <w:noProof/>
                                <w:sz w:val="18"/>
                                <w:szCs w:val="18"/>
                              </w:rPr>
                            </w:pPr>
                            <w:r w:rsidRPr="0049150C">
                              <w:rPr>
                                <w:rFonts w:ascii="Trebuchet MS" w:hAnsi="Trebuchet MS"/>
                                <w:b/>
                                <w:noProof/>
                                <w:sz w:val="18"/>
                                <w:szCs w:val="18"/>
                                <w:lang w:val="fr-FR" w:eastAsia="fr-FR"/>
                              </w:rPr>
                              <w:drawing>
                                <wp:inline distT="0" distB="0" distL="0" distR="0" wp14:anchorId="3EE723FC" wp14:editId="445C5A9B">
                                  <wp:extent cx="306000" cy="306000"/>
                                  <wp:effectExtent l="0" t="0" r="0" b="0"/>
                                  <wp:docPr id="312" name="Graphic 31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60CC0E8" wp14:editId="52513A87">
                                  <wp:extent cx="306000" cy="306000"/>
                                  <wp:effectExtent l="0" t="0" r="0" b="0"/>
                                  <wp:docPr id="313" name="Graphic 31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113F3A5E" wp14:editId="41AEDC26">
                                  <wp:extent cx="306000" cy="306000"/>
                                  <wp:effectExtent l="0" t="0" r="0" b="0"/>
                                  <wp:docPr id="314" name="Graphic 31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757E0930"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7F336FBE"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6C4079E4" wp14:editId="009102BD">
                                  <wp:extent cx="306000" cy="306000"/>
                                  <wp:effectExtent l="0" t="0" r="0" b="0"/>
                                  <wp:docPr id="315" name="Graphic 3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622B725" wp14:editId="0CD8DFE9">
                                  <wp:extent cx="306000" cy="306000"/>
                                  <wp:effectExtent l="0" t="0" r="0" b="0"/>
                                  <wp:docPr id="316" name="Graphic 31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712A7F0" wp14:editId="21C1882B">
                                  <wp:extent cx="306000" cy="306000"/>
                                  <wp:effectExtent l="0" t="0" r="0" b="0"/>
                                  <wp:docPr id="317" name="Graphic 31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7352CF38" w14:textId="77777777" w:rsidR="00F57AF9" w:rsidRPr="0049150C" w:rsidRDefault="00F57AF9" w:rsidP="0049150C">
                            <w:pPr>
                              <w:pStyle w:val="Sansinterligne"/>
                              <w:rPr>
                                <w:rFonts w:ascii="Trebuchet MS" w:hAnsi="Trebuchet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587314E" id="Text Box 106" o:spid="_x0000_s1030" type="#_x0000_t202" style="position:absolute;margin-left:403.2pt;margin-top:128.9pt;width:141.95pt;height:85.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" fillcolor="white [3201]" strokeweight=".5pt">
                <v:textbox>
                  <w:txbxContent>
                    <w:p w14:paraId="4D703E62"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66160300" w14:textId="77777777" w:rsidR="00F57AF9" w:rsidRPr="0049150C" w:rsidRDefault="00F57AF9" w:rsidP="0049150C">
                      <w:pPr>
                        <w:pStyle w:val="Sansinterligne"/>
                        <w:rPr>
                          <w:rFonts w:ascii="Trebuchet MS" w:hAnsi="Trebuchet MS"/>
                          <w:b/>
                          <w:noProof/>
                          <w:sz w:val="18"/>
                          <w:szCs w:val="18"/>
                        </w:rPr>
                      </w:pPr>
                      <w:r w:rsidRPr="0049150C">
                        <w:rPr>
                          <w:rFonts w:ascii="Trebuchet MS" w:hAnsi="Trebuchet MS"/>
                          <w:b/>
                          <w:noProof/>
                          <w:sz w:val="18"/>
                          <w:szCs w:val="18"/>
                          <w:lang w:val="fr-FR" w:eastAsia="fr-FR"/>
                        </w:rPr>
                        <w:drawing>
                          <wp:inline distT="0" distB="0" distL="0" distR="0" wp14:anchorId="3EE723FC" wp14:editId="445C5A9B">
                            <wp:extent cx="306000" cy="306000"/>
                            <wp:effectExtent l="0" t="0" r="0" b="0"/>
                            <wp:docPr id="312" name="Graphic 312"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60CC0E8" wp14:editId="52513A87">
                            <wp:extent cx="306000" cy="306000"/>
                            <wp:effectExtent l="0" t="0" r="0" b="0"/>
                            <wp:docPr id="313" name="Graphic 313"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113F3A5E" wp14:editId="41AEDC26">
                            <wp:extent cx="306000" cy="306000"/>
                            <wp:effectExtent l="0" t="0" r="0" b="0"/>
                            <wp:docPr id="314" name="Graphic 31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757E0930"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7F336FBE"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6C4079E4" wp14:editId="009102BD">
                            <wp:extent cx="306000" cy="306000"/>
                            <wp:effectExtent l="0" t="0" r="0" b="0"/>
                            <wp:docPr id="315" name="Graphic 31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622B725" wp14:editId="0CD8DFE9">
                            <wp:extent cx="306000" cy="306000"/>
                            <wp:effectExtent l="0" t="0" r="0" b="0"/>
                            <wp:docPr id="316" name="Graphic 31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712A7F0" wp14:editId="21C1882B">
                            <wp:extent cx="306000" cy="306000"/>
                            <wp:effectExtent l="0" t="0" r="0" b="0"/>
                            <wp:docPr id="317" name="Graphic 31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7352CF38" w14:textId="77777777" w:rsidR="00F57AF9" w:rsidRPr="0049150C" w:rsidRDefault="00F57AF9" w:rsidP="0049150C">
                      <w:pPr>
                        <w:pStyle w:val="Sansinterligne"/>
                        <w:rPr>
                          <w:rFonts w:ascii="Trebuchet MS" w:hAnsi="Trebuchet MS"/>
                          <w:b/>
                        </w:rPr>
                      </w:pPr>
                    </w:p>
                  </w:txbxContent>
                </v:textbox>
                <w10:wrap type="square" anchorx="page" anchory="page"/>
              </v:shape>
            </w:pict>
          </mc:Fallback>
        </mc:AlternateContent>
      </w:r>
      <w:r w:rsidR="00CD6213" w:rsidRPr="00CD6213">
        <w:rPr>
          <w:rFonts w:cs="Arial"/>
          <w:color w:val="auto"/>
          <w:sz w:val="22"/>
          <w:szCs w:val="22"/>
          <w:u w:val="single"/>
        </w:rPr>
        <w:t>FS05: Suspended Floor Insulation</w:t>
      </w:r>
    </w:p>
    <w:p w14:paraId="1D6CD895" w14:textId="32396CC8" w:rsidR="00CD6213" w:rsidRPr="00CD6213" w:rsidRDefault="00CD6213" w:rsidP="00CD6213">
      <w:pPr>
        <w:rPr>
          <w:b/>
          <w:bCs/>
        </w:rPr>
      </w:pPr>
      <w:r w:rsidRPr="00CD6213">
        <w:rPr>
          <w:b/>
          <w:bCs/>
        </w:rPr>
        <w:t>About</w:t>
      </w:r>
      <w:r w:rsidRPr="00CD6213">
        <w:rPr>
          <w:noProof/>
        </w:rPr>
        <w:t xml:space="preserve"> </w:t>
      </w:r>
    </w:p>
    <w:p w14:paraId="73BD9688"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
          <w:iCs/>
        </w:rPr>
      </w:pPr>
      <w:r w:rsidRPr="00CD6213">
        <w:rPr>
          <w:iCs/>
        </w:rPr>
        <w:t>Suspended floors are where finished floorboards are laid over joists (beams that run underneath the floorboards) which are raised from the ground. This type of floor construction allows air to circulate and helps to prevent damp.</w:t>
      </w:r>
    </w:p>
    <w:p w14:paraId="4B44C768" w14:textId="77777777" w:rsidR="00CD6213" w:rsidRPr="00CD6213" w:rsidRDefault="00CD6213" w:rsidP="00CD6213">
      <w:pPr>
        <w:rPr>
          <w:b/>
        </w:rPr>
      </w:pPr>
      <w:r w:rsidRPr="00CD6213">
        <w:rPr>
          <w:b/>
        </w:rPr>
        <w:t xml:space="preserve">Benefits </w:t>
      </w:r>
    </w:p>
    <w:p w14:paraId="28A2BF1E"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The insulation maintains your home at a more consistent temperature; making your home feel warmer in the winter and cooler in the summer</w:t>
      </w:r>
    </w:p>
    <w:p w14:paraId="068AAFAE"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Pay less on your heating bills.</w:t>
      </w:r>
    </w:p>
    <w:p w14:paraId="11824828" w14:textId="77777777" w:rsidR="00CD6213" w:rsidRPr="00CD6213" w:rsidRDefault="00CD6213" w:rsidP="00CD6213">
      <w:pPr>
        <w:rPr>
          <w:b/>
        </w:rPr>
      </w:pPr>
      <w:r w:rsidRPr="00CD6213">
        <w:rPr>
          <w:b/>
        </w:rPr>
        <w:t>Key considerations</w:t>
      </w:r>
    </w:p>
    <w:p w14:paraId="4E16E4DF"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Repair work needed: Any existing damp issues should be dealt with before installing insulation.</w:t>
      </w:r>
    </w:p>
    <w:p w14:paraId="5F571DA5"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Materials: Either rigid insulation boards held in place by battens or matting (or blanket insulation) held in place by nets can be used.</w:t>
      </w:r>
    </w:p>
    <w:p w14:paraId="2C192C98"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Ventilation: Care should be taken to ensure that air bricks are not blocked when installing insulation as this can result in insufficient ventilation leading to damp issues.</w:t>
      </w:r>
    </w:p>
    <w:p w14:paraId="5CD07B0A"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Permissions: While planning permission is not usually required, the insulation installed may be required to meet building regulations. Your installer should know about this but if in doubt, check this with your local authority.</w:t>
      </w:r>
    </w:p>
    <w:p w14:paraId="450D14D6"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 xml:space="preserve">Installation process: Insulating a floor can either be done from below if there is access from a basement or cellar, or from above by removing the floorboards. Insulating from below is easier and therefore advisable. In both cases, insulation is added between the joists either as rigid insulation boards held in place by battens or as matting held in place by nets. If the insulation is added from above, the battens or nets will need to be in place first. </w:t>
      </w:r>
    </w:p>
    <w:p w14:paraId="21E5264B" w14:textId="77777777" w:rsidR="00CD6213" w:rsidRPr="00CD6213" w:rsidRDefault="00CD6213" w:rsidP="00CD6213">
      <w:r w:rsidRPr="00CD6213">
        <w:rPr>
          <w:b/>
          <w:bCs/>
        </w:rPr>
        <w:t>Further information</w:t>
      </w:r>
    </w:p>
    <w:p w14:paraId="6EFAC8D6"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Case studies:</w:t>
      </w:r>
    </w:p>
    <w:p w14:paraId="25F79F6C"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64" w:history="1">
        <w:r w:rsidR="00CD6213" w:rsidRPr="00CD6213">
          <w:rPr>
            <w:rStyle w:val="Lienhypertexte"/>
          </w:rPr>
          <w:t>Perthshire</w:t>
        </w:r>
      </w:hyperlink>
      <w:r w:rsidR="00CD6213" w:rsidRPr="00CD6213">
        <w:t xml:space="preserve"> (UK)</w:t>
      </w:r>
    </w:p>
    <w:p w14:paraId="27ABB872"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Useful information:</w:t>
      </w:r>
    </w:p>
    <w:p w14:paraId="01CFA876"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65" w:history="1">
        <w:r w:rsidR="00CD6213" w:rsidRPr="00CD6213">
          <w:rPr>
            <w:rStyle w:val="Lienhypertexte"/>
          </w:rPr>
          <w:t>National Insulation Association</w:t>
        </w:r>
      </w:hyperlink>
      <w:r w:rsidR="00CD6213" w:rsidRPr="00CD6213">
        <w:t xml:space="preserve"> (NIA): Trade Association with list of approved installers</w:t>
      </w:r>
    </w:p>
    <w:p w14:paraId="167E6F71" w14:textId="77777777" w:rsidR="00CD6213" w:rsidRPr="00CD6213" w:rsidRDefault="00CD6213" w:rsidP="00BC223E">
      <w:pPr>
        <w:pStyle w:val="Paragraphedeliste"/>
        <w:numPr>
          <w:ilvl w:val="1"/>
          <w:numId w:val="9"/>
        </w:numPr>
        <w:suppressAutoHyphens w:val="0"/>
        <w:spacing w:before="0" w:beforeAutospacing="0" w:after="200" w:afterAutospacing="0" w:line="276" w:lineRule="auto"/>
      </w:pPr>
      <w:r w:rsidRPr="00CD6213">
        <w:t xml:space="preserve">The </w:t>
      </w:r>
      <w:hyperlink r:id="rId66" w:history="1">
        <w:r w:rsidRPr="00CD6213">
          <w:rPr>
            <w:rStyle w:val="Lienhypertexte"/>
          </w:rPr>
          <w:t>Energy Saving Trust:</w:t>
        </w:r>
      </w:hyperlink>
      <w:r w:rsidRPr="00CD6213">
        <w:t xml:space="preserve"> More information on floor insulation.</w:t>
      </w:r>
    </w:p>
    <w:p w14:paraId="0B85FADA" w14:textId="77777777" w:rsidR="00CD6213" w:rsidRPr="00CD6213" w:rsidRDefault="00CD6213" w:rsidP="00CD6213">
      <w:pPr>
        <w:pStyle w:val="Paragraphedeliste"/>
        <w:ind w:left="1440"/>
      </w:pPr>
    </w:p>
    <w:p w14:paraId="2DF53B89" w14:textId="5B546E0D" w:rsidR="00CD6213" w:rsidRPr="00CD6213" w:rsidRDefault="00CD6213" w:rsidP="0049150C">
      <w:pPr>
        <w:pStyle w:val="Titre1"/>
        <w:numPr>
          <w:ilvl w:val="0"/>
          <w:numId w:val="0"/>
        </w:numPr>
        <w:rPr>
          <w:rFonts w:cs="Arial"/>
          <w:b w:val="0"/>
          <w:color w:val="auto"/>
          <w:sz w:val="22"/>
          <w:szCs w:val="22"/>
          <w:u w:val="single"/>
        </w:rPr>
      </w:pPr>
      <w:bookmarkStart w:id="16" w:name="_FS06:_Solid_Floor"/>
      <w:bookmarkEnd w:id="16"/>
      <w:r w:rsidRPr="00CD6213">
        <w:br w:type="page"/>
      </w:r>
      <w:r w:rsidRPr="00CD6213">
        <w:rPr>
          <w:rFonts w:cs="Arial"/>
          <w:color w:val="auto"/>
          <w:sz w:val="22"/>
          <w:szCs w:val="22"/>
          <w:u w:val="single"/>
        </w:rPr>
        <w:lastRenderedPageBreak/>
        <w:t>FS06: Solid Floor Insulation</w:t>
      </w:r>
    </w:p>
    <w:p w14:paraId="127CBA12" w14:textId="510EE27B" w:rsidR="00CD6213" w:rsidRPr="00CD6213" w:rsidRDefault="0049150C" w:rsidP="00CD6213">
      <w:pPr>
        <w:rPr>
          <w:b/>
          <w:bCs/>
        </w:rPr>
      </w:pPr>
      <w:r w:rsidRPr="00CD6213">
        <w:rPr>
          <w:b/>
          <w:noProof/>
          <w:u w:val="single"/>
          <w:lang w:val="fr-FR" w:eastAsia="fr-FR"/>
        </w:rPr>
        <mc:AlternateContent>
          <mc:Choice Requires="wps">
            <w:drawing>
              <wp:anchor distT="0" distB="0" distL="114300" distR="114300" simplePos="0" relativeHeight="251665408" behindDoc="1" locked="0" layoutInCell="1" allowOverlap="1" wp14:anchorId="5A73660C" wp14:editId="1155CAFB">
                <wp:simplePos x="0" y="0"/>
                <wp:positionH relativeFrom="page">
                  <wp:posOffset>5171522</wp:posOffset>
                </wp:positionH>
                <wp:positionV relativeFrom="page">
                  <wp:posOffset>1763036</wp:posOffset>
                </wp:positionV>
                <wp:extent cx="1768415" cy="1112807"/>
                <wp:effectExtent l="0" t="0" r="22860" b="11430"/>
                <wp:wrapSquare wrapText="bothSides"/>
                <wp:docPr id="107" name="Text Box 107"/>
                <wp:cNvGraphicFramePr/>
                <a:graphic xmlns:a="http://schemas.openxmlformats.org/drawingml/2006/main">
                  <a:graphicData uri="http://schemas.microsoft.com/office/word/2010/wordprocessingShape">
                    <wps:wsp>
                      <wps:cNvSpPr txBox="1"/>
                      <wps:spPr>
                        <a:xfrm>
                          <a:off x="0" y="0"/>
                          <a:ext cx="1768415" cy="1112807"/>
                        </a:xfrm>
                        <a:prstGeom prst="rect">
                          <a:avLst/>
                        </a:prstGeom>
                        <a:solidFill>
                          <a:schemeClr val="lt1"/>
                        </a:solidFill>
                        <a:ln w="6350">
                          <a:solidFill>
                            <a:prstClr val="black"/>
                          </a:solidFill>
                        </a:ln>
                      </wps:spPr>
                      <wps:txbx>
                        <w:txbxContent>
                          <w:p w14:paraId="18919557"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241AFB88" w14:textId="77777777" w:rsidR="00F57AF9" w:rsidRPr="0049150C" w:rsidRDefault="00F57AF9" w:rsidP="0049150C">
                            <w:pPr>
                              <w:pStyle w:val="Sansinterligne"/>
                              <w:rPr>
                                <w:rFonts w:ascii="Trebuchet MS" w:hAnsi="Trebuchet MS"/>
                                <w:b/>
                                <w:noProof/>
                                <w:sz w:val="18"/>
                                <w:szCs w:val="18"/>
                              </w:rPr>
                            </w:pPr>
                            <w:r w:rsidRPr="0049150C">
                              <w:rPr>
                                <w:rFonts w:ascii="Trebuchet MS" w:hAnsi="Trebuchet MS"/>
                                <w:b/>
                                <w:noProof/>
                                <w:sz w:val="18"/>
                                <w:szCs w:val="18"/>
                                <w:lang w:val="fr-FR" w:eastAsia="fr-FR"/>
                              </w:rPr>
                              <w:drawing>
                                <wp:inline distT="0" distB="0" distL="0" distR="0" wp14:anchorId="5BA8B0DB" wp14:editId="7195B0AD">
                                  <wp:extent cx="306000" cy="306000"/>
                                  <wp:effectExtent l="0" t="0" r="0" b="0"/>
                                  <wp:docPr id="318" name="Graphic 31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16A7C500" wp14:editId="3D3D570F">
                                  <wp:extent cx="306000" cy="306000"/>
                                  <wp:effectExtent l="0" t="0" r="0" b="0"/>
                                  <wp:docPr id="319" name="Graphic 31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541ADEB" wp14:editId="73B9F78B">
                                  <wp:extent cx="306000" cy="306000"/>
                                  <wp:effectExtent l="0" t="0" r="0" b="0"/>
                                  <wp:docPr id="320" name="Graphic 32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3A304A7A"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69A5FB64" w14:textId="77777777" w:rsidR="00F57AF9" w:rsidRPr="0049150C" w:rsidRDefault="00F57AF9" w:rsidP="0049150C">
                            <w:pPr>
                              <w:pStyle w:val="Sansinterligne"/>
                              <w:rPr>
                                <w:rFonts w:ascii="Trebuchet MS" w:hAnsi="Trebuchet MS"/>
                                <w:b/>
                              </w:rPr>
                            </w:pPr>
                            <w:r w:rsidRPr="0049150C">
                              <w:rPr>
                                <w:rFonts w:ascii="Trebuchet MS" w:hAnsi="Trebuchet MS"/>
                                <w:b/>
                                <w:noProof/>
                                <w:sz w:val="18"/>
                                <w:szCs w:val="18"/>
                                <w:lang w:val="fr-FR" w:eastAsia="fr-FR"/>
                              </w:rPr>
                              <w:drawing>
                                <wp:inline distT="0" distB="0" distL="0" distR="0" wp14:anchorId="405A9458" wp14:editId="6DF9CFC1">
                                  <wp:extent cx="306000" cy="306000"/>
                                  <wp:effectExtent l="0" t="0" r="0" b="0"/>
                                  <wp:docPr id="321" name="Graphic 32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3A40C83" wp14:editId="6780B88E">
                                  <wp:extent cx="306000" cy="306000"/>
                                  <wp:effectExtent l="0" t="0" r="0" b="0"/>
                                  <wp:docPr id="322" name="Graphic 32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0351DEA" wp14:editId="20C97D4A">
                                  <wp:extent cx="306000" cy="306000"/>
                                  <wp:effectExtent l="0" t="0" r="0" b="0"/>
                                  <wp:docPr id="323" name="Graphic 32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A73660C" id="Text Box 107" o:spid="_x0000_s1031" type="#_x0000_t202" style="position:absolute;margin-left:407.2pt;margin-top:138.8pt;width:139.25pt;height:8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" fillcolor="white [3201]" strokeweight=".5pt">
                <v:textbox>
                  <w:txbxContent>
                    <w:p w14:paraId="18919557"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241AFB88" w14:textId="77777777" w:rsidR="00F57AF9" w:rsidRPr="0049150C" w:rsidRDefault="00F57AF9" w:rsidP="0049150C">
                      <w:pPr>
                        <w:pStyle w:val="Sansinterligne"/>
                        <w:rPr>
                          <w:rFonts w:ascii="Trebuchet MS" w:hAnsi="Trebuchet MS"/>
                          <w:b/>
                          <w:noProof/>
                          <w:sz w:val="18"/>
                          <w:szCs w:val="18"/>
                        </w:rPr>
                      </w:pPr>
                      <w:r w:rsidRPr="0049150C">
                        <w:rPr>
                          <w:rFonts w:ascii="Trebuchet MS" w:hAnsi="Trebuchet MS"/>
                          <w:b/>
                          <w:noProof/>
                          <w:sz w:val="18"/>
                          <w:szCs w:val="18"/>
                          <w:lang w:val="fr-FR" w:eastAsia="fr-FR"/>
                        </w:rPr>
                        <w:drawing>
                          <wp:inline distT="0" distB="0" distL="0" distR="0" wp14:anchorId="5BA8B0DB" wp14:editId="7195B0AD">
                            <wp:extent cx="306000" cy="306000"/>
                            <wp:effectExtent l="0" t="0" r="0" b="0"/>
                            <wp:docPr id="318" name="Graphic 31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16A7C500" wp14:editId="3D3D570F">
                            <wp:extent cx="306000" cy="306000"/>
                            <wp:effectExtent l="0" t="0" r="0" b="0"/>
                            <wp:docPr id="319" name="Graphic 31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541ADEB" wp14:editId="73B9F78B">
                            <wp:extent cx="306000" cy="306000"/>
                            <wp:effectExtent l="0" t="0" r="0" b="0"/>
                            <wp:docPr id="320" name="Graphic 320"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3A304A7A"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69A5FB64" w14:textId="77777777" w:rsidR="00F57AF9" w:rsidRPr="0049150C" w:rsidRDefault="00F57AF9" w:rsidP="0049150C">
                      <w:pPr>
                        <w:pStyle w:val="Sansinterligne"/>
                        <w:rPr>
                          <w:rFonts w:ascii="Trebuchet MS" w:hAnsi="Trebuchet MS"/>
                          <w:b/>
                        </w:rPr>
                      </w:pPr>
                      <w:r w:rsidRPr="0049150C">
                        <w:rPr>
                          <w:rFonts w:ascii="Trebuchet MS" w:hAnsi="Trebuchet MS"/>
                          <w:b/>
                          <w:noProof/>
                          <w:sz w:val="18"/>
                          <w:szCs w:val="18"/>
                          <w:lang w:val="fr-FR" w:eastAsia="fr-FR"/>
                        </w:rPr>
                        <w:drawing>
                          <wp:inline distT="0" distB="0" distL="0" distR="0" wp14:anchorId="405A9458" wp14:editId="6DF9CFC1">
                            <wp:extent cx="306000" cy="306000"/>
                            <wp:effectExtent l="0" t="0" r="0" b="0"/>
                            <wp:docPr id="321" name="Graphic 32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3A40C83" wp14:editId="6780B88E">
                            <wp:extent cx="306000" cy="306000"/>
                            <wp:effectExtent l="0" t="0" r="0" b="0"/>
                            <wp:docPr id="322" name="Graphic 32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50351DEA" wp14:editId="20C97D4A">
                            <wp:extent cx="306000" cy="306000"/>
                            <wp:effectExtent l="0" t="0" r="0" b="0"/>
                            <wp:docPr id="323" name="Graphic 32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sidR="00CD6213" w:rsidRPr="00CD6213">
        <w:rPr>
          <w:b/>
          <w:bCs/>
        </w:rPr>
        <w:t>About</w:t>
      </w:r>
      <w:r w:rsidR="00CD6213" w:rsidRPr="00CD6213">
        <w:rPr>
          <w:noProof/>
        </w:rPr>
        <w:t xml:space="preserve"> </w:t>
      </w:r>
    </w:p>
    <w:p w14:paraId="55FAFC5C"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bCs/>
          <w:iCs/>
        </w:rPr>
        <w:t>Solid concrete floors can be insulated by adding a layer of rigid insulation board on top. The carpet or flooring can then be re-laid.</w:t>
      </w:r>
    </w:p>
    <w:p w14:paraId="18B03BA0" w14:textId="77777777" w:rsidR="00CD6213" w:rsidRPr="00CD6213" w:rsidRDefault="00CD6213" w:rsidP="00CD6213">
      <w:pPr>
        <w:rPr>
          <w:b/>
        </w:rPr>
      </w:pPr>
      <w:r w:rsidRPr="00CD6213">
        <w:rPr>
          <w:b/>
        </w:rPr>
        <w:t xml:space="preserve">Benefits </w:t>
      </w:r>
    </w:p>
    <w:p w14:paraId="3BEC39AC"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The insulation maintains your home at a more consistent temperature; making your home feel warmer in the winter and cooler in the summer</w:t>
      </w:r>
    </w:p>
    <w:p w14:paraId="706D5F70"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Pay less on your heating bills.</w:t>
      </w:r>
    </w:p>
    <w:p w14:paraId="2EF3315E" w14:textId="77777777" w:rsidR="00CD6213" w:rsidRPr="00CD6213" w:rsidRDefault="00CD6213" w:rsidP="00CD6213">
      <w:pPr>
        <w:rPr>
          <w:b/>
        </w:rPr>
      </w:pPr>
      <w:r w:rsidRPr="00CD6213">
        <w:rPr>
          <w:b/>
        </w:rPr>
        <w:t>Key considerations</w:t>
      </w:r>
    </w:p>
    <w:p w14:paraId="42B9A95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Permissions: Planning permission is not usually required, however the insulation installed may be required to meet building regulations. Your installer should know about this but if in doubt, check this with your local authority.</w:t>
      </w:r>
    </w:p>
    <w:p w14:paraId="67A2E977"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Remedial work: Since the floor level will be raised by adding the insulation board, door openings, stairs and other fixtures will need to be altered which will incur an additional cost.</w:t>
      </w:r>
    </w:p>
    <w:p w14:paraId="6FE35929"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rPr>
          <w:iCs/>
        </w:rPr>
        <w:t>Installation process: Installation will require the carpet or flooring to be lifted, adding an insulating layer and re-laying the flooring. This can be disruptive as rooms will need to be cleared for the carpet or flooring to be lifted. It is highly recommended to also install a damp proof membrane layer as this will help to prevent damp issues.</w:t>
      </w:r>
    </w:p>
    <w:p w14:paraId="7FE07F6A" w14:textId="77777777" w:rsidR="00CD6213" w:rsidRPr="00CD6213" w:rsidRDefault="00CD6213" w:rsidP="00CD6213">
      <w:r w:rsidRPr="00CD6213">
        <w:rPr>
          <w:b/>
          <w:bCs/>
        </w:rPr>
        <w:t>Further information</w:t>
      </w:r>
    </w:p>
    <w:p w14:paraId="6284F9B8"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Case studies:</w:t>
      </w:r>
    </w:p>
    <w:p w14:paraId="226CFD8F"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67" w:history="1">
        <w:r w:rsidR="00CD6213" w:rsidRPr="00CD6213">
          <w:rPr>
            <w:rStyle w:val="Lienhypertexte"/>
          </w:rPr>
          <w:t>Dumbarton</w:t>
        </w:r>
      </w:hyperlink>
      <w:r w:rsidR="00CD6213" w:rsidRPr="00CD6213">
        <w:t xml:space="preserve"> (UK)</w:t>
      </w:r>
    </w:p>
    <w:p w14:paraId="4A481823"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Useful information:</w:t>
      </w:r>
    </w:p>
    <w:p w14:paraId="4AD2D19A"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68" w:history="1">
        <w:r w:rsidR="00CD6213" w:rsidRPr="00CD6213">
          <w:rPr>
            <w:rStyle w:val="Lienhypertexte"/>
          </w:rPr>
          <w:t>National Insulation Association</w:t>
        </w:r>
      </w:hyperlink>
      <w:r w:rsidR="00CD6213" w:rsidRPr="00CD6213">
        <w:t xml:space="preserve"> (NIA): Trade Association with list of approved installers</w:t>
      </w:r>
    </w:p>
    <w:p w14:paraId="14BFE773" w14:textId="77777777" w:rsidR="00CD6213" w:rsidRPr="00CD6213" w:rsidRDefault="00CD6213" w:rsidP="0049150C">
      <w:pPr>
        <w:pStyle w:val="Titre1"/>
        <w:numPr>
          <w:ilvl w:val="0"/>
          <w:numId w:val="0"/>
        </w:numPr>
        <w:rPr>
          <w:rFonts w:cs="Arial"/>
          <w:b w:val="0"/>
          <w:color w:val="auto"/>
          <w:sz w:val="22"/>
          <w:szCs w:val="22"/>
          <w:u w:val="single"/>
        </w:rPr>
      </w:pPr>
      <w:bookmarkStart w:id="17" w:name="_FS07:_Floor_Insulation"/>
      <w:bookmarkEnd w:id="17"/>
      <w:r w:rsidRPr="00CD6213">
        <w:br w:type="page"/>
      </w:r>
      <w:r w:rsidRPr="00CD6213">
        <w:rPr>
          <w:rFonts w:cs="Arial"/>
          <w:b w:val="0"/>
          <w:noProof/>
          <w:color w:val="auto"/>
          <w:sz w:val="22"/>
          <w:szCs w:val="22"/>
          <w:u w:val="single"/>
          <w:lang w:val="fr-FR" w:eastAsia="fr-FR"/>
        </w:rPr>
        <w:lastRenderedPageBreak/>
        <mc:AlternateContent>
          <mc:Choice Requires="wps">
            <w:drawing>
              <wp:anchor distT="0" distB="0" distL="114300" distR="114300" simplePos="0" relativeHeight="251666432" behindDoc="1" locked="0" layoutInCell="1" allowOverlap="1" wp14:anchorId="6F7D7CF8" wp14:editId="4A29CCCA">
                <wp:simplePos x="0" y="0"/>
                <wp:positionH relativeFrom="page">
                  <wp:posOffset>5120640</wp:posOffset>
                </wp:positionH>
                <wp:positionV relativeFrom="page">
                  <wp:posOffset>1614115</wp:posOffset>
                </wp:positionV>
                <wp:extent cx="2050415" cy="1582309"/>
                <wp:effectExtent l="0" t="0" r="26035" b="18415"/>
                <wp:wrapSquare wrapText="bothSides"/>
                <wp:docPr id="108" name="Text Box 108"/>
                <wp:cNvGraphicFramePr/>
                <a:graphic xmlns:a="http://schemas.openxmlformats.org/drawingml/2006/main">
                  <a:graphicData uri="http://schemas.microsoft.com/office/word/2010/wordprocessingShape">
                    <wps:wsp>
                      <wps:cNvSpPr txBox="1"/>
                      <wps:spPr>
                        <a:xfrm>
                          <a:off x="0" y="0"/>
                          <a:ext cx="2050415" cy="1582309"/>
                        </a:xfrm>
                        <a:prstGeom prst="rect">
                          <a:avLst/>
                        </a:prstGeom>
                        <a:solidFill>
                          <a:schemeClr val="lt1"/>
                        </a:solidFill>
                        <a:ln w="6350">
                          <a:solidFill>
                            <a:prstClr val="black"/>
                          </a:solidFill>
                        </a:ln>
                      </wps:spPr>
                      <wps:txbx>
                        <w:txbxContent>
                          <w:p w14:paraId="6CD84D35"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4116D57A" w14:textId="77777777" w:rsidR="00F57AF9" w:rsidRPr="0049150C" w:rsidRDefault="00F57AF9" w:rsidP="0049150C">
                            <w:pPr>
                              <w:pStyle w:val="Sansinterligne"/>
                              <w:rPr>
                                <w:rFonts w:ascii="Trebuchet MS" w:hAnsi="Trebuchet MS"/>
                                <w:b/>
                                <w:i/>
                              </w:rPr>
                            </w:pPr>
                            <w:r w:rsidRPr="0049150C">
                              <w:rPr>
                                <w:rFonts w:ascii="Trebuchet MS" w:hAnsi="Trebuchet MS"/>
                                <w:b/>
                                <w:i/>
                              </w:rPr>
                              <w:t>(</w:t>
                            </w:r>
                            <w:proofErr w:type="gramStart"/>
                            <w:r w:rsidRPr="0049150C">
                              <w:rPr>
                                <w:rFonts w:ascii="Trebuchet MS" w:hAnsi="Trebuchet MS"/>
                                <w:b/>
                                <w:i/>
                              </w:rPr>
                              <w:t>depending</w:t>
                            </w:r>
                            <w:proofErr w:type="gramEnd"/>
                            <w:r w:rsidRPr="0049150C">
                              <w:rPr>
                                <w:rFonts w:ascii="Trebuchet MS" w:hAnsi="Trebuchet MS"/>
                                <w:b/>
                                <w:i/>
                              </w:rPr>
                              <w:t xml:space="preserve"> on floor type)</w:t>
                            </w:r>
                          </w:p>
                          <w:p w14:paraId="24088077" w14:textId="77777777" w:rsidR="00F57AF9" w:rsidRPr="0049150C" w:rsidRDefault="00F57AF9" w:rsidP="0049150C">
                            <w:pPr>
                              <w:pStyle w:val="Sansinterligne"/>
                              <w:rPr>
                                <w:rFonts w:ascii="Trebuchet MS" w:hAnsi="Trebuchet MS"/>
                                <w:b/>
                                <w:noProof/>
                                <w:sz w:val="18"/>
                                <w:szCs w:val="18"/>
                              </w:rPr>
                            </w:pPr>
                            <w:r w:rsidRPr="0049150C">
                              <w:rPr>
                                <w:rFonts w:ascii="Trebuchet MS" w:hAnsi="Trebuchet MS"/>
                                <w:b/>
                                <w:noProof/>
                                <w:sz w:val="18"/>
                                <w:szCs w:val="18"/>
                                <w:lang w:val="fr-FR" w:eastAsia="fr-FR"/>
                              </w:rPr>
                              <w:drawing>
                                <wp:inline distT="0" distB="0" distL="0" distR="0" wp14:anchorId="48527F38" wp14:editId="1FE771E5">
                                  <wp:extent cx="306000" cy="306000"/>
                                  <wp:effectExtent l="0" t="0" r="0" b="0"/>
                                  <wp:docPr id="324" name="Graphic 3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0D091CE9" wp14:editId="31A6CB65">
                                  <wp:extent cx="306000" cy="306000"/>
                                  <wp:effectExtent l="0" t="0" r="0" b="0"/>
                                  <wp:docPr id="325" name="Graphic 3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6D5B6BC" wp14:editId="2FD02A5B">
                                  <wp:extent cx="306000" cy="306000"/>
                                  <wp:effectExtent l="0" t="0" r="0" b="0"/>
                                  <wp:docPr id="326" name="Graphic 3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rPr>
                              <w:t xml:space="preserve">  suspended</w:t>
                            </w:r>
                          </w:p>
                          <w:p w14:paraId="75351238" w14:textId="77777777" w:rsidR="00F57AF9" w:rsidRPr="0049150C" w:rsidRDefault="00F57AF9" w:rsidP="0049150C">
                            <w:pPr>
                              <w:pStyle w:val="Sansinterligne"/>
                              <w:rPr>
                                <w:rFonts w:ascii="Trebuchet MS" w:hAnsi="Trebuchet MS"/>
                                <w:b/>
                                <w:noProof/>
                                <w:sz w:val="18"/>
                                <w:szCs w:val="18"/>
                              </w:rPr>
                            </w:pPr>
                            <w:r w:rsidRPr="0049150C">
                              <w:rPr>
                                <w:rFonts w:ascii="Trebuchet MS" w:hAnsi="Trebuchet MS"/>
                                <w:b/>
                                <w:noProof/>
                                <w:sz w:val="18"/>
                                <w:szCs w:val="18"/>
                                <w:lang w:val="fr-FR" w:eastAsia="fr-FR"/>
                              </w:rPr>
                              <w:drawing>
                                <wp:inline distT="0" distB="0" distL="0" distR="0" wp14:anchorId="5FF5B9A7" wp14:editId="70E01847">
                                  <wp:extent cx="306000" cy="306000"/>
                                  <wp:effectExtent l="0" t="0" r="0" b="0"/>
                                  <wp:docPr id="327" name="Graphic 32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010491D" wp14:editId="6BD1B7F9">
                                  <wp:extent cx="306000" cy="306000"/>
                                  <wp:effectExtent l="0" t="0" r="0" b="0"/>
                                  <wp:docPr id="328" name="Graphic 32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78BAE83" wp14:editId="74B2B685">
                                  <wp:extent cx="306000" cy="306000"/>
                                  <wp:effectExtent l="0" t="0" r="0" b="0"/>
                                  <wp:docPr id="329" name="Graphic 32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rPr>
                              <w:t xml:space="preserve"> solid</w:t>
                            </w:r>
                          </w:p>
                          <w:p w14:paraId="1008E901"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40DF8C2D"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071111D8" wp14:editId="34E632F5">
                                  <wp:extent cx="306000" cy="306000"/>
                                  <wp:effectExtent l="0" t="0" r="0" b="0"/>
                                  <wp:docPr id="330" name="Graphic 33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E3DB046" wp14:editId="1FA07461">
                                  <wp:extent cx="306000" cy="306000"/>
                                  <wp:effectExtent l="0" t="0" r="0" b="0"/>
                                  <wp:docPr id="331" name="Graphic 33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99D65F5" wp14:editId="565D5519">
                                  <wp:extent cx="306000" cy="306000"/>
                                  <wp:effectExtent l="0" t="0" r="0" b="0"/>
                                  <wp:docPr id="332" name="Graphic 33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7D7CF8" id="Text Box 108" o:spid="_x0000_s1032" type="#_x0000_t202" style="position:absolute;margin-left:403.2pt;margin-top:127.1pt;width:161.45pt;height:1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" fillcolor="white [3201]" strokeweight=".5pt">
                <v:textbox>
                  <w:txbxContent>
                    <w:p w14:paraId="6CD84D35"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4116D57A" w14:textId="77777777" w:rsidR="00F57AF9" w:rsidRPr="0049150C" w:rsidRDefault="00F57AF9" w:rsidP="0049150C">
                      <w:pPr>
                        <w:pStyle w:val="Sansinterligne"/>
                        <w:rPr>
                          <w:rFonts w:ascii="Trebuchet MS" w:hAnsi="Trebuchet MS"/>
                          <w:b/>
                          <w:i/>
                        </w:rPr>
                      </w:pPr>
                      <w:r w:rsidRPr="0049150C">
                        <w:rPr>
                          <w:rFonts w:ascii="Trebuchet MS" w:hAnsi="Trebuchet MS"/>
                          <w:b/>
                          <w:i/>
                        </w:rPr>
                        <w:t>(depending on floor type)</w:t>
                      </w:r>
                    </w:p>
                    <w:p w14:paraId="24088077" w14:textId="77777777" w:rsidR="00F57AF9" w:rsidRPr="0049150C" w:rsidRDefault="00F57AF9" w:rsidP="0049150C">
                      <w:pPr>
                        <w:pStyle w:val="Sansinterligne"/>
                        <w:rPr>
                          <w:rFonts w:ascii="Trebuchet MS" w:hAnsi="Trebuchet MS"/>
                          <w:b/>
                          <w:noProof/>
                          <w:sz w:val="18"/>
                          <w:szCs w:val="18"/>
                        </w:rPr>
                      </w:pPr>
                      <w:r w:rsidRPr="0049150C">
                        <w:rPr>
                          <w:rFonts w:ascii="Trebuchet MS" w:hAnsi="Trebuchet MS"/>
                          <w:b/>
                          <w:noProof/>
                          <w:sz w:val="18"/>
                          <w:szCs w:val="18"/>
                          <w:lang w:val="fr-FR" w:eastAsia="fr-FR"/>
                        </w:rPr>
                        <w:drawing>
                          <wp:inline distT="0" distB="0" distL="0" distR="0" wp14:anchorId="48527F38" wp14:editId="1FE771E5">
                            <wp:extent cx="306000" cy="306000"/>
                            <wp:effectExtent l="0" t="0" r="0" b="0"/>
                            <wp:docPr id="324" name="Graphic 32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0D091CE9" wp14:editId="31A6CB65">
                            <wp:extent cx="306000" cy="306000"/>
                            <wp:effectExtent l="0" t="0" r="0" b="0"/>
                            <wp:docPr id="325" name="Graphic 32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6D5B6BC" wp14:editId="2FD02A5B">
                            <wp:extent cx="306000" cy="306000"/>
                            <wp:effectExtent l="0" t="0" r="0" b="0"/>
                            <wp:docPr id="326" name="Graphic 32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rPr>
                        <w:t xml:space="preserve">  suspended</w:t>
                      </w:r>
                    </w:p>
                    <w:p w14:paraId="75351238" w14:textId="77777777" w:rsidR="00F57AF9" w:rsidRPr="0049150C" w:rsidRDefault="00F57AF9" w:rsidP="0049150C">
                      <w:pPr>
                        <w:pStyle w:val="Sansinterligne"/>
                        <w:rPr>
                          <w:rFonts w:ascii="Trebuchet MS" w:hAnsi="Trebuchet MS"/>
                          <w:b/>
                          <w:noProof/>
                          <w:sz w:val="18"/>
                          <w:szCs w:val="18"/>
                        </w:rPr>
                      </w:pPr>
                      <w:r w:rsidRPr="0049150C">
                        <w:rPr>
                          <w:rFonts w:ascii="Trebuchet MS" w:hAnsi="Trebuchet MS"/>
                          <w:b/>
                          <w:noProof/>
                          <w:sz w:val="18"/>
                          <w:szCs w:val="18"/>
                          <w:lang w:val="fr-FR" w:eastAsia="fr-FR"/>
                        </w:rPr>
                        <w:drawing>
                          <wp:inline distT="0" distB="0" distL="0" distR="0" wp14:anchorId="5FF5B9A7" wp14:editId="70E01847">
                            <wp:extent cx="306000" cy="306000"/>
                            <wp:effectExtent l="0" t="0" r="0" b="0"/>
                            <wp:docPr id="327" name="Graphic 32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010491D" wp14:editId="6BD1B7F9">
                            <wp:extent cx="306000" cy="306000"/>
                            <wp:effectExtent l="0" t="0" r="0" b="0"/>
                            <wp:docPr id="328" name="Graphic 32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78BAE83" wp14:editId="74B2B685">
                            <wp:extent cx="306000" cy="306000"/>
                            <wp:effectExtent l="0" t="0" r="0" b="0"/>
                            <wp:docPr id="329" name="Graphic 329"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rPr>
                        <w:t xml:space="preserve"> solid</w:t>
                      </w:r>
                    </w:p>
                    <w:p w14:paraId="1008E901"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40DF8C2D"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071111D8" wp14:editId="34E632F5">
                            <wp:extent cx="306000" cy="306000"/>
                            <wp:effectExtent l="0" t="0" r="0" b="0"/>
                            <wp:docPr id="330" name="Graphic 330"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E3DB046" wp14:editId="1FA07461">
                            <wp:extent cx="306000" cy="306000"/>
                            <wp:effectExtent l="0" t="0" r="0" b="0"/>
                            <wp:docPr id="331" name="Graphic 331"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99D65F5" wp14:editId="565D5519">
                            <wp:extent cx="306000" cy="306000"/>
                            <wp:effectExtent l="0" t="0" r="0" b="0"/>
                            <wp:docPr id="332" name="Graphic 33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r w:rsidRPr="00CD6213">
        <w:rPr>
          <w:rFonts w:cs="Arial"/>
          <w:color w:val="auto"/>
          <w:sz w:val="22"/>
          <w:szCs w:val="22"/>
          <w:u w:val="single"/>
        </w:rPr>
        <w:t>FS07: Floor Insulation</w:t>
      </w:r>
    </w:p>
    <w:p w14:paraId="3A70A137" w14:textId="77777777" w:rsidR="00CD6213" w:rsidRPr="00CD6213" w:rsidRDefault="00CD6213" w:rsidP="00CD6213">
      <w:pPr>
        <w:rPr>
          <w:b/>
          <w:bCs/>
        </w:rPr>
      </w:pPr>
      <w:r w:rsidRPr="00CD6213">
        <w:rPr>
          <w:b/>
          <w:bCs/>
        </w:rPr>
        <w:t>About</w:t>
      </w:r>
      <w:r w:rsidRPr="00CD6213">
        <w:rPr>
          <w:noProof/>
        </w:rPr>
        <w:t xml:space="preserve"> </w:t>
      </w:r>
    </w:p>
    <w:p w14:paraId="0DE57BCC"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 xml:space="preserve">Floors are either usually solid or suspended. Suspended floors are where finished floorboards are laid over joists (beams that run underneath the floorboards) which are raised from the ground. These can be insulated either from below (if there is a basement) or above. </w:t>
      </w:r>
      <w:r w:rsidRPr="00CD6213">
        <w:rPr>
          <w:bCs/>
          <w:iCs/>
        </w:rPr>
        <w:t>Solid concrete floors can be insulated by adding a layer of rigid insulation board on top. The carpet or flooring can then be re-laid.</w:t>
      </w:r>
    </w:p>
    <w:p w14:paraId="37CAF928" w14:textId="77777777" w:rsidR="00CD6213" w:rsidRPr="00CD6213" w:rsidRDefault="00CD6213" w:rsidP="00CD6213">
      <w:pPr>
        <w:rPr>
          <w:b/>
        </w:rPr>
      </w:pPr>
      <w:r w:rsidRPr="00CD6213">
        <w:rPr>
          <w:b/>
        </w:rPr>
        <w:t xml:space="preserve">Benefits </w:t>
      </w:r>
    </w:p>
    <w:p w14:paraId="00C54848"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The insulation maintains your home at a more consistent temperature; making your home feel warmer in the winter and cooler in the summer</w:t>
      </w:r>
    </w:p>
    <w:p w14:paraId="2B728FF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Pay less on your heating bills</w:t>
      </w:r>
    </w:p>
    <w:p w14:paraId="650A4EE6" w14:textId="77777777" w:rsidR="00CD6213" w:rsidRPr="00CD6213" w:rsidRDefault="00CD6213" w:rsidP="00CD6213">
      <w:pPr>
        <w:rPr>
          <w:b/>
          <w:iCs/>
        </w:rPr>
      </w:pPr>
      <w:r w:rsidRPr="00CD6213">
        <w:rPr>
          <w:b/>
          <w:iCs/>
        </w:rPr>
        <w:t>Key Considerations</w:t>
      </w:r>
    </w:p>
    <w:p w14:paraId="5781B42B" w14:textId="77777777" w:rsidR="00CD6213" w:rsidRPr="00CD6213" w:rsidRDefault="00CD6213" w:rsidP="00CD6213">
      <w:r w:rsidRPr="00CD6213">
        <w:rPr>
          <w:iCs/>
        </w:rPr>
        <w:t>To install floor insulation, you may need to work with other flat owners;</w:t>
      </w:r>
      <w:r w:rsidRPr="00CD6213">
        <w:t xml:space="preserve"> for advice and information on how to do this, please see our Guid</w:t>
      </w:r>
      <w:r w:rsidRPr="00FA6D1C">
        <w:t>e [LINK].</w:t>
      </w:r>
    </w:p>
    <w:p w14:paraId="25E9B947" w14:textId="77777777" w:rsidR="00CD6213" w:rsidRPr="00CD6213" w:rsidRDefault="00CD6213" w:rsidP="00CD6213">
      <w:pPr>
        <w:rPr>
          <w:i/>
          <w:iCs/>
        </w:rPr>
      </w:pPr>
      <w:r w:rsidRPr="00CD6213">
        <w:rPr>
          <w:i/>
          <w:iCs/>
        </w:rPr>
        <w:t>Suspended floor insulation</w:t>
      </w:r>
    </w:p>
    <w:p w14:paraId="1275A29A"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Repair work needed: Any existing damp issues should be dealt with before installing insulation.</w:t>
      </w:r>
    </w:p>
    <w:p w14:paraId="45EB9E33"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Materials: Either rigid insulation boards held in place by battens or matting (or blanket insulation) held in place by nets can be used.</w:t>
      </w:r>
    </w:p>
    <w:p w14:paraId="7B20E377"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Ventilation: Care should be taken to ensure that air bricks are not blocked when installing insulation as this can result in insufficient ventilation leading to damp issues.</w:t>
      </w:r>
    </w:p>
    <w:p w14:paraId="37C33D5F"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Permissions: While planning permission is not usually required, the insulation installed may be required to meet building regulations. Your installer should know about this but if in doubt, check this with your local authority.</w:t>
      </w:r>
    </w:p>
    <w:p w14:paraId="58164A24"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 xml:space="preserve">Installation process: Insulating a floor can either be done from below if there is access from a basement or cellar, or from above by removing the floorboards. Insulating from below is easier and therefore advisable. In both cases, insulation is added between the joists either as rigid insulation boards held in place by battens or as matting held in place by nets. If the insulation is added from above, the battens or nets will need to be in place first. </w:t>
      </w:r>
    </w:p>
    <w:p w14:paraId="6A271EBE" w14:textId="77777777" w:rsidR="00CD6213" w:rsidRPr="00CD6213" w:rsidRDefault="00CD6213" w:rsidP="00CD6213">
      <w:pPr>
        <w:rPr>
          <w:i/>
          <w:iCs/>
        </w:rPr>
      </w:pPr>
      <w:r w:rsidRPr="00CD6213">
        <w:rPr>
          <w:i/>
          <w:iCs/>
        </w:rPr>
        <w:t>Solid floor insulation</w:t>
      </w:r>
    </w:p>
    <w:p w14:paraId="79D34CCA"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Permissions: Planning permission is not usually required, however the insulation installed may be required to meet building regulations. Your installer should know about this but if in doubt, check this with your local authority.</w:t>
      </w:r>
    </w:p>
    <w:p w14:paraId="3A35E58F"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Remedial work: Since the floor level will be raised by adding the insulation board, door openings, stairs and other fixtures will need to be altered which will incur an additional cost.</w:t>
      </w:r>
    </w:p>
    <w:p w14:paraId="40B4624F" w14:textId="3ABB18EA"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rPr>
          <w:iCs/>
        </w:rPr>
        <w:lastRenderedPageBreak/>
        <w:t>Installation process: Installation will require the carpet or flooring to be lifted, adding an insulating layer and re-laying the flooring. This can be disruptive as rooms will need to be cleared for the carpet or flooring to be lifted. It is highly recommended to also install</w:t>
      </w:r>
      <w:r w:rsidR="00C7221E">
        <w:rPr>
          <w:iCs/>
        </w:rPr>
        <w:t xml:space="preserve"> a damp proof membrane layer as</w:t>
      </w:r>
      <w:r w:rsidRPr="00CD6213">
        <w:rPr>
          <w:iCs/>
        </w:rPr>
        <w:t xml:space="preserve"> this will help to prevent damp issues.</w:t>
      </w:r>
    </w:p>
    <w:p w14:paraId="632C55DA" w14:textId="77777777" w:rsidR="00CD6213" w:rsidRPr="00CD6213" w:rsidRDefault="00CD6213" w:rsidP="00CD6213">
      <w:pPr>
        <w:rPr>
          <w:b/>
          <w:iCs/>
        </w:rPr>
      </w:pPr>
      <w:r w:rsidRPr="00CD6213">
        <w:rPr>
          <w:b/>
          <w:iCs/>
        </w:rPr>
        <w:t>Further Information</w:t>
      </w:r>
    </w:p>
    <w:p w14:paraId="36E66E47"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Case studies:</w:t>
      </w:r>
    </w:p>
    <w:p w14:paraId="41216AB7"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69" w:history="1">
        <w:r w:rsidR="00CD6213" w:rsidRPr="00CD6213">
          <w:rPr>
            <w:rStyle w:val="Lienhypertexte"/>
          </w:rPr>
          <w:t>Perthshire</w:t>
        </w:r>
      </w:hyperlink>
      <w:r w:rsidR="00CD6213" w:rsidRPr="00CD6213">
        <w:t xml:space="preserve"> (UK)</w:t>
      </w:r>
    </w:p>
    <w:p w14:paraId="3A07CEEA"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70" w:history="1">
        <w:r w:rsidR="00CD6213" w:rsidRPr="00CD6213">
          <w:rPr>
            <w:rStyle w:val="Lienhypertexte"/>
          </w:rPr>
          <w:t>Dumbarton</w:t>
        </w:r>
      </w:hyperlink>
      <w:r w:rsidR="00CD6213" w:rsidRPr="00CD6213">
        <w:t xml:space="preserve"> (UK)</w:t>
      </w:r>
    </w:p>
    <w:p w14:paraId="5899B814"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Useful information:</w:t>
      </w:r>
    </w:p>
    <w:p w14:paraId="1C37C5A3"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71" w:history="1">
        <w:r w:rsidR="00CD6213" w:rsidRPr="00CD6213">
          <w:rPr>
            <w:rStyle w:val="Lienhypertexte"/>
          </w:rPr>
          <w:t>National Insulation Association</w:t>
        </w:r>
      </w:hyperlink>
      <w:r w:rsidR="00CD6213" w:rsidRPr="00CD6213">
        <w:t xml:space="preserve"> (NIA): Trade Association with list of approved installers</w:t>
      </w:r>
    </w:p>
    <w:p w14:paraId="22A5C70C" w14:textId="77777777" w:rsidR="00CD6213" w:rsidRPr="00CD6213" w:rsidRDefault="00CD6213" w:rsidP="00BC223E">
      <w:pPr>
        <w:pStyle w:val="Paragraphedeliste"/>
        <w:numPr>
          <w:ilvl w:val="1"/>
          <w:numId w:val="9"/>
        </w:numPr>
        <w:suppressAutoHyphens w:val="0"/>
        <w:spacing w:before="0" w:beforeAutospacing="0" w:after="200" w:afterAutospacing="0" w:line="276" w:lineRule="auto"/>
      </w:pPr>
      <w:r w:rsidRPr="00CD6213">
        <w:t xml:space="preserve">The </w:t>
      </w:r>
      <w:hyperlink r:id="rId72" w:history="1">
        <w:r w:rsidRPr="00CD6213">
          <w:rPr>
            <w:rStyle w:val="Lienhypertexte"/>
          </w:rPr>
          <w:t>Energy Saving Trust:</w:t>
        </w:r>
      </w:hyperlink>
      <w:r w:rsidRPr="00CD6213">
        <w:t xml:space="preserve"> More information on floor insulation.</w:t>
      </w:r>
    </w:p>
    <w:p w14:paraId="4CD1E01D" w14:textId="77777777" w:rsidR="00CD6213" w:rsidRPr="00CD6213" w:rsidRDefault="00CD6213" w:rsidP="00CD6213">
      <w:pPr>
        <w:spacing w:after="160" w:line="259" w:lineRule="auto"/>
      </w:pPr>
      <w:r w:rsidRPr="00CD6213">
        <w:br w:type="page"/>
      </w:r>
    </w:p>
    <w:p w14:paraId="2A8FA0B0" w14:textId="2B703BB9" w:rsidR="00CD6213" w:rsidRPr="00CD6213" w:rsidRDefault="00CD6213" w:rsidP="0049150C">
      <w:pPr>
        <w:pStyle w:val="Titre1"/>
        <w:numPr>
          <w:ilvl w:val="0"/>
          <w:numId w:val="0"/>
        </w:numPr>
        <w:rPr>
          <w:rFonts w:cs="Arial"/>
          <w:b w:val="0"/>
          <w:sz w:val="22"/>
          <w:szCs w:val="22"/>
          <w:u w:val="single"/>
        </w:rPr>
      </w:pPr>
      <w:bookmarkStart w:id="18" w:name="_FS08:_Energy_Efficient"/>
      <w:bookmarkEnd w:id="18"/>
      <w:r w:rsidRPr="00CD6213">
        <w:rPr>
          <w:rFonts w:cs="Arial"/>
          <w:color w:val="auto"/>
          <w:sz w:val="22"/>
          <w:szCs w:val="22"/>
          <w:u w:val="single"/>
        </w:rPr>
        <w:lastRenderedPageBreak/>
        <w:t>FS08: Energy Efficient Windows</w:t>
      </w:r>
    </w:p>
    <w:p w14:paraId="631445D8" w14:textId="1340F32B" w:rsidR="00CD6213" w:rsidRPr="00CD6213" w:rsidRDefault="0049150C" w:rsidP="00CD6213">
      <w:pPr>
        <w:pStyle w:val="Sansinterligne"/>
        <w:rPr>
          <w:rFonts w:ascii="Trebuchet MS" w:hAnsi="Trebuchet MS"/>
        </w:rPr>
      </w:pPr>
      <w:r w:rsidRPr="00CD6213">
        <w:rPr>
          <w:rFonts w:ascii="Trebuchet MS" w:hAnsi="Trebuchet MS" w:cs="Arial"/>
          <w:b/>
          <w:noProof/>
          <w:u w:val="single"/>
          <w:lang w:val="fr-FR" w:eastAsia="fr-FR"/>
        </w:rPr>
        <mc:AlternateContent>
          <mc:Choice Requires="wps">
            <w:drawing>
              <wp:anchor distT="0" distB="0" distL="114300" distR="114300" simplePos="0" relativeHeight="251667456" behindDoc="1" locked="0" layoutInCell="1" allowOverlap="1" wp14:anchorId="1EF66680" wp14:editId="33987ADD">
                <wp:simplePos x="0" y="0"/>
                <wp:positionH relativeFrom="page">
                  <wp:posOffset>5120640</wp:posOffset>
                </wp:positionH>
                <wp:positionV relativeFrom="page">
                  <wp:posOffset>1701580</wp:posOffset>
                </wp:positionV>
                <wp:extent cx="1767840" cy="1097280"/>
                <wp:effectExtent l="0" t="0" r="22860" b="26670"/>
                <wp:wrapSquare wrapText="bothSides"/>
                <wp:docPr id="159" name="Text Box 159"/>
                <wp:cNvGraphicFramePr/>
                <a:graphic xmlns:a="http://schemas.openxmlformats.org/drawingml/2006/main">
                  <a:graphicData uri="http://schemas.microsoft.com/office/word/2010/wordprocessingShape">
                    <wps:wsp>
                      <wps:cNvSpPr txBox="1"/>
                      <wps:spPr>
                        <a:xfrm>
                          <a:off x="0" y="0"/>
                          <a:ext cx="1767840" cy="1097280"/>
                        </a:xfrm>
                        <a:prstGeom prst="rect">
                          <a:avLst/>
                        </a:prstGeom>
                        <a:solidFill>
                          <a:schemeClr val="lt1"/>
                        </a:solidFill>
                        <a:ln w="6350">
                          <a:solidFill>
                            <a:prstClr val="black"/>
                          </a:solidFill>
                        </a:ln>
                      </wps:spPr>
                      <wps:txbx>
                        <w:txbxContent>
                          <w:p w14:paraId="55968BE7"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0B82055F"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457ADE09" wp14:editId="15A4D55D">
                                  <wp:extent cx="306000" cy="306000"/>
                                  <wp:effectExtent l="0" t="0" r="0" b="0"/>
                                  <wp:docPr id="264" name="Graphic 2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F9A1F4F" wp14:editId="06B00154">
                                  <wp:extent cx="306000" cy="306000"/>
                                  <wp:effectExtent l="0" t="0" r="0" b="0"/>
                                  <wp:docPr id="265" name="Graphic 26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92FAF16" wp14:editId="255CA1FB">
                                  <wp:extent cx="306000" cy="306000"/>
                                  <wp:effectExtent l="0" t="0" r="0" b="0"/>
                                  <wp:docPr id="266" name="Graphic 26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1614C8EF"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366D2DE0"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6DBEDC7E" wp14:editId="4E1DC476">
                                  <wp:extent cx="306000" cy="306000"/>
                                  <wp:effectExtent l="0" t="0" r="0" b="0"/>
                                  <wp:docPr id="267" name="Graphic 2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706B1EA" wp14:editId="06E4500D">
                                  <wp:extent cx="306000" cy="306000"/>
                                  <wp:effectExtent l="0" t="0" r="0" b="0"/>
                                  <wp:docPr id="268" name="Graphic 26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FDFC7BA" wp14:editId="46FE35F0">
                                  <wp:extent cx="306000" cy="306000"/>
                                  <wp:effectExtent l="0" t="0" r="0" b="0"/>
                                  <wp:docPr id="269" name="Graphic 26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EF66680" id="Text Box 159" o:spid="_x0000_s1033" type="#_x0000_t202" style="position:absolute;margin-left:403.2pt;margin-top:134pt;width:139.2pt;height:86.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" fillcolor="white [3201]" strokeweight=".5pt">
                <v:textbox>
                  <w:txbxContent>
                    <w:p w14:paraId="55968BE7" w14:textId="77777777" w:rsidR="00F57AF9" w:rsidRPr="0049150C" w:rsidRDefault="00F57AF9" w:rsidP="0049150C">
                      <w:pPr>
                        <w:pStyle w:val="Sansinterligne"/>
                        <w:rPr>
                          <w:rFonts w:ascii="Trebuchet MS" w:hAnsi="Trebuchet MS"/>
                          <w:b/>
                        </w:rPr>
                      </w:pPr>
                      <w:r w:rsidRPr="0049150C">
                        <w:rPr>
                          <w:rFonts w:ascii="Trebuchet MS" w:hAnsi="Trebuchet MS"/>
                          <w:b/>
                        </w:rPr>
                        <w:t>Typical costs:</w:t>
                      </w:r>
                    </w:p>
                    <w:p w14:paraId="0B82055F" w14:textId="77777777" w:rsidR="00F57AF9" w:rsidRPr="0049150C" w:rsidRDefault="00F57AF9" w:rsidP="0049150C">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457ADE09" wp14:editId="15A4D55D">
                            <wp:extent cx="306000" cy="306000"/>
                            <wp:effectExtent l="0" t="0" r="0" b="0"/>
                            <wp:docPr id="264" name="Graphic 26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F9A1F4F" wp14:editId="06B00154">
                            <wp:extent cx="306000" cy="306000"/>
                            <wp:effectExtent l="0" t="0" r="0" b="0"/>
                            <wp:docPr id="265" name="Graphic 26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292FAF16" wp14:editId="255CA1FB">
                            <wp:extent cx="306000" cy="306000"/>
                            <wp:effectExtent l="0" t="0" r="0" b="0"/>
                            <wp:docPr id="266" name="Graphic 26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1614C8EF" w14:textId="77777777" w:rsidR="00F57AF9" w:rsidRPr="0049150C" w:rsidRDefault="00F57AF9" w:rsidP="0049150C">
                      <w:pPr>
                        <w:pStyle w:val="Sansinterligne"/>
                        <w:rPr>
                          <w:rFonts w:ascii="Trebuchet MS" w:hAnsi="Trebuchet MS"/>
                          <w:b/>
                        </w:rPr>
                      </w:pPr>
                      <w:r w:rsidRPr="0049150C">
                        <w:rPr>
                          <w:rFonts w:ascii="Trebuchet MS" w:hAnsi="Trebuchet MS"/>
                          <w:b/>
                        </w:rPr>
                        <w:t>Typical annual savings:</w:t>
                      </w:r>
                    </w:p>
                    <w:p w14:paraId="366D2DE0" w14:textId="77777777" w:rsidR="00F57AF9" w:rsidRPr="0049150C" w:rsidRDefault="00F57AF9" w:rsidP="0049150C">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6DBEDC7E" wp14:editId="4E1DC476">
                            <wp:extent cx="306000" cy="306000"/>
                            <wp:effectExtent l="0" t="0" r="0" b="0"/>
                            <wp:docPr id="267" name="Graphic 26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706B1EA" wp14:editId="06E4500D">
                            <wp:extent cx="306000" cy="306000"/>
                            <wp:effectExtent l="0" t="0" r="0" b="0"/>
                            <wp:docPr id="268" name="Graphic 26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FDFC7BA" wp14:editId="46FE35F0">
                            <wp:extent cx="306000" cy="306000"/>
                            <wp:effectExtent l="0" t="0" r="0" b="0"/>
                            <wp:docPr id="269" name="Graphic 26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txbxContent>
                </v:textbox>
                <w10:wrap type="square" anchorx="page" anchory="page"/>
              </v:shape>
            </w:pict>
          </mc:Fallback>
        </mc:AlternateContent>
      </w:r>
    </w:p>
    <w:p w14:paraId="1BC85B5E" w14:textId="08B4983C" w:rsidR="00CD6213" w:rsidRPr="00CD6213" w:rsidRDefault="00CD6213" w:rsidP="00CD6213">
      <w:pPr>
        <w:pStyle w:val="Sansinterligne"/>
        <w:rPr>
          <w:rFonts w:ascii="Trebuchet MS" w:hAnsi="Trebuchet MS" w:cs="Arial"/>
          <w:b/>
        </w:rPr>
      </w:pPr>
      <w:r w:rsidRPr="00CD6213">
        <w:rPr>
          <w:rFonts w:ascii="Trebuchet MS" w:hAnsi="Trebuchet MS" w:cs="Arial"/>
          <w:b/>
        </w:rPr>
        <w:t>About</w:t>
      </w:r>
      <w:r w:rsidRPr="00CD6213">
        <w:rPr>
          <w:rFonts w:ascii="Trebuchet MS" w:hAnsi="Trebuchet MS" w:cs="Arial"/>
          <w:b/>
          <w:noProof/>
        </w:rPr>
        <w:t xml:space="preserve"> </w:t>
      </w:r>
    </w:p>
    <w:p w14:paraId="7065EE33"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bCs/>
          <w:iCs/>
        </w:rPr>
        <w:t xml:space="preserve">Upgrading windows can help reduce heat loss. Double glazed windows are comprised of two panes of glass sealed with a gap in between. This arrangement allows significantly better insulation than single pane windows. Other options include triple glazing and secondary windows.  </w:t>
      </w:r>
    </w:p>
    <w:p w14:paraId="11701E8E" w14:textId="77777777" w:rsidR="00CD6213" w:rsidRPr="00CD6213" w:rsidRDefault="00CD6213" w:rsidP="00CD6213">
      <w:pPr>
        <w:rPr>
          <w:b/>
        </w:rPr>
      </w:pPr>
      <w:r w:rsidRPr="00CD6213">
        <w:rPr>
          <w:b/>
        </w:rPr>
        <w:t xml:space="preserve">Benefits </w:t>
      </w:r>
    </w:p>
    <w:p w14:paraId="1550E32A"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Reduced draughts and cold spots near windows will improve comfort in your home</w:t>
      </w:r>
    </w:p>
    <w:p w14:paraId="5B2770DD"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Pay less on your heating bills</w:t>
      </w:r>
    </w:p>
    <w:p w14:paraId="1321A761"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Reduce noise in your home</w:t>
      </w:r>
    </w:p>
    <w:p w14:paraId="0D1EE698"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Improve security</w:t>
      </w:r>
    </w:p>
    <w:p w14:paraId="75810B17"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Help combat condensation problems.</w:t>
      </w:r>
    </w:p>
    <w:p w14:paraId="72936232" w14:textId="77777777" w:rsidR="00CD6213" w:rsidRPr="00CD6213" w:rsidRDefault="00CD6213" w:rsidP="00CD6213">
      <w:pPr>
        <w:rPr>
          <w:b/>
        </w:rPr>
      </w:pPr>
      <w:r w:rsidRPr="00CD6213">
        <w:rPr>
          <w:b/>
        </w:rPr>
        <w:t>Key Considerations</w:t>
      </w:r>
    </w:p>
    <w:p w14:paraId="1B2B0749" w14:textId="6E472EA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Materials: The most energy efficient windows have a low emissivity (low-e) coating which allows light in but stops warmth escaping. Frames for double glazed windows can be made from uPVC (long lasting), wood (requires maintenance, often used in conservation areas) or steel/aluminium.</w:t>
      </w:r>
      <w:r w:rsidR="00D86FC3">
        <w:rPr>
          <w:iCs/>
        </w:rPr>
        <w:t xml:space="preserve"> Ensure that you have confirmation from your installer that the building structure can support any additional weight from the new windows.  </w:t>
      </w:r>
      <w:r w:rsidR="008919B7">
        <w:rPr>
          <w:iCs/>
        </w:rPr>
        <w:t xml:space="preserve"> </w:t>
      </w:r>
    </w:p>
    <w:p w14:paraId="5CC33D61"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Ventilation: New double glazed windows are likely to be more airtight than your old ones which can lead to a build-up of condensation. Modern double-glazed windows may have trickle vents which should be opened to allow moisture to escape and avoid damp if there is not much background ventilation.</w:t>
      </w:r>
    </w:p>
    <w:p w14:paraId="4916A57A" w14:textId="56ADCF2A"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 xml:space="preserve">Permissions: Planning permission is not normally required unless the property is in a conservation area or a listed building; in these </w:t>
      </w:r>
      <w:r w:rsidRPr="002A026C">
        <w:rPr>
          <w:iCs/>
        </w:rPr>
        <w:t xml:space="preserve">cases, </w:t>
      </w:r>
      <w:hyperlink r:id="rId73" w:history="1">
        <w:r w:rsidRPr="002A026C">
          <w:rPr>
            <w:rStyle w:val="Lienhypertexte"/>
            <w:iCs/>
          </w:rPr>
          <w:t>secondary glazing</w:t>
        </w:r>
      </w:hyperlink>
      <w:r w:rsidR="00B361F8" w:rsidRPr="002A026C">
        <w:rPr>
          <w:iCs/>
        </w:rPr>
        <w:t xml:space="preserve"> </w:t>
      </w:r>
      <w:r w:rsidRPr="002A026C">
        <w:rPr>
          <w:iCs/>
        </w:rPr>
        <w:t>may</w:t>
      </w:r>
      <w:r w:rsidRPr="00CD6213">
        <w:rPr>
          <w:iCs/>
        </w:rPr>
        <w:t xml:space="preserve"> be more appropriate. Check with your local authority if you are unsure. </w:t>
      </w:r>
    </w:p>
    <w:p w14:paraId="04D7211A" w14:textId="211ABEBE" w:rsidR="00CD6213" w:rsidRPr="00CD6213" w:rsidRDefault="00CD6213" w:rsidP="00BC223E">
      <w:pPr>
        <w:pStyle w:val="Paragraphedeliste"/>
        <w:numPr>
          <w:ilvl w:val="0"/>
          <w:numId w:val="9"/>
        </w:numPr>
        <w:suppressAutoHyphens w:val="0"/>
        <w:spacing w:before="0" w:beforeAutospacing="0" w:after="200" w:afterAutospacing="0" w:line="276" w:lineRule="auto"/>
        <w:rPr>
          <w:iCs/>
        </w:rPr>
      </w:pPr>
      <w:r w:rsidRPr="00CD6213">
        <w:rPr>
          <w:iCs/>
        </w:rPr>
        <w:t>Maintenance: Double glazing has a typical lifetime of around 20 years after which they may need to be replaced or repaired depending on the exact type of glazing used.</w:t>
      </w:r>
    </w:p>
    <w:p w14:paraId="4C1D8583" w14:textId="77777777" w:rsidR="00CD6213" w:rsidRPr="00CD6213" w:rsidRDefault="00CD6213" w:rsidP="00CD6213">
      <w:r w:rsidRPr="00CD6213">
        <w:rPr>
          <w:b/>
          <w:bCs/>
        </w:rPr>
        <w:t>Further information</w:t>
      </w:r>
    </w:p>
    <w:p w14:paraId="2397CCBB"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Case studies:</w:t>
      </w:r>
    </w:p>
    <w:p w14:paraId="1195E91E"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74" w:history="1">
        <w:r w:rsidR="00CD6213" w:rsidRPr="00CD6213">
          <w:rPr>
            <w:rStyle w:val="Lienhypertexte"/>
          </w:rPr>
          <w:t>Budapest</w:t>
        </w:r>
      </w:hyperlink>
      <w:r w:rsidR="00CD6213" w:rsidRPr="00CD6213">
        <w:t xml:space="preserve"> (Hungary)</w:t>
      </w:r>
    </w:p>
    <w:p w14:paraId="3F1CECCE"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75" w:history="1">
        <w:r w:rsidR="00CD6213" w:rsidRPr="00CD6213">
          <w:rPr>
            <w:rStyle w:val="Lienhypertexte"/>
          </w:rPr>
          <w:t>Glasgow</w:t>
        </w:r>
      </w:hyperlink>
      <w:r w:rsidR="00CD6213" w:rsidRPr="00CD6213">
        <w:t xml:space="preserve"> (UK)</w:t>
      </w:r>
    </w:p>
    <w:p w14:paraId="53B56A8F"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76" w:history="1">
        <w:r w:rsidR="00CD6213" w:rsidRPr="00CD6213">
          <w:rPr>
            <w:rStyle w:val="Lienhypertexte"/>
          </w:rPr>
          <w:t>Edinburgh</w:t>
        </w:r>
      </w:hyperlink>
      <w:r w:rsidR="00CD6213" w:rsidRPr="00CD6213">
        <w:t xml:space="preserve"> (UK)</w:t>
      </w:r>
    </w:p>
    <w:p w14:paraId="71C5D3FA"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77" w:history="1">
        <w:r w:rsidR="00CD6213" w:rsidRPr="00CD6213">
          <w:rPr>
            <w:rStyle w:val="Lienhypertexte"/>
          </w:rPr>
          <w:t>Edinburgh</w:t>
        </w:r>
      </w:hyperlink>
      <w:r w:rsidR="00CD6213" w:rsidRPr="00CD6213">
        <w:t xml:space="preserve"> (UK)</w:t>
      </w:r>
    </w:p>
    <w:p w14:paraId="4D620A77" w14:textId="77777777" w:rsidR="00CD6213" w:rsidRPr="00CD6213" w:rsidRDefault="00CD6213" w:rsidP="00BC223E">
      <w:pPr>
        <w:pStyle w:val="Paragraphedeliste"/>
        <w:numPr>
          <w:ilvl w:val="0"/>
          <w:numId w:val="9"/>
        </w:numPr>
        <w:suppressAutoHyphens w:val="0"/>
        <w:spacing w:before="0" w:beforeAutospacing="0" w:after="200" w:afterAutospacing="0" w:line="276" w:lineRule="auto"/>
      </w:pPr>
      <w:r w:rsidRPr="00CD6213">
        <w:t>Useful information:</w:t>
      </w:r>
    </w:p>
    <w:p w14:paraId="45385FC1" w14:textId="77777777" w:rsidR="00CD6213" w:rsidRPr="00CD6213" w:rsidRDefault="00CD6213" w:rsidP="00BC223E">
      <w:pPr>
        <w:pStyle w:val="Paragraphedeliste"/>
        <w:numPr>
          <w:ilvl w:val="1"/>
          <w:numId w:val="9"/>
        </w:numPr>
        <w:suppressAutoHyphens w:val="0"/>
        <w:spacing w:before="0" w:beforeAutospacing="0" w:after="200" w:afterAutospacing="0" w:line="276" w:lineRule="auto"/>
      </w:pPr>
      <w:r w:rsidRPr="00CD6213">
        <w:t xml:space="preserve">The </w:t>
      </w:r>
      <w:hyperlink r:id="rId78" w:history="1">
        <w:r w:rsidRPr="00CD6213">
          <w:rPr>
            <w:rStyle w:val="Lienhypertexte"/>
          </w:rPr>
          <w:t>Energy Saving Trust</w:t>
        </w:r>
      </w:hyperlink>
      <w:r w:rsidRPr="00CD6213">
        <w:t>: More detailed information on energy efficient windows.</w:t>
      </w:r>
    </w:p>
    <w:p w14:paraId="1EBE57DE" w14:textId="77777777" w:rsidR="00CD6213" w:rsidRPr="00CD6213" w:rsidRDefault="00BE026E" w:rsidP="00BC223E">
      <w:pPr>
        <w:pStyle w:val="Paragraphedeliste"/>
        <w:numPr>
          <w:ilvl w:val="1"/>
          <w:numId w:val="9"/>
        </w:numPr>
        <w:suppressAutoHyphens w:val="0"/>
        <w:spacing w:before="0" w:beforeAutospacing="0" w:after="200" w:afterAutospacing="0" w:line="276" w:lineRule="auto"/>
      </w:pPr>
      <w:hyperlink r:id="rId79" w:history="1">
        <w:r w:rsidR="00CD6213" w:rsidRPr="00CD6213">
          <w:rPr>
            <w:rStyle w:val="Lienhypertexte"/>
          </w:rPr>
          <w:t>Glass and Glazing Federation</w:t>
        </w:r>
      </w:hyperlink>
      <w:r w:rsidR="00CD6213" w:rsidRPr="00CD6213">
        <w:t>:  Industry best practice membership organisation with list of approved installers.</w:t>
      </w:r>
    </w:p>
    <w:p w14:paraId="073D9095" w14:textId="77777777" w:rsidR="00CD6213" w:rsidRPr="00CD6213" w:rsidRDefault="00CD6213" w:rsidP="00CD6213">
      <w:pPr>
        <w:spacing w:after="160" w:line="259" w:lineRule="auto"/>
        <w:rPr>
          <w:b/>
          <w:u w:val="single"/>
        </w:rPr>
      </w:pPr>
    </w:p>
    <w:p w14:paraId="5FE048B1" w14:textId="450231D9" w:rsidR="00CD6213" w:rsidRPr="00CD6213" w:rsidRDefault="00CD6213" w:rsidP="00CD6213">
      <w:pPr>
        <w:sectPr w:rsidR="00CD6213" w:rsidRPr="00CD6213" w:rsidSect="006F24E2">
          <w:pgSz w:w="11906" w:h="16838"/>
          <w:pgMar w:top="1440" w:right="1440" w:bottom="1440" w:left="1440" w:header="708" w:footer="708" w:gutter="0"/>
          <w:cols w:space="708"/>
          <w:docGrid w:linePitch="360"/>
        </w:sectPr>
      </w:pPr>
    </w:p>
    <w:p w14:paraId="087358B4" w14:textId="4340C745" w:rsidR="00CD6213" w:rsidRPr="00CD6213" w:rsidRDefault="00CD6213" w:rsidP="0049150C">
      <w:pPr>
        <w:spacing w:after="160" w:line="259" w:lineRule="auto"/>
        <w:rPr>
          <w:rFonts w:eastAsia="Calibri"/>
        </w:rPr>
      </w:pPr>
      <w:bookmarkStart w:id="19" w:name="_FS09:_Heating_system"/>
      <w:bookmarkStart w:id="20" w:name="_FS10:_Overview_of"/>
      <w:bookmarkEnd w:id="19"/>
      <w:bookmarkEnd w:id="20"/>
    </w:p>
    <w:p w14:paraId="4C1EAE4F" w14:textId="77777777" w:rsidR="00CD6213" w:rsidRPr="00CD6213" w:rsidRDefault="00CD6213" w:rsidP="0049150C">
      <w:pPr>
        <w:pStyle w:val="Titre1"/>
        <w:numPr>
          <w:ilvl w:val="0"/>
          <w:numId w:val="0"/>
        </w:numPr>
        <w:rPr>
          <w:rFonts w:cs="Arial"/>
          <w:b w:val="0"/>
          <w:u w:val="single"/>
        </w:rPr>
      </w:pPr>
      <w:bookmarkStart w:id="21" w:name="_Routing_Diagram"/>
      <w:bookmarkStart w:id="22" w:name="_RD01:_Routing_Diagram"/>
      <w:bookmarkEnd w:id="21"/>
      <w:bookmarkEnd w:id="22"/>
      <w:r w:rsidRPr="00CD6213">
        <w:rPr>
          <w:rFonts w:cs="Arial"/>
          <w:color w:val="auto"/>
          <w:sz w:val="22"/>
          <w:szCs w:val="22"/>
          <w:u w:val="single"/>
        </w:rPr>
        <w:t>RD01: Routing Diagram</w:t>
      </w:r>
    </w:p>
    <w:p w14:paraId="5011DA06" w14:textId="77777777" w:rsidR="00CD6213" w:rsidRPr="00CD6213" w:rsidRDefault="00CD6213" w:rsidP="00CD6213">
      <w:pPr>
        <w:rPr>
          <w:b/>
        </w:rPr>
      </w:pPr>
    </w:p>
    <w:p w14:paraId="73FA33A7" w14:textId="77777777" w:rsidR="00DA03ED" w:rsidRDefault="00CD6213" w:rsidP="00CD6213">
      <w:pPr>
        <w:rPr>
          <w:iCs/>
        </w:rPr>
      </w:pPr>
      <w:r w:rsidRPr="00CD6213">
        <w:rPr>
          <w:noProof/>
          <w:lang w:val="fr-FR" w:eastAsia="fr-FR"/>
        </w:rPr>
        <w:drawing>
          <wp:inline distT="0" distB="0" distL="0" distR="0" wp14:anchorId="0EA17330" wp14:editId="62CCB175">
            <wp:extent cx="9681463" cy="2915729"/>
            <wp:effectExtent l="0" t="0" r="0" b="0"/>
            <wp:docPr id="157" name="Picture 157" descr="S:\Consultancy\Projects 2016\Interreg_731_ACERetrofit_2016\Project_Delivery\WP_T2_Demand side\A.T2.1 - AssTools - quickscan+social innovation\D.T2.1.2 - Quickscan Technical\ACER_QuickscanTool_Routing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nsultancy\Projects 2016\Interreg_731_ACERetrofit_2016\Project_Delivery\WP_T2_Demand side\A.T2.1 - AssTools - quickscan+social innovation\D.T2.1.2 - Quickscan Technical\ACER_QuickscanTool_Routing_R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81257" cy="2945784"/>
                    </a:xfrm>
                    <a:prstGeom prst="rect">
                      <a:avLst/>
                    </a:prstGeom>
                    <a:noFill/>
                    <a:ln>
                      <a:noFill/>
                    </a:ln>
                  </pic:spPr>
                </pic:pic>
              </a:graphicData>
            </a:graphic>
          </wp:inline>
        </w:drawing>
      </w:r>
    </w:p>
    <w:p w14:paraId="6F71A78C" w14:textId="77777777" w:rsidR="00507068" w:rsidRDefault="00507068" w:rsidP="00507068">
      <w:pPr>
        <w:rPr>
          <w:iCs/>
        </w:rPr>
      </w:pPr>
    </w:p>
    <w:p w14:paraId="0395211D" w14:textId="7E24A4A8" w:rsidR="00507068" w:rsidRDefault="00507068" w:rsidP="002A026C">
      <w:pPr>
        <w:tabs>
          <w:tab w:val="left" w:pos="7769"/>
        </w:tabs>
        <w:rPr>
          <w:iCs/>
        </w:rPr>
      </w:pPr>
      <w:r>
        <w:rPr>
          <w:iCs/>
        </w:rPr>
        <w:tab/>
      </w:r>
    </w:p>
    <w:p w14:paraId="37033340" w14:textId="0B23F96E" w:rsidR="00507068" w:rsidRPr="00507068" w:rsidRDefault="00507068" w:rsidP="002A026C">
      <w:pPr>
        <w:tabs>
          <w:tab w:val="left" w:pos="7769"/>
        </w:tabs>
        <w:rPr>
          <w:szCs w:val="20"/>
        </w:rPr>
        <w:sectPr w:rsidR="00507068" w:rsidRPr="00507068" w:rsidSect="0049150C">
          <w:pgSz w:w="16838" w:h="11906" w:orient="landscape"/>
          <w:pgMar w:top="1417" w:right="1417" w:bottom="1417" w:left="1417" w:header="567" w:footer="720" w:gutter="0"/>
          <w:cols w:space="720"/>
          <w:docGrid w:linePitch="360"/>
        </w:sectPr>
      </w:pPr>
      <w:r>
        <w:rPr>
          <w:szCs w:val="20"/>
        </w:rPr>
        <w:tab/>
      </w:r>
    </w:p>
    <w:p w14:paraId="7E95F459" w14:textId="77777777" w:rsidR="00507068" w:rsidRPr="002A026C" w:rsidRDefault="00507068" w:rsidP="00507068">
      <w:pPr>
        <w:rPr>
          <w:sz w:val="16"/>
          <w:szCs w:val="16"/>
        </w:rPr>
      </w:pPr>
    </w:p>
    <w:p w14:paraId="641C595A" w14:textId="4C5FFF3F" w:rsidR="00DA03ED" w:rsidRPr="00E1625F" w:rsidRDefault="00DA03ED" w:rsidP="00DA03ED">
      <w:pPr>
        <w:pStyle w:val="Titre1"/>
        <w:numPr>
          <w:ilvl w:val="0"/>
          <w:numId w:val="0"/>
        </w:numPr>
        <w:rPr>
          <w:rFonts w:cs="Arial"/>
          <w:color w:val="auto"/>
          <w:sz w:val="10"/>
          <w:szCs w:val="10"/>
          <w:u w:val="single"/>
        </w:rPr>
      </w:pPr>
      <w:bookmarkStart w:id="23" w:name="_Factsheet:_Loft_Insulation"/>
      <w:bookmarkEnd w:id="23"/>
      <w:r>
        <w:rPr>
          <w:rFonts w:cs="Arial"/>
          <w:color w:val="auto"/>
          <w:szCs w:val="28"/>
          <w:u w:val="single"/>
        </w:rPr>
        <w:t>Factsheet</w:t>
      </w:r>
      <w:r w:rsidRPr="008132E7">
        <w:rPr>
          <w:rFonts w:cs="Arial"/>
          <w:color w:val="auto"/>
          <w:szCs w:val="28"/>
          <w:u w:val="single"/>
        </w:rPr>
        <w:t>: Loft Insulation</w:t>
      </w:r>
      <w:r w:rsidR="00507068">
        <w:rPr>
          <w:rFonts w:cs="Arial"/>
          <w:color w:val="auto"/>
          <w:sz w:val="16"/>
          <w:szCs w:val="16"/>
          <w:u w:val="single"/>
        </w:rPr>
        <w:t xml:space="preserve"> </w:t>
      </w:r>
    </w:p>
    <w:p w14:paraId="015C9B2F" w14:textId="07EA41E6" w:rsidR="00507068" w:rsidRPr="00E1625F" w:rsidRDefault="00E1625F" w:rsidP="00DA03ED">
      <w:pPr>
        <w:rPr>
          <w:b/>
          <w:bCs/>
          <w:sz w:val="10"/>
          <w:szCs w:val="10"/>
        </w:rPr>
      </w:pPr>
      <w:r w:rsidRPr="00E1625F">
        <w:rPr>
          <w:b/>
          <w:noProof/>
          <w:sz w:val="10"/>
          <w:szCs w:val="10"/>
          <w:u w:val="single"/>
          <w:lang w:val="fr-FR" w:eastAsia="fr-FR"/>
        </w:rPr>
        <mc:AlternateContent>
          <mc:Choice Requires="wps">
            <w:drawing>
              <wp:anchor distT="0" distB="0" distL="114300" distR="114300" simplePos="0" relativeHeight="251670528" behindDoc="1" locked="0" layoutInCell="1" allowOverlap="1" wp14:anchorId="7344F8DE" wp14:editId="27E71770">
                <wp:simplePos x="0" y="0"/>
                <wp:positionH relativeFrom="margin">
                  <wp:posOffset>0</wp:posOffset>
                </wp:positionH>
                <wp:positionV relativeFrom="page">
                  <wp:posOffset>1557182</wp:posOffset>
                </wp:positionV>
                <wp:extent cx="1709420" cy="992505"/>
                <wp:effectExtent l="0" t="0" r="5080" b="0"/>
                <wp:wrapSquare wrapText="bothSides"/>
                <wp:docPr id="3" name="Text Box 3"/>
                <wp:cNvGraphicFramePr/>
                <a:graphic xmlns:a="http://schemas.openxmlformats.org/drawingml/2006/main">
                  <a:graphicData uri="http://schemas.microsoft.com/office/word/2010/wordprocessingShape">
                    <wps:wsp>
                      <wps:cNvSpPr txBox="1"/>
                      <wps:spPr>
                        <a:xfrm>
                          <a:off x="0" y="0"/>
                          <a:ext cx="1709420" cy="992505"/>
                        </a:xfrm>
                        <a:prstGeom prst="rect">
                          <a:avLst/>
                        </a:prstGeom>
                        <a:solidFill>
                          <a:schemeClr val="lt1"/>
                        </a:solidFill>
                        <a:ln w="6350">
                          <a:noFill/>
                        </a:ln>
                      </wps:spPr>
                      <wps:txbx>
                        <w:txbxContent>
                          <w:p w14:paraId="4F601E2F" w14:textId="77777777" w:rsidR="00F57AF9" w:rsidRPr="0049150C" w:rsidRDefault="00F57AF9" w:rsidP="00DA03ED">
                            <w:pPr>
                              <w:pStyle w:val="Sansinterligne"/>
                              <w:rPr>
                                <w:rFonts w:ascii="Trebuchet MS" w:hAnsi="Trebuchet MS"/>
                                <w:b/>
                              </w:rPr>
                            </w:pPr>
                            <w:r w:rsidRPr="0049150C">
                              <w:rPr>
                                <w:rFonts w:ascii="Trebuchet MS" w:hAnsi="Trebuchet MS"/>
                                <w:b/>
                              </w:rPr>
                              <w:t>Typical costs:</w:t>
                            </w:r>
                          </w:p>
                          <w:p w14:paraId="3572E118" w14:textId="77777777" w:rsidR="00F57AF9" w:rsidRPr="0049150C" w:rsidRDefault="00F57AF9" w:rsidP="00DA03ED">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30EF03F2" wp14:editId="5C7726D1">
                                  <wp:extent cx="306000" cy="306000"/>
                                  <wp:effectExtent l="0" t="0" r="0" b="0"/>
                                  <wp:docPr id="334" name="Graphic 33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218F9D7" wp14:editId="733585BE">
                                  <wp:extent cx="306000" cy="306000"/>
                                  <wp:effectExtent l="0" t="0" r="0" b="0"/>
                                  <wp:docPr id="335" name="Graphic 33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758C5A7" wp14:editId="53A38CC8">
                                  <wp:extent cx="306000" cy="306000"/>
                                  <wp:effectExtent l="0" t="0" r="0" b="0"/>
                                  <wp:docPr id="336" name="Graphic 3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3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13321E67" w14:textId="77777777" w:rsidR="00F57AF9" w:rsidRPr="0049150C" w:rsidRDefault="00F57AF9" w:rsidP="00DA03ED">
                            <w:pPr>
                              <w:pStyle w:val="Sansinterligne"/>
                              <w:rPr>
                                <w:rFonts w:ascii="Trebuchet MS" w:hAnsi="Trebuchet MS"/>
                                <w:b/>
                              </w:rPr>
                            </w:pPr>
                            <w:r w:rsidRPr="0049150C">
                              <w:rPr>
                                <w:rFonts w:ascii="Trebuchet MS" w:hAnsi="Trebuchet MS"/>
                                <w:b/>
                              </w:rPr>
                              <w:t>Typical annual savings:</w:t>
                            </w:r>
                          </w:p>
                          <w:p w14:paraId="04C5103E" w14:textId="77777777" w:rsidR="00F57AF9" w:rsidRPr="0049150C" w:rsidRDefault="00F57AF9" w:rsidP="00DA03ED">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445CAAD3" wp14:editId="32123626">
                                  <wp:extent cx="306000" cy="306000"/>
                                  <wp:effectExtent l="0" t="0" r="0" b="0"/>
                                  <wp:docPr id="337" name="Graphic 3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7"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FB40CF1" wp14:editId="39618225">
                                  <wp:extent cx="306000" cy="306000"/>
                                  <wp:effectExtent l="0" t="0" r="0" b="0"/>
                                  <wp:docPr id="338" name="Graphic 33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CCAA460" wp14:editId="3510D609">
                                  <wp:extent cx="306000" cy="306000"/>
                                  <wp:effectExtent l="0" t="0" r="0" b="0"/>
                                  <wp:docPr id="339" name="Graphic 3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38"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170CBE31" w14:textId="77777777" w:rsidR="00F57AF9" w:rsidRPr="0049150C" w:rsidRDefault="00F57AF9" w:rsidP="00DA03ED">
                            <w:pPr>
                              <w:pStyle w:val="Sansinterligne"/>
                              <w:rPr>
                                <w:rFonts w:ascii="Trebuchet MS" w:hAnsi="Trebuchet MS"/>
                                <w:b/>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344F8DE" id="Text Box 3" o:spid="_x0000_s1034" type="#_x0000_t202" style="position:absolute;margin-left:0;margin-top:122.6pt;width:134.6pt;height:78.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" fillcolor="white [3201]" stroked="f" strokeweight=".5pt">
                <v:textbox>
                  <w:txbxContent>
                    <w:p w14:paraId="4F601E2F" w14:textId="77777777" w:rsidR="00F57AF9" w:rsidRPr="0049150C" w:rsidRDefault="00F57AF9" w:rsidP="00DA03ED">
                      <w:pPr>
                        <w:pStyle w:val="Sansinterligne"/>
                        <w:rPr>
                          <w:rFonts w:ascii="Trebuchet MS" w:hAnsi="Trebuchet MS"/>
                          <w:b/>
                        </w:rPr>
                      </w:pPr>
                      <w:r w:rsidRPr="0049150C">
                        <w:rPr>
                          <w:rFonts w:ascii="Trebuchet MS" w:hAnsi="Trebuchet MS"/>
                          <w:b/>
                        </w:rPr>
                        <w:t>Typical costs:</w:t>
                      </w:r>
                    </w:p>
                    <w:p w14:paraId="3572E118" w14:textId="77777777" w:rsidR="00F57AF9" w:rsidRPr="0049150C" w:rsidRDefault="00F57AF9" w:rsidP="00DA03ED">
                      <w:pPr>
                        <w:pStyle w:val="Sansinterligne"/>
                        <w:rPr>
                          <w:rFonts w:ascii="Trebuchet MS" w:hAnsi="Trebuchet MS"/>
                          <w:b/>
                          <w:sz w:val="18"/>
                          <w:szCs w:val="18"/>
                        </w:rPr>
                      </w:pPr>
                      <w:r w:rsidRPr="0049150C">
                        <w:rPr>
                          <w:rFonts w:ascii="Trebuchet MS" w:hAnsi="Trebuchet MS"/>
                          <w:b/>
                          <w:noProof/>
                          <w:sz w:val="18"/>
                          <w:szCs w:val="18"/>
                          <w:lang w:val="fr-FR" w:eastAsia="fr-FR"/>
                        </w:rPr>
                        <w:drawing>
                          <wp:inline distT="0" distB="0" distL="0" distR="0" wp14:anchorId="30EF03F2" wp14:editId="5C7726D1">
                            <wp:extent cx="306000" cy="306000"/>
                            <wp:effectExtent l="0" t="0" r="0" b="0"/>
                            <wp:docPr id="334" name="Graphic 334"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5"/>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218F9D7" wp14:editId="733585BE">
                            <wp:extent cx="306000" cy="306000"/>
                            <wp:effectExtent l="0" t="0" r="0" b="0"/>
                            <wp:docPr id="335" name="Graphic 335"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758C5A7" wp14:editId="53A38CC8">
                            <wp:extent cx="306000" cy="306000"/>
                            <wp:effectExtent l="0" t="0" r="0" b="0"/>
                            <wp:docPr id="336" name="Graphic 336"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s.svg"/>
                                    <pic:cNvPicPr/>
                                  </pic:nvPicPr>
                                  <pic:blipFill>
                                    <a:blip r:embed="rId4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9"/>
                                        </a:ext>
                                      </a:extLst>
                                    </a:blip>
                                    <a:stretch>
                                      <a:fillRect/>
                                    </a:stretch>
                                  </pic:blipFill>
                                  <pic:spPr>
                                    <a:xfrm>
                                      <a:off x="0" y="0"/>
                                      <a:ext cx="306000" cy="306000"/>
                                    </a:xfrm>
                                    <a:prstGeom prst="rect">
                                      <a:avLst/>
                                    </a:prstGeom>
                                  </pic:spPr>
                                </pic:pic>
                              </a:graphicData>
                            </a:graphic>
                          </wp:inline>
                        </w:drawing>
                      </w:r>
                    </w:p>
                    <w:p w14:paraId="13321E67" w14:textId="77777777" w:rsidR="00F57AF9" w:rsidRPr="0049150C" w:rsidRDefault="00F57AF9" w:rsidP="00DA03ED">
                      <w:pPr>
                        <w:pStyle w:val="Sansinterligne"/>
                        <w:rPr>
                          <w:rFonts w:ascii="Trebuchet MS" w:hAnsi="Trebuchet MS"/>
                          <w:b/>
                        </w:rPr>
                      </w:pPr>
                      <w:r w:rsidRPr="0049150C">
                        <w:rPr>
                          <w:rFonts w:ascii="Trebuchet MS" w:hAnsi="Trebuchet MS"/>
                          <w:b/>
                        </w:rPr>
                        <w:t>Typical annual savings:</w:t>
                      </w:r>
                    </w:p>
                    <w:p w14:paraId="04C5103E" w14:textId="77777777" w:rsidR="00F57AF9" w:rsidRPr="0049150C" w:rsidRDefault="00F57AF9" w:rsidP="00DA03ED">
                      <w:pPr>
                        <w:pStyle w:val="Sansinterligne"/>
                        <w:rPr>
                          <w:rFonts w:ascii="Trebuchet MS" w:hAnsi="Trebuchet MS"/>
                          <w:b/>
                          <w:i/>
                          <w:iCs/>
                        </w:rPr>
                      </w:pPr>
                      <w:r w:rsidRPr="0049150C">
                        <w:rPr>
                          <w:rFonts w:ascii="Trebuchet MS" w:hAnsi="Trebuchet MS"/>
                          <w:b/>
                          <w:noProof/>
                          <w:sz w:val="18"/>
                          <w:szCs w:val="18"/>
                          <w:lang w:val="fr-FR" w:eastAsia="fr-FR"/>
                        </w:rPr>
                        <w:drawing>
                          <wp:inline distT="0" distB="0" distL="0" distR="0" wp14:anchorId="445CAAD3" wp14:editId="32123626">
                            <wp:extent cx="306000" cy="306000"/>
                            <wp:effectExtent l="0" t="0" r="0" b="0"/>
                            <wp:docPr id="337" name="Graphic 3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7"/>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7FB40CF1" wp14:editId="39618225">
                            <wp:extent cx="306000" cy="306000"/>
                            <wp:effectExtent l="0" t="0" r="0" b="0"/>
                            <wp:docPr id="338" name="Graphic 33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r w:rsidRPr="0049150C">
                        <w:rPr>
                          <w:rFonts w:ascii="Trebuchet MS" w:hAnsi="Trebuchet MS"/>
                          <w:b/>
                          <w:noProof/>
                          <w:sz w:val="18"/>
                          <w:szCs w:val="18"/>
                          <w:lang w:val="fr-FR" w:eastAsia="fr-FR"/>
                        </w:rPr>
                        <w:drawing>
                          <wp:inline distT="0" distB="0" distL="0" distR="0" wp14:anchorId="6CCAA460" wp14:editId="3510D609">
                            <wp:extent cx="306000" cy="306000"/>
                            <wp:effectExtent l="0" t="0" r="0" b="0"/>
                            <wp:docPr id="339" name="Graphic 3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r.svg"/>
                                    <pic:cNvPicPr/>
                                  </pic:nvPicPr>
                                  <pic:blipFill>
                                    <a:blip r:embed="rId4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1"/>
                                        </a:ext>
                                      </a:extLst>
                                    </a:blip>
                                    <a:stretch>
                                      <a:fillRect/>
                                    </a:stretch>
                                  </pic:blipFill>
                                  <pic:spPr>
                                    <a:xfrm>
                                      <a:off x="0" y="0"/>
                                      <a:ext cx="306000" cy="306000"/>
                                    </a:xfrm>
                                    <a:prstGeom prst="rect">
                                      <a:avLst/>
                                    </a:prstGeom>
                                  </pic:spPr>
                                </pic:pic>
                              </a:graphicData>
                            </a:graphic>
                          </wp:inline>
                        </w:drawing>
                      </w:r>
                    </w:p>
                    <w:p w14:paraId="170CBE31" w14:textId="77777777" w:rsidR="00F57AF9" w:rsidRPr="0049150C" w:rsidRDefault="00F57AF9" w:rsidP="00DA03ED">
                      <w:pPr>
                        <w:pStyle w:val="Sansinterligne"/>
                        <w:rPr>
                          <w:rFonts w:ascii="Trebuchet MS" w:hAnsi="Trebuchet MS"/>
                          <w:b/>
                          <w:i/>
                          <w:iCs/>
                        </w:rPr>
                      </w:pPr>
                    </w:p>
                  </w:txbxContent>
                </v:textbox>
                <w10:wrap type="square" anchorx="margin" anchory="page"/>
              </v:shape>
            </w:pict>
          </mc:Fallback>
        </mc:AlternateContent>
      </w:r>
    </w:p>
    <w:p w14:paraId="4C33CF84" w14:textId="6E7E8CBE" w:rsidR="00DA03ED" w:rsidRPr="008132E7" w:rsidRDefault="00DA03ED" w:rsidP="00DA03ED">
      <w:pPr>
        <w:rPr>
          <w:b/>
          <w:bCs/>
          <w:sz w:val="22"/>
          <w:szCs w:val="22"/>
        </w:rPr>
      </w:pPr>
      <w:r w:rsidRPr="008132E7">
        <w:rPr>
          <w:b/>
          <w:bCs/>
          <w:sz w:val="22"/>
          <w:szCs w:val="22"/>
        </w:rPr>
        <w:t>About</w:t>
      </w:r>
      <w:r w:rsidRPr="008132E7">
        <w:rPr>
          <w:noProof/>
          <w:sz w:val="22"/>
          <w:szCs w:val="22"/>
        </w:rPr>
        <w:t xml:space="preserve"> </w:t>
      </w:r>
    </w:p>
    <w:p w14:paraId="7AACEAE5" w14:textId="77777777" w:rsidR="00DA03ED" w:rsidRPr="00CD6213" w:rsidRDefault="00DA03ED" w:rsidP="00DA03ED">
      <w:pPr>
        <w:pStyle w:val="Paragraphedeliste"/>
        <w:numPr>
          <w:ilvl w:val="0"/>
          <w:numId w:val="23"/>
        </w:numPr>
        <w:suppressAutoHyphens w:val="0"/>
        <w:spacing w:before="0" w:beforeAutospacing="0" w:after="200" w:afterAutospacing="0" w:line="276" w:lineRule="auto"/>
        <w:ind w:left="3119" w:hanging="2693"/>
        <w:rPr>
          <w:i/>
          <w:iCs/>
        </w:rPr>
      </w:pPr>
      <w:r w:rsidRPr="00CD6213">
        <w:rPr>
          <w:bCs/>
          <w:iCs/>
        </w:rPr>
        <w:t>Loft insulation can be laid between the roof joists or the rafters to reduce the amount of heat lost through the roof. There are also options for loft insulation in cases where the loft is used for storage, as a living space or is inaccessible.</w:t>
      </w:r>
    </w:p>
    <w:p w14:paraId="56BC3B44" w14:textId="77777777" w:rsidR="00DA03ED" w:rsidRPr="008132E7" w:rsidRDefault="00DA03ED" w:rsidP="00DA03ED">
      <w:pPr>
        <w:rPr>
          <w:b/>
          <w:sz w:val="22"/>
          <w:szCs w:val="22"/>
        </w:rPr>
      </w:pPr>
      <w:r w:rsidRPr="008132E7">
        <w:rPr>
          <w:b/>
          <w:sz w:val="22"/>
          <w:szCs w:val="22"/>
        </w:rPr>
        <w:t xml:space="preserve">Benefits </w:t>
      </w:r>
    </w:p>
    <w:p w14:paraId="0E3A8516" w14:textId="77777777" w:rsidR="00DA03ED" w:rsidRPr="00CD6213" w:rsidRDefault="00DA03ED" w:rsidP="00DA03ED">
      <w:pPr>
        <w:pStyle w:val="Paragraphedeliste"/>
        <w:numPr>
          <w:ilvl w:val="0"/>
          <w:numId w:val="9"/>
        </w:numPr>
        <w:suppressAutoHyphens w:val="0"/>
        <w:spacing w:before="0" w:beforeAutospacing="0" w:after="200" w:afterAutospacing="0" w:line="276" w:lineRule="auto"/>
      </w:pPr>
      <w:r w:rsidRPr="00CD6213">
        <w:t>The insulation maintains your home at a more consistent temperature; making your home feel warmer in the winter and cooler in the summer</w:t>
      </w:r>
    </w:p>
    <w:p w14:paraId="76104740" w14:textId="77777777" w:rsidR="00DA03ED" w:rsidRPr="00CD6213" w:rsidRDefault="00DA03ED" w:rsidP="00DA03ED">
      <w:pPr>
        <w:pStyle w:val="Paragraphedeliste"/>
        <w:numPr>
          <w:ilvl w:val="0"/>
          <w:numId w:val="9"/>
        </w:numPr>
        <w:suppressAutoHyphens w:val="0"/>
        <w:spacing w:before="0" w:beforeAutospacing="0" w:after="200" w:afterAutospacing="0" w:line="276" w:lineRule="auto"/>
      </w:pPr>
      <w:r w:rsidRPr="00CD6213">
        <w:t>Pay less on your heating bills</w:t>
      </w:r>
    </w:p>
    <w:p w14:paraId="698A4D2C" w14:textId="314356BE" w:rsidR="00DA03ED" w:rsidRPr="00CD6213" w:rsidRDefault="00DA03ED" w:rsidP="00DA03ED">
      <w:pPr>
        <w:pStyle w:val="Paragraphedeliste"/>
        <w:numPr>
          <w:ilvl w:val="0"/>
          <w:numId w:val="9"/>
        </w:numPr>
        <w:suppressAutoHyphens w:val="0"/>
        <w:spacing w:before="0" w:beforeAutospacing="0" w:after="200" w:afterAutospacing="0" w:line="276" w:lineRule="auto"/>
        <w:rPr>
          <w:i/>
          <w:iCs/>
        </w:rPr>
      </w:pPr>
      <w:r w:rsidRPr="00CD6213">
        <w:rPr>
          <w:iCs/>
        </w:rPr>
        <w:t xml:space="preserve">In some cases, loft insulation can be installed </w:t>
      </w:r>
      <w:r>
        <w:rPr>
          <w:iCs/>
        </w:rPr>
        <w:t>by the resident</w:t>
      </w:r>
      <w:r w:rsidRPr="00CD6213">
        <w:rPr>
          <w:iCs/>
        </w:rPr>
        <w:t>, without the need for an external contractor.</w:t>
      </w:r>
    </w:p>
    <w:p w14:paraId="79BF729D" w14:textId="4132ACFF" w:rsidR="00DA03ED" w:rsidRPr="008132E7" w:rsidRDefault="00DA03ED" w:rsidP="00DA03ED">
      <w:pPr>
        <w:rPr>
          <w:b/>
          <w:sz w:val="22"/>
          <w:szCs w:val="22"/>
        </w:rPr>
      </w:pPr>
      <w:r w:rsidRPr="008132E7">
        <w:rPr>
          <w:b/>
          <w:sz w:val="22"/>
          <w:szCs w:val="22"/>
        </w:rPr>
        <w:t>Key considerations</w:t>
      </w:r>
    </w:p>
    <w:p w14:paraId="409CE4E0" w14:textId="42E7C28E" w:rsidR="00DA03ED" w:rsidRDefault="00DA03ED" w:rsidP="00DA03ED">
      <w:pPr>
        <w:pStyle w:val="Paragraphedeliste"/>
        <w:numPr>
          <w:ilvl w:val="0"/>
          <w:numId w:val="9"/>
        </w:numPr>
        <w:suppressAutoHyphens w:val="0"/>
        <w:spacing w:before="0" w:beforeAutospacing="0" w:after="200" w:afterAutospacing="0" w:line="276" w:lineRule="auto"/>
        <w:rPr>
          <w:iCs/>
        </w:rPr>
      </w:pPr>
      <w:r w:rsidRPr="00CD6213">
        <w:rPr>
          <w:iCs/>
        </w:rPr>
        <w:t>Materials: Loft insulation can come in various forms and the most appropriate one will depend on the arrangement of the roof rafters, whether the roof space is used for storage or living space, obstructions in the loft space or lack of space. Common options available include blanket insulation (or matting) which can be rolled out in most loft spaces, rigid insulation boards used when space is limited, or loose fill insulation used for irregular spaces.</w:t>
      </w:r>
    </w:p>
    <w:p w14:paraId="5E053852" w14:textId="24502E13" w:rsidR="00DA03ED" w:rsidRPr="00CD6213" w:rsidRDefault="00DA03ED" w:rsidP="00DA03ED">
      <w:pPr>
        <w:pStyle w:val="Paragraphedeliste"/>
        <w:numPr>
          <w:ilvl w:val="0"/>
          <w:numId w:val="9"/>
        </w:numPr>
        <w:suppressAutoHyphens w:val="0"/>
        <w:spacing w:before="0" w:beforeAutospacing="0" w:after="200" w:afterAutospacing="0" w:line="276" w:lineRule="auto"/>
        <w:rPr>
          <w:iCs/>
        </w:rPr>
      </w:pPr>
      <w:r>
        <w:rPr>
          <w:iCs/>
        </w:rPr>
        <w:t>Existing insulation: If you already have loft insulation it is worth checking that it is at least 270mm deep and has been correctly installed. You can top-up existing loft insulation in order to meet current standards.</w:t>
      </w:r>
    </w:p>
    <w:p w14:paraId="094E7E8E" w14:textId="60683D28" w:rsidR="00DA03ED" w:rsidRPr="00CD6213" w:rsidRDefault="00DA03ED" w:rsidP="00DA03ED">
      <w:pPr>
        <w:pStyle w:val="Paragraphedeliste"/>
        <w:numPr>
          <w:ilvl w:val="0"/>
          <w:numId w:val="9"/>
        </w:numPr>
        <w:suppressAutoHyphens w:val="0"/>
        <w:spacing w:before="0" w:beforeAutospacing="0" w:after="200" w:afterAutospacing="0" w:line="276" w:lineRule="auto"/>
        <w:rPr>
          <w:iCs/>
        </w:rPr>
      </w:pPr>
      <w:r w:rsidRPr="00CD6213">
        <w:rPr>
          <w:iCs/>
        </w:rPr>
        <w:t xml:space="preserve">Ventilation: Incorrect installation of loft insulation resulting in restricted airflow could result in a build-up of condensation which causes damp. Check that there is sufficient ventilation in the roof before you begin. </w:t>
      </w:r>
    </w:p>
    <w:p w14:paraId="2359BC1E" w14:textId="4B4F3CFB" w:rsidR="00DA03ED" w:rsidRPr="00CD6213" w:rsidRDefault="00DA03ED" w:rsidP="00DA03ED">
      <w:pPr>
        <w:pStyle w:val="Paragraphedeliste"/>
        <w:numPr>
          <w:ilvl w:val="0"/>
          <w:numId w:val="9"/>
        </w:numPr>
        <w:suppressAutoHyphens w:val="0"/>
        <w:spacing w:before="0" w:beforeAutospacing="0" w:after="200" w:afterAutospacing="0" w:line="276" w:lineRule="auto"/>
        <w:rPr>
          <w:iCs/>
        </w:rPr>
      </w:pPr>
      <w:r w:rsidRPr="00CD6213">
        <w:rPr>
          <w:iCs/>
        </w:rPr>
        <w:t>Permissions: Planning permission is not required for loft insulation however the insulation installed may be required to meet building regulations. Your installer should know about this but if in doubt, check this with your local authority.</w:t>
      </w:r>
    </w:p>
    <w:p w14:paraId="44929D05" w14:textId="0B50C57C" w:rsidR="00DA03ED" w:rsidRPr="00CD6213" w:rsidRDefault="000F6C83" w:rsidP="00DA03ED">
      <w:pPr>
        <w:pStyle w:val="Paragraphedeliste"/>
        <w:numPr>
          <w:ilvl w:val="0"/>
          <w:numId w:val="9"/>
        </w:numPr>
        <w:suppressAutoHyphens w:val="0"/>
        <w:spacing w:before="0" w:beforeAutospacing="0" w:after="200" w:afterAutospacing="0" w:line="276" w:lineRule="auto"/>
      </w:pPr>
      <w:r>
        <w:rPr>
          <w:iCs/>
          <w:noProof/>
          <w:lang w:val="fr-FR" w:eastAsia="fr-FR"/>
        </w:rPr>
        <w:drawing>
          <wp:anchor distT="0" distB="0" distL="114300" distR="114300" simplePos="0" relativeHeight="251671552" behindDoc="1" locked="0" layoutInCell="1" allowOverlap="1" wp14:anchorId="453CA655" wp14:editId="047345C2">
            <wp:simplePos x="0" y="0"/>
            <wp:positionH relativeFrom="margin">
              <wp:posOffset>3053715</wp:posOffset>
            </wp:positionH>
            <wp:positionV relativeFrom="margin">
              <wp:posOffset>6319075</wp:posOffset>
            </wp:positionV>
            <wp:extent cx="3594100" cy="2398395"/>
            <wp:effectExtent l="0" t="0" r="6350" b="1905"/>
            <wp:wrapTight wrapText="bothSides">
              <wp:wrapPolygon edited="0">
                <wp:start x="0" y="0"/>
                <wp:lineTo x="0" y="21446"/>
                <wp:lineTo x="21524" y="21446"/>
                <wp:lineTo x="21524" y="0"/>
                <wp:lineTo x="0" y="0"/>
              </wp:wrapPolygon>
            </wp:wrapTight>
            <wp:docPr id="116" name="Picture 116" descr="A picture containing building, outdoor, fence,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Stock-52378910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94100" cy="2398395"/>
                    </a:xfrm>
                    <a:prstGeom prst="rect">
                      <a:avLst/>
                    </a:prstGeom>
                  </pic:spPr>
                </pic:pic>
              </a:graphicData>
            </a:graphic>
            <wp14:sizeRelH relativeFrom="page">
              <wp14:pctWidth>0</wp14:pctWidth>
            </wp14:sizeRelH>
            <wp14:sizeRelV relativeFrom="page">
              <wp14:pctHeight>0</wp14:pctHeight>
            </wp14:sizeRelV>
          </wp:anchor>
        </w:drawing>
      </w:r>
      <w:r w:rsidR="00DA03ED" w:rsidRPr="00CD6213">
        <w:rPr>
          <w:iCs/>
        </w:rPr>
        <w:t xml:space="preserve">Installation process: Installation of loft insulation is usually straightforward. In cases where there </w:t>
      </w:r>
      <w:proofErr w:type="gramStart"/>
      <w:r w:rsidR="00DA03ED" w:rsidRPr="00CD6213">
        <w:rPr>
          <w:iCs/>
        </w:rPr>
        <w:t>is no existing damp or major obstructions</w:t>
      </w:r>
      <w:proofErr w:type="gramEnd"/>
      <w:r w:rsidR="00DA03ED" w:rsidRPr="00CD6213">
        <w:rPr>
          <w:iCs/>
        </w:rPr>
        <w:t xml:space="preserve"> in the loft space, it can be installed yourself. If there is a living space in the roof, the installation is more complex and should be conducted by a professional.</w:t>
      </w:r>
    </w:p>
    <w:p w14:paraId="479EA5A7" w14:textId="5D47172B" w:rsidR="00DA03ED" w:rsidRPr="008132E7" w:rsidRDefault="00DA03ED" w:rsidP="00DA03ED">
      <w:pPr>
        <w:rPr>
          <w:sz w:val="22"/>
          <w:szCs w:val="22"/>
        </w:rPr>
      </w:pPr>
      <w:r w:rsidRPr="008132E7">
        <w:rPr>
          <w:b/>
          <w:bCs/>
          <w:sz w:val="22"/>
          <w:szCs w:val="22"/>
        </w:rPr>
        <w:t>Further information</w:t>
      </w:r>
    </w:p>
    <w:p w14:paraId="2C45D388" w14:textId="03ABA314" w:rsidR="00DA03ED" w:rsidRPr="00CD6213" w:rsidRDefault="00DA03ED" w:rsidP="00DA03ED">
      <w:pPr>
        <w:pStyle w:val="Paragraphedeliste"/>
        <w:numPr>
          <w:ilvl w:val="0"/>
          <w:numId w:val="9"/>
        </w:numPr>
        <w:suppressAutoHyphens w:val="0"/>
        <w:spacing w:before="0" w:beforeAutospacing="0" w:after="200" w:afterAutospacing="0" w:line="276" w:lineRule="auto"/>
      </w:pPr>
      <w:r w:rsidRPr="00CD6213">
        <w:t>Case studies:</w:t>
      </w:r>
    </w:p>
    <w:p w14:paraId="0DD0D669" w14:textId="56CB5B5E" w:rsidR="00DA03ED" w:rsidRPr="00CD6213" w:rsidRDefault="00BE026E" w:rsidP="00DA03ED">
      <w:pPr>
        <w:pStyle w:val="Paragraphedeliste"/>
        <w:numPr>
          <w:ilvl w:val="1"/>
          <w:numId w:val="9"/>
        </w:numPr>
        <w:suppressAutoHyphens w:val="0"/>
        <w:spacing w:before="0" w:beforeAutospacing="0" w:after="200" w:afterAutospacing="0" w:line="276" w:lineRule="auto"/>
      </w:pPr>
      <w:hyperlink r:id="rId82" w:history="1">
        <w:r w:rsidR="00DA03ED" w:rsidRPr="00CD6213">
          <w:rPr>
            <w:rStyle w:val="Lienhypertexte"/>
          </w:rPr>
          <w:t>Aachen</w:t>
        </w:r>
      </w:hyperlink>
      <w:r w:rsidR="00DA03ED" w:rsidRPr="00CD6213">
        <w:t xml:space="preserve"> (Germany)</w:t>
      </w:r>
    </w:p>
    <w:p w14:paraId="1FBE30FF" w14:textId="711BFC87" w:rsidR="00DA03ED" w:rsidRPr="00CD6213" w:rsidRDefault="00BE026E" w:rsidP="00DA03ED">
      <w:pPr>
        <w:pStyle w:val="Paragraphedeliste"/>
        <w:numPr>
          <w:ilvl w:val="1"/>
          <w:numId w:val="9"/>
        </w:numPr>
        <w:suppressAutoHyphens w:val="0"/>
        <w:spacing w:before="0" w:beforeAutospacing="0" w:after="200" w:afterAutospacing="0" w:line="276" w:lineRule="auto"/>
      </w:pPr>
      <w:hyperlink r:id="rId83" w:history="1">
        <w:r w:rsidR="00DA03ED" w:rsidRPr="00CD6213">
          <w:rPr>
            <w:rStyle w:val="Lienhypertexte"/>
          </w:rPr>
          <w:t>Edinburgh</w:t>
        </w:r>
      </w:hyperlink>
      <w:r w:rsidR="00DA03ED" w:rsidRPr="00CD6213">
        <w:t xml:space="preserve"> (UK)</w:t>
      </w:r>
    </w:p>
    <w:p w14:paraId="5E6A589D" w14:textId="3A720370" w:rsidR="00DA03ED" w:rsidRPr="00CD6213" w:rsidRDefault="00DA03ED" w:rsidP="00DA03ED">
      <w:pPr>
        <w:pStyle w:val="Paragraphedeliste"/>
        <w:numPr>
          <w:ilvl w:val="0"/>
          <w:numId w:val="9"/>
        </w:numPr>
        <w:suppressAutoHyphens w:val="0"/>
        <w:spacing w:before="0" w:beforeAutospacing="0" w:after="200" w:afterAutospacing="0" w:line="276" w:lineRule="auto"/>
      </w:pPr>
      <w:r w:rsidRPr="00CD6213">
        <w:t>Useful information:</w:t>
      </w:r>
    </w:p>
    <w:p w14:paraId="30D65ECB" w14:textId="39250531" w:rsidR="00DA03ED" w:rsidRPr="00CD6213" w:rsidRDefault="00BE026E" w:rsidP="00DA03ED">
      <w:pPr>
        <w:pStyle w:val="Paragraphedeliste"/>
        <w:numPr>
          <w:ilvl w:val="1"/>
          <w:numId w:val="9"/>
        </w:numPr>
        <w:suppressAutoHyphens w:val="0"/>
        <w:spacing w:before="0" w:beforeAutospacing="0" w:after="200" w:afterAutospacing="0" w:line="276" w:lineRule="auto"/>
      </w:pPr>
      <w:hyperlink r:id="rId84" w:history="1">
        <w:r w:rsidR="00DA03ED" w:rsidRPr="00CD6213">
          <w:rPr>
            <w:rStyle w:val="Lienhypertexte"/>
          </w:rPr>
          <w:t>National Insulation Association</w:t>
        </w:r>
      </w:hyperlink>
      <w:r w:rsidR="00DA03ED" w:rsidRPr="00CD6213">
        <w:t xml:space="preserve"> (NIA): Trade Association with list of approved installers</w:t>
      </w:r>
    </w:p>
    <w:p w14:paraId="5AC3195D" w14:textId="5F96DDB6" w:rsidR="00507068" w:rsidRPr="00507068" w:rsidRDefault="00BE026E" w:rsidP="00507068">
      <w:pPr>
        <w:rPr>
          <w:szCs w:val="20"/>
        </w:rPr>
      </w:pPr>
      <w:hyperlink r:id="rId85" w:history="1">
        <w:r w:rsidR="00DA03ED" w:rsidRPr="00CD6213">
          <w:rPr>
            <w:rStyle w:val="Lienhypertexte"/>
          </w:rPr>
          <w:t>The Energy Saving Trust</w:t>
        </w:r>
      </w:hyperlink>
      <w:r w:rsidR="00DA03ED" w:rsidRPr="00CD6213">
        <w:t>: more detailed information about loft and roof insulation.</w:t>
      </w:r>
    </w:p>
    <w:p w14:paraId="6444D02C" w14:textId="77777777" w:rsidR="00507068" w:rsidRPr="00507068" w:rsidRDefault="00507068" w:rsidP="00507068"/>
    <w:sectPr w:rsidR="00507068" w:rsidRPr="00507068" w:rsidSect="00507068">
      <w:headerReference w:type="default" r:id="rId86"/>
      <w:footerReference w:type="default" r:id="rId87"/>
      <w:pgSz w:w="11906" w:h="16838"/>
      <w:pgMar w:top="720" w:right="720" w:bottom="720" w:left="720" w:header="56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0AA1F" w14:textId="77777777" w:rsidR="00F57AF9" w:rsidRDefault="00F57AF9" w:rsidP="00E24291">
      <w:r>
        <w:separator/>
      </w:r>
    </w:p>
  </w:endnote>
  <w:endnote w:type="continuationSeparator" w:id="0">
    <w:p w14:paraId="2EFD1E35" w14:textId="77777777" w:rsidR="00F57AF9" w:rsidRDefault="00F57AF9" w:rsidP="00E24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56E5C" w14:textId="379618C0" w:rsidR="00F57AF9" w:rsidRPr="00F05726" w:rsidRDefault="00F57AF9" w:rsidP="00E40A79">
    <w:pPr>
      <w:pStyle w:val="Pieddepage"/>
      <w:spacing w:after="0" w:afterAutospacing="0"/>
      <w:jc w:val="right"/>
    </w:pPr>
    <w:r w:rsidRPr="00F05726">
      <w:t>ACE-</w:t>
    </w:r>
    <w:r w:rsidRPr="003F189D">
      <w:t xml:space="preserve">Retrofitting | </w:t>
    </w:r>
    <w:hyperlink r:id="rId1" w:history="1">
      <w:r w:rsidRPr="003F189D">
        <w:rPr>
          <w:rStyle w:val="Lienhypertexte"/>
        </w:rPr>
        <w:t>www.nweurope.eu/ace-retrofitting</w:t>
      </w:r>
    </w:hyperlink>
    <w:r w:rsidRPr="003F189D">
      <w:t xml:space="preserve"> |</w:t>
    </w:r>
    <w:r w:rsidR="00DC4ABD" w:rsidRPr="00DC4ABD">
      <w:rPr>
        <w:rFonts w:eastAsiaTheme="minorEastAsia" w:cstheme="minorBidi"/>
        <w:noProof/>
        <w:lang w:eastAsia="en-GB"/>
      </w:rPr>
      <w:t>Quicks</w:t>
    </w:r>
    <w:r w:rsidRPr="00DC4ABD">
      <w:rPr>
        <w:rFonts w:eastAsiaTheme="minorEastAsia" w:cstheme="minorBidi"/>
        <w:noProof/>
        <w:lang w:eastAsia="en-GB"/>
      </w:rPr>
      <w:t xml:space="preserve">can </w:t>
    </w:r>
    <w:r w:rsidR="00DC4ABD">
      <w:rPr>
        <w:rFonts w:eastAsiaTheme="minorEastAsia" w:cstheme="minorBidi"/>
        <w:noProof/>
        <w:lang w:eastAsia="en-GB"/>
      </w:rPr>
      <w:t>t</w:t>
    </w:r>
    <w:r w:rsidR="00FB011F" w:rsidRPr="00DC4ABD">
      <w:rPr>
        <w:rFonts w:eastAsiaTheme="minorEastAsia" w:cstheme="minorBidi"/>
        <w:noProof/>
        <w:lang w:eastAsia="en-GB"/>
      </w:rPr>
      <w:t>echnical assessment</w:t>
    </w:r>
    <w:r w:rsidRPr="003F189D">
      <w:rPr>
        <w:rFonts w:eastAsiaTheme="minorEastAsia" w:cstheme="minorBidi"/>
        <w:noProof/>
        <w:lang w:eastAsia="en-GB"/>
      </w:rPr>
      <w:t xml:space="preserve"> </w:t>
    </w:r>
    <w:r w:rsidRPr="003F189D">
      <w:t>|</w:t>
    </w:r>
    <w:r w:rsidRPr="00BE026E">
      <w:rPr>
        <w:b/>
      </w:rPr>
      <w:fldChar w:fldCharType="begin"/>
    </w:r>
    <w:r w:rsidRPr="00BE026E">
      <w:rPr>
        <w:b/>
      </w:rPr>
      <w:instrText>PAGE   \* MERGEFORMAT</w:instrText>
    </w:r>
    <w:r w:rsidRPr="00BE026E">
      <w:rPr>
        <w:b/>
      </w:rPr>
      <w:fldChar w:fldCharType="separate"/>
    </w:r>
    <w:r w:rsidR="00BE026E">
      <w:rPr>
        <w:b/>
        <w:noProof/>
      </w:rPr>
      <w:t>2</w:t>
    </w:r>
    <w:r w:rsidRPr="00BE026E">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8D8AE" w14:textId="4220D8D6" w:rsidR="00F57AF9" w:rsidRDefault="00005337" w:rsidP="0047169A">
    <w:pPr>
      <w:pStyle w:val="En-tte"/>
    </w:pPr>
    <w:r w:rsidRPr="00C75D46">
      <w:rPr>
        <w:b/>
        <w:noProof/>
        <w:lang w:val="fr-FR" w:eastAsia="fr-FR"/>
      </w:rPr>
      <mc:AlternateContent>
        <mc:Choice Requires="wps">
          <w:drawing>
            <wp:anchor distT="0" distB="0" distL="114300" distR="114300" simplePos="0" relativeHeight="251665408" behindDoc="0" locked="0" layoutInCell="1" allowOverlap="1" wp14:anchorId="779E2270" wp14:editId="77AAA6CA">
              <wp:simplePos x="0" y="0"/>
              <wp:positionH relativeFrom="page">
                <wp:posOffset>6614160</wp:posOffset>
              </wp:positionH>
              <wp:positionV relativeFrom="paragraph">
                <wp:posOffset>79375</wp:posOffset>
              </wp:positionV>
              <wp:extent cx="914400" cy="818515"/>
              <wp:effectExtent l="0" t="0" r="19050" b="19685"/>
              <wp:wrapNone/>
              <wp:docPr id="7" name="Rectangle 7"/>
              <wp:cNvGraphicFramePr/>
              <a:graphic xmlns:a="http://schemas.openxmlformats.org/drawingml/2006/main">
                <a:graphicData uri="http://schemas.microsoft.com/office/word/2010/wordprocessingShape">
                  <wps:wsp>
                    <wps:cNvSpPr/>
                    <wps:spPr>
                      <a:xfrm>
                        <a:off x="0" y="0"/>
                        <a:ext cx="914400" cy="818515"/>
                      </a:xfrm>
                      <a:prstGeom prst="rect">
                        <a:avLst/>
                      </a:prstGeom>
                      <a:solidFill>
                        <a:srgbClr val="00B05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DD06C" w14:textId="77777777" w:rsidR="00005337" w:rsidRPr="00F828EB" w:rsidRDefault="00005337" w:rsidP="00005337">
                          <w:pPr>
                            <w:jc w:val="center"/>
                            <w:rPr>
                              <w:sz w:val="56"/>
                              <w:szCs w:val="56"/>
                            </w:rPr>
                          </w:pPr>
                          <w:r w:rsidRPr="00F828EB">
                            <w:rPr>
                              <w:sz w:val="56"/>
                              <w:szCs w:val="56"/>
                            </w:rPr>
                            <w: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35" style="position:absolute;margin-left:520.8pt;margin-top:6.25pt;width:1in;height:64.45pt;z-index:251665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" fillcolor="#00b050" strokecolor="#4f81bd [3204]" strokeweight=".25pt">
              <v:textbox>
                <w:txbxContent>
                  <w:p w14:paraId="58BDD06C" w14:textId="77777777" w:rsidR="00005337" w:rsidRPr="00F828EB" w:rsidRDefault="00005337" w:rsidP="00005337">
                    <w:pPr>
                      <w:jc w:val="center"/>
                      <w:rPr>
                        <w:sz w:val="56"/>
                        <w:szCs w:val="56"/>
                      </w:rPr>
                    </w:pPr>
                    <w:r w:rsidRPr="00F828EB">
                      <w:rPr>
                        <w:sz w:val="56"/>
                        <w:szCs w:val="56"/>
                      </w:rPr>
                      <w:t>EN</w:t>
                    </w:r>
                  </w:p>
                </w:txbxContent>
              </v:textbox>
              <w10:wrap anchorx="page"/>
            </v:rect>
          </w:pict>
        </mc:Fallback>
      </mc:AlternateContent>
    </w:r>
  </w:p>
  <w:p w14:paraId="42BDA65C" w14:textId="2F53EFBC" w:rsidR="00F57AF9" w:rsidRDefault="00BE026E" w:rsidP="0047169A">
    <w:pPr>
      <w:pStyle w:val="Pieddepage"/>
      <w:spacing w:before="0" w:beforeAutospacing="0" w:after="0" w:afterAutospacing="0"/>
      <w:jc w:val="center"/>
    </w:pPr>
    <w:hyperlink r:id="rId1" w:history="1">
      <w:r w:rsidR="00F57AF9" w:rsidRPr="0047169A">
        <w:rPr>
          <w:rStyle w:val="Lienhypertexte"/>
        </w:rPr>
        <w:t>www.nweurope.eu/ace-retrofitting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692FB" w14:textId="49C4AE41" w:rsidR="00F57AF9" w:rsidRPr="00F05726" w:rsidRDefault="00F57AF9" w:rsidP="00E40A79">
    <w:pPr>
      <w:pStyle w:val="Pieddepage"/>
      <w:spacing w:after="0" w:afterAutospacing="0"/>
      <w:jc w:val="right"/>
    </w:pPr>
    <w:r w:rsidRPr="00DA03ED">
      <w:rPr>
        <w:noProof/>
        <w:lang w:val="fr-FR" w:eastAsia="fr-FR"/>
      </w:rPr>
      <w:drawing>
        <wp:anchor distT="0" distB="0" distL="114300" distR="114300" simplePos="0" relativeHeight="251662336" behindDoc="1" locked="0" layoutInCell="1" allowOverlap="1" wp14:anchorId="6BAA468F" wp14:editId="5348F4AC">
          <wp:simplePos x="0" y="0"/>
          <wp:positionH relativeFrom="margin">
            <wp:posOffset>5243830</wp:posOffset>
          </wp:positionH>
          <wp:positionV relativeFrom="margin">
            <wp:posOffset>8863803</wp:posOffset>
          </wp:positionV>
          <wp:extent cx="1402080" cy="691515"/>
          <wp:effectExtent l="0" t="0" r="0" b="0"/>
          <wp:wrapTight wrapText="bothSides">
            <wp:wrapPolygon edited="0">
              <wp:start x="15261" y="1785"/>
              <wp:lineTo x="1174" y="2975"/>
              <wp:lineTo x="0" y="3570"/>
              <wp:lineTo x="0" y="20826"/>
              <wp:lineTo x="9391" y="20826"/>
              <wp:lineTo x="14967" y="20231"/>
              <wp:lineTo x="20543" y="16066"/>
              <wp:lineTo x="20250" y="1785"/>
              <wp:lineTo x="15261" y="1785"/>
            </wp:wrapPolygon>
          </wp:wrapTight>
          <wp:docPr id="22" name="Image 1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a:blip r:embed="rId1">
                    <a:extLst>
                      <a:ext uri="{28A0092B-C50C-407E-A947-70E740481C1C}">
                        <a14:useLocalDpi xmlns:a14="http://schemas.microsoft.com/office/drawing/2010/main" val="0"/>
                      </a:ext>
                    </a:extLst>
                  </a:blip>
                  <a:srcRect l="5392" b="12843"/>
                  <a:stretch>
                    <a:fillRect/>
                  </a:stretch>
                </pic:blipFill>
                <pic:spPr bwMode="auto">
                  <a:xfrm>
                    <a:off x="0" y="0"/>
                    <a:ext cx="140208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3ED">
      <w:rPr>
        <w:noProof/>
        <w:lang w:val="fr-FR" w:eastAsia="fr-FR"/>
      </w:rPr>
      <mc:AlternateContent>
        <mc:Choice Requires="wps">
          <w:drawing>
            <wp:anchor distT="0" distB="0" distL="114300" distR="114300" simplePos="0" relativeHeight="251663360" behindDoc="1" locked="0" layoutInCell="1" allowOverlap="1" wp14:anchorId="07E93CB7" wp14:editId="195DD506">
              <wp:simplePos x="0" y="0"/>
              <wp:positionH relativeFrom="margin">
                <wp:posOffset>19050</wp:posOffset>
              </wp:positionH>
              <wp:positionV relativeFrom="margin">
                <wp:posOffset>9040968</wp:posOffset>
              </wp:positionV>
              <wp:extent cx="3728720" cy="489585"/>
              <wp:effectExtent l="19050" t="0" r="43180" b="24765"/>
              <wp:wrapTight wrapText="bothSides">
                <wp:wrapPolygon edited="0">
                  <wp:start x="-110" y="0"/>
                  <wp:lineTo x="-110" y="21852"/>
                  <wp:lineTo x="20305" y="21852"/>
                  <wp:lineTo x="20747" y="21852"/>
                  <wp:lineTo x="21740" y="15969"/>
                  <wp:lineTo x="21740" y="7564"/>
                  <wp:lineTo x="21298" y="2521"/>
                  <wp:lineTo x="20636" y="0"/>
                  <wp:lineTo x="-110" y="0"/>
                </wp:wrapPolygon>
              </wp:wrapTight>
              <wp:docPr id="21" name="Flowchart: Terminator 9"/>
              <wp:cNvGraphicFramePr/>
              <a:graphic xmlns:a="http://schemas.openxmlformats.org/drawingml/2006/main">
                <a:graphicData uri="http://schemas.microsoft.com/office/word/2010/wordprocessingShape">
                  <wps:wsp>
                    <wps:cNvSpPr/>
                    <wps:spPr>
                      <a:xfrm>
                        <a:off x="0" y="0"/>
                        <a:ext cx="3728720" cy="489585"/>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0 w 18125"/>
                          <a:gd name="connsiteY0" fmla="*/ 0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0 h 21600"/>
                          <a:gd name="connsiteX0" fmla="*/ 0 w 18125"/>
                          <a:gd name="connsiteY0" fmla="*/ 10727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10727 h 21600"/>
                          <a:gd name="connsiteX0" fmla="*/ 0 w 18125"/>
                          <a:gd name="connsiteY0" fmla="*/ 9961 h 20834"/>
                          <a:gd name="connsiteX1" fmla="*/ 14650 w 18125"/>
                          <a:gd name="connsiteY1" fmla="*/ 0 h 20834"/>
                          <a:gd name="connsiteX2" fmla="*/ 18125 w 18125"/>
                          <a:gd name="connsiteY2" fmla="*/ 10034 h 20834"/>
                          <a:gd name="connsiteX3" fmla="*/ 14650 w 18125"/>
                          <a:gd name="connsiteY3" fmla="*/ 20834 h 20834"/>
                          <a:gd name="connsiteX4" fmla="*/ 0 w 18125"/>
                          <a:gd name="connsiteY4" fmla="*/ 20834 h 20834"/>
                          <a:gd name="connsiteX5" fmla="*/ 27 w 18125"/>
                          <a:gd name="connsiteY5" fmla="*/ 10341 h 20834"/>
                          <a:gd name="connsiteX6" fmla="*/ 0 w 18125"/>
                          <a:gd name="connsiteY6" fmla="*/ 9961 h 20834"/>
                          <a:gd name="connsiteX0" fmla="*/ 0 w 18139"/>
                          <a:gd name="connsiteY0" fmla="*/ 866 h 11739"/>
                          <a:gd name="connsiteX1" fmla="*/ 15478 w 18139"/>
                          <a:gd name="connsiteY1" fmla="*/ 561 h 11739"/>
                          <a:gd name="connsiteX2" fmla="*/ 18125 w 18139"/>
                          <a:gd name="connsiteY2" fmla="*/ 939 h 11739"/>
                          <a:gd name="connsiteX3" fmla="*/ 14650 w 18139"/>
                          <a:gd name="connsiteY3" fmla="*/ 11739 h 11739"/>
                          <a:gd name="connsiteX4" fmla="*/ 0 w 18139"/>
                          <a:gd name="connsiteY4" fmla="*/ 11739 h 11739"/>
                          <a:gd name="connsiteX5" fmla="*/ 27 w 18139"/>
                          <a:gd name="connsiteY5" fmla="*/ 1246 h 11739"/>
                          <a:gd name="connsiteX6" fmla="*/ 0 w 18139"/>
                          <a:gd name="connsiteY6" fmla="*/ 866 h 11739"/>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27 w 17136"/>
                          <a:gd name="connsiteY5" fmla="*/ 685 h 11178"/>
                          <a:gd name="connsiteX6" fmla="*/ 0 w 17136"/>
                          <a:gd name="connsiteY6" fmla="*/ 305 h 11178"/>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0 w 17136"/>
                          <a:gd name="connsiteY5" fmla="*/ 721 h 11178"/>
                          <a:gd name="connsiteX6" fmla="*/ 0 w 17136"/>
                          <a:gd name="connsiteY6" fmla="*/ 305 h 1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36" h="11178">
                            <a:moveTo>
                              <a:pt x="0" y="305"/>
                            </a:moveTo>
                            <a:lnTo>
                              <a:pt x="15478" y="0"/>
                            </a:lnTo>
                            <a:cubicBezTo>
                              <a:pt x="17397" y="0"/>
                              <a:pt x="17191" y="5567"/>
                              <a:pt x="17053" y="7430"/>
                            </a:cubicBezTo>
                            <a:cubicBezTo>
                              <a:pt x="16915" y="9293"/>
                              <a:pt x="16569" y="11178"/>
                              <a:pt x="14650" y="11178"/>
                            </a:cubicBezTo>
                            <a:lnTo>
                              <a:pt x="0" y="11178"/>
                            </a:lnTo>
                            <a:cubicBezTo>
                              <a:pt x="9" y="7680"/>
                              <a:pt x="0" y="2533"/>
                              <a:pt x="0" y="721"/>
                            </a:cubicBezTo>
                            <a:cubicBezTo>
                              <a:pt x="0" y="-1091"/>
                              <a:pt x="9" y="4007"/>
                              <a:pt x="0" y="305"/>
                            </a:cubicBezTo>
                            <a:close/>
                          </a:path>
                        </a:pathLst>
                      </a:custGeom>
                      <a:solidFill>
                        <a:srgbClr val="31579B"/>
                      </a:solidFill>
                      <a:ln>
                        <a:solidFill>
                          <a:srgbClr val="31579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DBBF2" w14:textId="77777777" w:rsidR="00F57AF9" w:rsidRPr="00DC13FD" w:rsidRDefault="00BE026E" w:rsidP="00DA03ED">
                          <w:pPr>
                            <w:rPr>
                              <w:color w:val="FFFFFF" w:themeColor="background1"/>
                              <w:sz w:val="32"/>
                              <w:szCs w:val="32"/>
                            </w:rPr>
                          </w:pPr>
                          <w:hyperlink r:id="rId2" w:history="1">
                            <w:r w:rsidR="00F57AF9" w:rsidRPr="00DC13FD">
                              <w:rPr>
                                <w:rStyle w:val="PieddepageCar"/>
                                <w:b/>
                                <w:color w:val="FFFFFF" w:themeColor="background1"/>
                                <w:sz w:val="32"/>
                                <w:szCs w:val="32"/>
                              </w:rPr>
                              <w:t>www.nweurope.eu/ace-retrofitting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E93CB7" id="_x0000_s1036" style="position:absolute;left:0;text-align:left;margin-left:1.5pt;margin-top:711.9pt;width:293.6pt;height:38.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7136,11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" adj="-11796480,,5400" path="m,305l15478,v1919,,1713,5567,1575,7430c16915,9293,16569,11178,14650,11178l,11178c9,7680,,2533,,721,,-1091,9,4007,,305xe" fillcolor="#31579b" strokecolor="#31579b" strokeweight="1pt">
              <v:stroke joinstyle="miter"/>
              <v:formulas/>
              <v:path arrowok="t" o:connecttype="custom" o:connectlocs="0,13359;3367946,0;3710660,325426;3187777,489585;0,489585;0,31579;0,13359" o:connectangles="0,0,0,0,0,0,0" textboxrect="0,0,17136,11178"/>
              <v:textbox>
                <w:txbxContent>
                  <w:p w14:paraId="09CDBBF2" w14:textId="77777777" w:rsidR="000A1BDB" w:rsidRPr="00DC13FD" w:rsidRDefault="00893497" w:rsidP="00DA03ED">
                    <w:pPr>
                      <w:rPr>
                        <w:color w:val="FFFFFF" w:themeColor="background1"/>
                        <w:sz w:val="32"/>
                        <w:szCs w:val="32"/>
                      </w:rPr>
                    </w:pPr>
                    <w:hyperlink r:id="rId3" w:history="1">
                      <w:r w:rsidR="000A1BDB" w:rsidRPr="00DC13FD">
                        <w:rPr>
                          <w:rStyle w:val="FooterChar"/>
                          <w:b/>
                          <w:color w:val="FFFFFF" w:themeColor="background1"/>
                          <w:sz w:val="32"/>
                          <w:szCs w:val="32"/>
                        </w:rPr>
                        <w:t>www.nweurope.eu/ace-retrofitting</w:t>
                      </w:r>
                    </w:hyperlink>
                  </w:p>
                </w:txbxContent>
              </v:textbox>
              <w10:wrap type="tight"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4DD24" w14:textId="77777777" w:rsidR="00F57AF9" w:rsidRDefault="00F57AF9" w:rsidP="00E24291">
      <w:r>
        <w:separator/>
      </w:r>
    </w:p>
  </w:footnote>
  <w:footnote w:type="continuationSeparator" w:id="0">
    <w:p w14:paraId="3EB77357" w14:textId="77777777" w:rsidR="00F57AF9" w:rsidRDefault="00F57AF9" w:rsidP="00E242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91F1F" w14:textId="1C956ED1" w:rsidR="00F57AF9" w:rsidRDefault="00F57AF9" w:rsidP="003C1562">
    <w:pPr>
      <w:pStyle w:val="En-tte"/>
    </w:pPr>
    <w:r>
      <w:rPr>
        <w:b/>
        <w:noProof/>
        <w:szCs w:val="20"/>
        <w:lang w:val="fr-FR" w:eastAsia="fr-FR"/>
      </w:rPr>
      <w:drawing>
        <wp:inline distT="0" distB="0" distL="0" distR="0" wp14:anchorId="7E3F932A" wp14:editId="485C588E">
          <wp:extent cx="1402432" cy="691763"/>
          <wp:effectExtent l="0" t="0" r="0" b="0"/>
          <wp:docPr id="12" name="Image 12"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a:blip r:embed="rId1">
                    <a:extLst>
                      <a:ext uri="{28A0092B-C50C-407E-A947-70E740481C1C}">
                        <a14:useLocalDpi xmlns:a14="http://schemas.microsoft.com/office/drawing/2010/main" val="0"/>
                      </a:ext>
                    </a:extLst>
                  </a:blip>
                  <a:srcRect l="5392" b="12843"/>
                  <a:stretch>
                    <a:fillRect/>
                  </a:stretch>
                </pic:blipFill>
                <pic:spPr bwMode="auto">
                  <a:xfrm>
                    <a:off x="0" y="0"/>
                    <a:ext cx="1412566" cy="69676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5C864" w14:textId="39C5CA03" w:rsidR="00F57AF9" w:rsidRDefault="00F57AF9" w:rsidP="003C1562">
    <w:pPr>
      <w:pStyle w:val="En-tte"/>
    </w:pPr>
    <w:r w:rsidRPr="00DA03ED">
      <w:rPr>
        <w:noProof/>
        <w:lang w:val="fr-FR" w:eastAsia="fr-FR"/>
      </w:rPr>
      <mc:AlternateContent>
        <mc:Choice Requires="wps">
          <w:drawing>
            <wp:anchor distT="0" distB="0" distL="114300" distR="114300" simplePos="0" relativeHeight="251660288" behindDoc="0" locked="0" layoutInCell="1" allowOverlap="1" wp14:anchorId="46A60D5C" wp14:editId="7C8912A6">
              <wp:simplePos x="0" y="0"/>
              <wp:positionH relativeFrom="margin">
                <wp:posOffset>20955</wp:posOffset>
              </wp:positionH>
              <wp:positionV relativeFrom="margin">
                <wp:posOffset>-207010</wp:posOffset>
              </wp:positionV>
              <wp:extent cx="3432810" cy="462915"/>
              <wp:effectExtent l="19050" t="0" r="34290" b="13335"/>
              <wp:wrapNone/>
              <wp:docPr id="19" name="Flowchart: Terminator 9"/>
              <wp:cNvGraphicFramePr/>
              <a:graphic xmlns:a="http://schemas.openxmlformats.org/drawingml/2006/main">
                <a:graphicData uri="http://schemas.microsoft.com/office/word/2010/wordprocessingShape">
                  <wps:wsp>
                    <wps:cNvSpPr/>
                    <wps:spPr>
                      <a:xfrm>
                        <a:off x="0" y="0"/>
                        <a:ext cx="3432810" cy="462915"/>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846 w 18971"/>
                          <a:gd name="connsiteY0" fmla="*/ 0 h 21600"/>
                          <a:gd name="connsiteX1" fmla="*/ 15496 w 18971"/>
                          <a:gd name="connsiteY1" fmla="*/ 0 h 21600"/>
                          <a:gd name="connsiteX2" fmla="*/ 18971 w 18971"/>
                          <a:gd name="connsiteY2" fmla="*/ 10800 h 21600"/>
                          <a:gd name="connsiteX3" fmla="*/ 15496 w 18971"/>
                          <a:gd name="connsiteY3" fmla="*/ 21600 h 21600"/>
                          <a:gd name="connsiteX4" fmla="*/ 846 w 18971"/>
                          <a:gd name="connsiteY4" fmla="*/ 21600 h 21600"/>
                          <a:gd name="connsiteX5" fmla="*/ 873 w 18971"/>
                          <a:gd name="connsiteY5" fmla="*/ 11107 h 21600"/>
                          <a:gd name="connsiteX6" fmla="*/ 846 w 18971"/>
                          <a:gd name="connsiteY6" fmla="*/ 0 h 21600"/>
                          <a:gd name="connsiteX0" fmla="*/ 0 w 18125"/>
                          <a:gd name="connsiteY0" fmla="*/ 0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0 h 21600"/>
                          <a:gd name="connsiteX0" fmla="*/ 0 w 18125"/>
                          <a:gd name="connsiteY0" fmla="*/ 10727 h 21600"/>
                          <a:gd name="connsiteX1" fmla="*/ 14650 w 18125"/>
                          <a:gd name="connsiteY1" fmla="*/ 0 h 21600"/>
                          <a:gd name="connsiteX2" fmla="*/ 18125 w 18125"/>
                          <a:gd name="connsiteY2" fmla="*/ 10800 h 21600"/>
                          <a:gd name="connsiteX3" fmla="*/ 14650 w 18125"/>
                          <a:gd name="connsiteY3" fmla="*/ 21600 h 21600"/>
                          <a:gd name="connsiteX4" fmla="*/ 0 w 18125"/>
                          <a:gd name="connsiteY4" fmla="*/ 21600 h 21600"/>
                          <a:gd name="connsiteX5" fmla="*/ 27 w 18125"/>
                          <a:gd name="connsiteY5" fmla="*/ 11107 h 21600"/>
                          <a:gd name="connsiteX6" fmla="*/ 0 w 18125"/>
                          <a:gd name="connsiteY6" fmla="*/ 10727 h 21600"/>
                          <a:gd name="connsiteX0" fmla="*/ 0 w 18125"/>
                          <a:gd name="connsiteY0" fmla="*/ 9961 h 20834"/>
                          <a:gd name="connsiteX1" fmla="*/ 14650 w 18125"/>
                          <a:gd name="connsiteY1" fmla="*/ 0 h 20834"/>
                          <a:gd name="connsiteX2" fmla="*/ 18125 w 18125"/>
                          <a:gd name="connsiteY2" fmla="*/ 10034 h 20834"/>
                          <a:gd name="connsiteX3" fmla="*/ 14650 w 18125"/>
                          <a:gd name="connsiteY3" fmla="*/ 20834 h 20834"/>
                          <a:gd name="connsiteX4" fmla="*/ 0 w 18125"/>
                          <a:gd name="connsiteY4" fmla="*/ 20834 h 20834"/>
                          <a:gd name="connsiteX5" fmla="*/ 27 w 18125"/>
                          <a:gd name="connsiteY5" fmla="*/ 10341 h 20834"/>
                          <a:gd name="connsiteX6" fmla="*/ 0 w 18125"/>
                          <a:gd name="connsiteY6" fmla="*/ 9961 h 20834"/>
                          <a:gd name="connsiteX0" fmla="*/ 0 w 18139"/>
                          <a:gd name="connsiteY0" fmla="*/ 866 h 11739"/>
                          <a:gd name="connsiteX1" fmla="*/ 15478 w 18139"/>
                          <a:gd name="connsiteY1" fmla="*/ 561 h 11739"/>
                          <a:gd name="connsiteX2" fmla="*/ 18125 w 18139"/>
                          <a:gd name="connsiteY2" fmla="*/ 939 h 11739"/>
                          <a:gd name="connsiteX3" fmla="*/ 14650 w 18139"/>
                          <a:gd name="connsiteY3" fmla="*/ 11739 h 11739"/>
                          <a:gd name="connsiteX4" fmla="*/ 0 w 18139"/>
                          <a:gd name="connsiteY4" fmla="*/ 11739 h 11739"/>
                          <a:gd name="connsiteX5" fmla="*/ 27 w 18139"/>
                          <a:gd name="connsiteY5" fmla="*/ 1246 h 11739"/>
                          <a:gd name="connsiteX6" fmla="*/ 0 w 18139"/>
                          <a:gd name="connsiteY6" fmla="*/ 866 h 11739"/>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27 w 17136"/>
                          <a:gd name="connsiteY5" fmla="*/ 685 h 11178"/>
                          <a:gd name="connsiteX6" fmla="*/ 0 w 17136"/>
                          <a:gd name="connsiteY6" fmla="*/ 305 h 11178"/>
                          <a:gd name="connsiteX0" fmla="*/ 0 w 17136"/>
                          <a:gd name="connsiteY0" fmla="*/ 305 h 11178"/>
                          <a:gd name="connsiteX1" fmla="*/ 15478 w 17136"/>
                          <a:gd name="connsiteY1" fmla="*/ 0 h 11178"/>
                          <a:gd name="connsiteX2" fmla="*/ 17053 w 17136"/>
                          <a:gd name="connsiteY2" fmla="*/ 7430 h 11178"/>
                          <a:gd name="connsiteX3" fmla="*/ 14650 w 17136"/>
                          <a:gd name="connsiteY3" fmla="*/ 11178 h 11178"/>
                          <a:gd name="connsiteX4" fmla="*/ 0 w 17136"/>
                          <a:gd name="connsiteY4" fmla="*/ 11178 h 11178"/>
                          <a:gd name="connsiteX5" fmla="*/ 0 w 17136"/>
                          <a:gd name="connsiteY5" fmla="*/ 721 h 11178"/>
                          <a:gd name="connsiteX6" fmla="*/ 0 w 17136"/>
                          <a:gd name="connsiteY6" fmla="*/ 305 h 11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136" h="11178">
                            <a:moveTo>
                              <a:pt x="0" y="305"/>
                            </a:moveTo>
                            <a:lnTo>
                              <a:pt x="15478" y="0"/>
                            </a:lnTo>
                            <a:cubicBezTo>
                              <a:pt x="17397" y="0"/>
                              <a:pt x="17191" y="5567"/>
                              <a:pt x="17053" y="7430"/>
                            </a:cubicBezTo>
                            <a:cubicBezTo>
                              <a:pt x="16915" y="9293"/>
                              <a:pt x="16569" y="11178"/>
                              <a:pt x="14650" y="11178"/>
                            </a:cubicBezTo>
                            <a:lnTo>
                              <a:pt x="0" y="11178"/>
                            </a:lnTo>
                            <a:cubicBezTo>
                              <a:pt x="9" y="7680"/>
                              <a:pt x="0" y="2533"/>
                              <a:pt x="0" y="721"/>
                            </a:cubicBezTo>
                            <a:cubicBezTo>
                              <a:pt x="0" y="-1091"/>
                              <a:pt x="9" y="4007"/>
                              <a:pt x="0" y="305"/>
                            </a:cubicBezTo>
                            <a:close/>
                          </a:path>
                        </a:pathLst>
                      </a:custGeom>
                      <a:solidFill>
                        <a:srgbClr val="F6A400"/>
                      </a:solidFill>
                      <a:ln>
                        <a:solidFill>
                          <a:srgbClr val="F6A4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3FB50" w14:textId="77777777" w:rsidR="00F57AF9" w:rsidRPr="00DC13FD" w:rsidRDefault="00F57AF9" w:rsidP="00DA03ED">
                          <w:pPr>
                            <w:rPr>
                              <w:color w:val="FFFFFF" w:themeColor="background1"/>
                              <w:sz w:val="32"/>
                              <w:szCs w:val="32"/>
                            </w:rPr>
                          </w:pPr>
                          <w:r>
                            <w:rPr>
                              <w:b/>
                              <w:color w:val="FFFFFF" w:themeColor="background1"/>
                              <w:sz w:val="32"/>
                              <w:szCs w:val="32"/>
                            </w:rPr>
                            <w:t xml:space="preserve">ACE Retrofitting </w:t>
                          </w:r>
                          <w:proofErr w:type="spellStart"/>
                          <w:r>
                            <w:rPr>
                              <w:b/>
                              <w:color w:val="FFFFFF" w:themeColor="background1"/>
                              <w:sz w:val="32"/>
                              <w:szCs w:val="32"/>
                            </w:rPr>
                            <w:t>Quickscan</w:t>
                          </w:r>
                          <w:proofErr w:type="spellEnd"/>
                          <w:r>
                            <w:rPr>
                              <w:b/>
                              <w:color w:val="FFFFFF" w:themeColor="background1"/>
                              <w:sz w:val="32"/>
                              <w:szCs w:val="32"/>
                            </w:rPr>
                            <w:t xml:space="preserve">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A60D5C" id="Flowchart: Terminator 9" o:spid="_x0000_s1035" style="position:absolute;margin-left:1.65pt;margin-top:-16.3pt;width:270.3pt;height:3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7136,11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" adj="-11796480,,5400" path="m,305l15478,v1919,,1713,5567,1575,7430c16915,9293,16569,11178,14650,11178l,11178c9,7680,,2533,,721,,-1091,9,4007,,305xe" fillcolor="#f6a400" strokecolor="#f6a400" strokeweight="1pt">
              <v:stroke joinstyle="miter"/>
              <v:formulas/>
              <v:path arrowok="t" o:connecttype="custom" o:connectlocs="0,12631;3100667,0;3416183,307699;2934796,462915;0,462915;0,29859;0,12631" o:connectangles="0,0,0,0,0,0,0" textboxrect="0,0,17136,11178"/>
              <v:textbox>
                <w:txbxContent>
                  <w:p w14:paraId="4253FB50" w14:textId="77777777" w:rsidR="000A1BDB" w:rsidRPr="00DC13FD" w:rsidRDefault="000A1BDB" w:rsidP="00DA03ED">
                    <w:pPr>
                      <w:rPr>
                        <w:color w:val="FFFFFF" w:themeColor="background1"/>
                        <w:sz w:val="32"/>
                        <w:szCs w:val="32"/>
                      </w:rPr>
                    </w:pPr>
                    <w:r>
                      <w:rPr>
                        <w:b/>
                        <w:color w:val="FFFFFF" w:themeColor="background1"/>
                        <w:sz w:val="32"/>
                        <w:szCs w:val="32"/>
                      </w:rPr>
                      <w:t>ACE Retrofitting Quickscan Tool</w:t>
                    </w:r>
                  </w:p>
                </w:txbxContent>
              </v:textbox>
              <w10:wrap anchorx="margin" anchory="margin"/>
            </v:shape>
          </w:pict>
        </mc:Fallback>
      </mc:AlternateContent>
    </w:r>
    <w:r w:rsidRPr="00DA03ED">
      <w:rPr>
        <w:noProof/>
        <w:lang w:val="fr-FR" w:eastAsia="fr-FR"/>
      </w:rPr>
      <w:drawing>
        <wp:anchor distT="0" distB="0" distL="114300" distR="114300" simplePos="0" relativeHeight="251659264" behindDoc="0" locked="0" layoutInCell="1" allowOverlap="1" wp14:anchorId="1756F5A2" wp14:editId="72C1FA66">
          <wp:simplePos x="0" y="0"/>
          <wp:positionH relativeFrom="margin">
            <wp:align>right</wp:align>
          </wp:positionH>
          <wp:positionV relativeFrom="margin">
            <wp:posOffset>-207010</wp:posOffset>
          </wp:positionV>
          <wp:extent cx="1549400" cy="1153795"/>
          <wp:effectExtent l="0" t="0" r="0" b="8255"/>
          <wp:wrapNone/>
          <wp:docPr id="20" name="Picture 20" descr="Image result for ACE-Retrof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CE-Retrofitting"/>
                  <pic:cNvPicPr>
                    <a:picLocks noChangeAspect="1" noChangeArrowheads="1"/>
                  </pic:cNvPicPr>
                </pic:nvPicPr>
                <pic:blipFill rotWithShape="1">
                  <a:blip r:embed="rId1">
                    <a:extLst>
                      <a:ext uri="{28A0092B-C50C-407E-A947-70E740481C1C}">
                        <a14:useLocalDpi xmlns:a14="http://schemas.microsoft.com/office/drawing/2010/main" val="0"/>
                      </a:ext>
                    </a:extLst>
                  </a:blip>
                  <a:srcRect t="13704" b="11815"/>
                  <a:stretch/>
                </pic:blipFill>
                <pic:spPr bwMode="auto">
                  <a:xfrm>
                    <a:off x="0" y="0"/>
                    <a:ext cx="1549400" cy="115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F81"/>
    <w:multiLevelType w:val="hybridMultilevel"/>
    <w:tmpl w:val="AE0EF932"/>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CF52AF"/>
    <w:multiLevelType w:val="hybridMultilevel"/>
    <w:tmpl w:val="B7944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040C7D"/>
    <w:multiLevelType w:val="hybridMultilevel"/>
    <w:tmpl w:val="F804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F50DC1"/>
    <w:multiLevelType w:val="hybridMultilevel"/>
    <w:tmpl w:val="BFD62890"/>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B40C43"/>
    <w:multiLevelType w:val="hybridMultilevel"/>
    <w:tmpl w:val="39DAD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01D2FDA"/>
    <w:multiLevelType w:val="hybridMultilevel"/>
    <w:tmpl w:val="AA027A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25417D8"/>
    <w:multiLevelType w:val="hybridMultilevel"/>
    <w:tmpl w:val="E4264A32"/>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B832AB"/>
    <w:multiLevelType w:val="hybridMultilevel"/>
    <w:tmpl w:val="A87E9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A15143D"/>
    <w:multiLevelType w:val="hybridMultilevel"/>
    <w:tmpl w:val="2238389C"/>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7054C1"/>
    <w:multiLevelType w:val="hybridMultilevel"/>
    <w:tmpl w:val="5D8094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F2B3559"/>
    <w:multiLevelType w:val="hybridMultilevel"/>
    <w:tmpl w:val="9BB85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0B0D95"/>
    <w:multiLevelType w:val="hybridMultilevel"/>
    <w:tmpl w:val="8CC28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5831403"/>
    <w:multiLevelType w:val="hybridMultilevel"/>
    <w:tmpl w:val="BD3C220A"/>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4211BB"/>
    <w:multiLevelType w:val="hybridMultilevel"/>
    <w:tmpl w:val="DDC0BB40"/>
    <w:lvl w:ilvl="0" w:tplc="0CEE59C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D446D4"/>
    <w:multiLevelType w:val="multilevel"/>
    <w:tmpl w:val="0D8AB67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nsid w:val="3FD807A9"/>
    <w:multiLevelType w:val="hybridMultilevel"/>
    <w:tmpl w:val="3D4029F8"/>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330BFE"/>
    <w:multiLevelType w:val="hybridMultilevel"/>
    <w:tmpl w:val="BF3CDA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A25227"/>
    <w:multiLevelType w:val="hybridMultilevel"/>
    <w:tmpl w:val="AC4C5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3BB7F82"/>
    <w:multiLevelType w:val="hybridMultilevel"/>
    <w:tmpl w:val="09067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E75F4B"/>
    <w:multiLevelType w:val="hybridMultilevel"/>
    <w:tmpl w:val="18827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323AE5"/>
    <w:multiLevelType w:val="hybridMultilevel"/>
    <w:tmpl w:val="2FD8DFC4"/>
    <w:lvl w:ilvl="0" w:tplc="C1D6BA9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C34296"/>
    <w:multiLevelType w:val="hybridMultilevel"/>
    <w:tmpl w:val="219CC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B8F63A4"/>
    <w:multiLevelType w:val="hybridMultilevel"/>
    <w:tmpl w:val="9D404582"/>
    <w:lvl w:ilvl="0" w:tplc="05280F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6309EF"/>
    <w:multiLevelType w:val="hybridMultilevel"/>
    <w:tmpl w:val="23ACE39A"/>
    <w:lvl w:ilvl="0" w:tplc="C1D6BA9A">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5"/>
  </w:num>
  <w:num w:numId="4">
    <w:abstractNumId w:val="18"/>
  </w:num>
  <w:num w:numId="5">
    <w:abstractNumId w:val="8"/>
  </w:num>
  <w:num w:numId="6">
    <w:abstractNumId w:val="1"/>
  </w:num>
  <w:num w:numId="7">
    <w:abstractNumId w:val="11"/>
  </w:num>
  <w:num w:numId="8">
    <w:abstractNumId w:val="17"/>
  </w:num>
  <w:num w:numId="9">
    <w:abstractNumId w:val="19"/>
  </w:num>
  <w:num w:numId="10">
    <w:abstractNumId w:val="10"/>
  </w:num>
  <w:num w:numId="11">
    <w:abstractNumId w:val="21"/>
  </w:num>
  <w:num w:numId="12">
    <w:abstractNumId w:val="2"/>
  </w:num>
  <w:num w:numId="13">
    <w:abstractNumId w:val="23"/>
  </w:num>
  <w:num w:numId="14">
    <w:abstractNumId w:val="0"/>
  </w:num>
  <w:num w:numId="15">
    <w:abstractNumId w:val="3"/>
  </w:num>
  <w:num w:numId="16">
    <w:abstractNumId w:val="22"/>
  </w:num>
  <w:num w:numId="17">
    <w:abstractNumId w:val="6"/>
  </w:num>
  <w:num w:numId="18">
    <w:abstractNumId w:val="12"/>
  </w:num>
  <w:num w:numId="19">
    <w:abstractNumId w:val="20"/>
  </w:num>
  <w:num w:numId="20">
    <w:abstractNumId w:val="13"/>
  </w:num>
  <w:num w:numId="21">
    <w:abstractNumId w:val="5"/>
  </w:num>
  <w:num w:numId="22">
    <w:abstractNumId w:val="7"/>
  </w:num>
  <w:num w:numId="23">
    <w:abstractNumId w:val="4"/>
  </w:num>
  <w:num w:numId="2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M3NzI2MrEwNjc1NDdX0lEKTi0uzszPAykwrgUAO4ilgywAAAA="/>
  </w:docVars>
  <w:rsids>
    <w:rsidRoot w:val="00C1046C"/>
    <w:rsid w:val="00000EF6"/>
    <w:rsid w:val="00005337"/>
    <w:rsid w:val="00015FE7"/>
    <w:rsid w:val="00022065"/>
    <w:rsid w:val="000344FC"/>
    <w:rsid w:val="00044315"/>
    <w:rsid w:val="00044B47"/>
    <w:rsid w:val="00052DF3"/>
    <w:rsid w:val="00063DF7"/>
    <w:rsid w:val="00085067"/>
    <w:rsid w:val="00090281"/>
    <w:rsid w:val="0009489F"/>
    <w:rsid w:val="000950FE"/>
    <w:rsid w:val="000A1BDB"/>
    <w:rsid w:val="000A4EF4"/>
    <w:rsid w:val="000C2ED4"/>
    <w:rsid w:val="000E37A1"/>
    <w:rsid w:val="000E5083"/>
    <w:rsid w:val="000E5F6F"/>
    <w:rsid w:val="000F2E81"/>
    <w:rsid w:val="000F647C"/>
    <w:rsid w:val="000F6C83"/>
    <w:rsid w:val="00107A7B"/>
    <w:rsid w:val="00111CE1"/>
    <w:rsid w:val="00113CB2"/>
    <w:rsid w:val="0014232E"/>
    <w:rsid w:val="00145BDF"/>
    <w:rsid w:val="0015751E"/>
    <w:rsid w:val="00164D9F"/>
    <w:rsid w:val="00166352"/>
    <w:rsid w:val="00180350"/>
    <w:rsid w:val="00180861"/>
    <w:rsid w:val="00184176"/>
    <w:rsid w:val="0019084B"/>
    <w:rsid w:val="00194BF8"/>
    <w:rsid w:val="00195893"/>
    <w:rsid w:val="001A2E7E"/>
    <w:rsid w:val="001A3CD8"/>
    <w:rsid w:val="001A7078"/>
    <w:rsid w:val="001B6EBF"/>
    <w:rsid w:val="001C1F63"/>
    <w:rsid w:val="001F6F70"/>
    <w:rsid w:val="00205DE8"/>
    <w:rsid w:val="00213EB3"/>
    <w:rsid w:val="00217FC4"/>
    <w:rsid w:val="00222190"/>
    <w:rsid w:val="002309A1"/>
    <w:rsid w:val="002359F4"/>
    <w:rsid w:val="002454C8"/>
    <w:rsid w:val="00252246"/>
    <w:rsid w:val="0026159B"/>
    <w:rsid w:val="00262FA5"/>
    <w:rsid w:val="00283E31"/>
    <w:rsid w:val="00297204"/>
    <w:rsid w:val="002A026C"/>
    <w:rsid w:val="002B0094"/>
    <w:rsid w:val="002C5E21"/>
    <w:rsid w:val="002D2C7D"/>
    <w:rsid w:val="002D3011"/>
    <w:rsid w:val="002D5CE4"/>
    <w:rsid w:val="002E3877"/>
    <w:rsid w:val="002F0F51"/>
    <w:rsid w:val="002F1CE9"/>
    <w:rsid w:val="003005B1"/>
    <w:rsid w:val="0030626E"/>
    <w:rsid w:val="003229E5"/>
    <w:rsid w:val="0032632B"/>
    <w:rsid w:val="0033398B"/>
    <w:rsid w:val="003672C5"/>
    <w:rsid w:val="003678AC"/>
    <w:rsid w:val="003721F6"/>
    <w:rsid w:val="00387D06"/>
    <w:rsid w:val="00391044"/>
    <w:rsid w:val="003A261C"/>
    <w:rsid w:val="003A6D48"/>
    <w:rsid w:val="003B45F6"/>
    <w:rsid w:val="003C1562"/>
    <w:rsid w:val="003C26F4"/>
    <w:rsid w:val="003C4783"/>
    <w:rsid w:val="003E04DF"/>
    <w:rsid w:val="003E4A21"/>
    <w:rsid w:val="003E5068"/>
    <w:rsid w:val="003E7B5D"/>
    <w:rsid w:val="003F189D"/>
    <w:rsid w:val="004011E0"/>
    <w:rsid w:val="00406A16"/>
    <w:rsid w:val="004131D0"/>
    <w:rsid w:val="00415C0A"/>
    <w:rsid w:val="0041703E"/>
    <w:rsid w:val="00424D77"/>
    <w:rsid w:val="00426216"/>
    <w:rsid w:val="00432154"/>
    <w:rsid w:val="00446048"/>
    <w:rsid w:val="00447326"/>
    <w:rsid w:val="0045664A"/>
    <w:rsid w:val="00465F4E"/>
    <w:rsid w:val="00466291"/>
    <w:rsid w:val="0047169A"/>
    <w:rsid w:val="00476175"/>
    <w:rsid w:val="00476933"/>
    <w:rsid w:val="00480A46"/>
    <w:rsid w:val="0048505C"/>
    <w:rsid w:val="0049150C"/>
    <w:rsid w:val="004A1EEE"/>
    <w:rsid w:val="004A1F68"/>
    <w:rsid w:val="004A5B6B"/>
    <w:rsid w:val="004A7380"/>
    <w:rsid w:val="004A77AB"/>
    <w:rsid w:val="004B3C43"/>
    <w:rsid w:val="004C73BA"/>
    <w:rsid w:val="004D4669"/>
    <w:rsid w:val="004E37B0"/>
    <w:rsid w:val="00507068"/>
    <w:rsid w:val="00517762"/>
    <w:rsid w:val="0052256E"/>
    <w:rsid w:val="00523CD9"/>
    <w:rsid w:val="00542F69"/>
    <w:rsid w:val="00543A33"/>
    <w:rsid w:val="0054418F"/>
    <w:rsid w:val="005558CF"/>
    <w:rsid w:val="00556EAA"/>
    <w:rsid w:val="00561CF4"/>
    <w:rsid w:val="00562C63"/>
    <w:rsid w:val="005727C7"/>
    <w:rsid w:val="005739B3"/>
    <w:rsid w:val="00581917"/>
    <w:rsid w:val="005835BB"/>
    <w:rsid w:val="005921C6"/>
    <w:rsid w:val="0059413E"/>
    <w:rsid w:val="00595A17"/>
    <w:rsid w:val="005A263C"/>
    <w:rsid w:val="005B4FCD"/>
    <w:rsid w:val="005B5890"/>
    <w:rsid w:val="005C1D77"/>
    <w:rsid w:val="005E34AD"/>
    <w:rsid w:val="0060058E"/>
    <w:rsid w:val="00603133"/>
    <w:rsid w:val="006036DD"/>
    <w:rsid w:val="006118B9"/>
    <w:rsid w:val="006351BD"/>
    <w:rsid w:val="006366C3"/>
    <w:rsid w:val="00636EBA"/>
    <w:rsid w:val="00657E3F"/>
    <w:rsid w:val="006606F8"/>
    <w:rsid w:val="0068281F"/>
    <w:rsid w:val="0068341B"/>
    <w:rsid w:val="00685DD0"/>
    <w:rsid w:val="00692843"/>
    <w:rsid w:val="00695255"/>
    <w:rsid w:val="006A5850"/>
    <w:rsid w:val="006A79D0"/>
    <w:rsid w:val="006B2F90"/>
    <w:rsid w:val="006C1469"/>
    <w:rsid w:val="006D2DA6"/>
    <w:rsid w:val="006D4BFB"/>
    <w:rsid w:val="006D5D34"/>
    <w:rsid w:val="006D6480"/>
    <w:rsid w:val="006E6767"/>
    <w:rsid w:val="006F24E2"/>
    <w:rsid w:val="0070086E"/>
    <w:rsid w:val="00707C2D"/>
    <w:rsid w:val="00713B30"/>
    <w:rsid w:val="00733F4C"/>
    <w:rsid w:val="007418D6"/>
    <w:rsid w:val="00743AA9"/>
    <w:rsid w:val="00757489"/>
    <w:rsid w:val="00760D61"/>
    <w:rsid w:val="00764A08"/>
    <w:rsid w:val="007716B6"/>
    <w:rsid w:val="007778BB"/>
    <w:rsid w:val="00782B08"/>
    <w:rsid w:val="00783BEA"/>
    <w:rsid w:val="007922DF"/>
    <w:rsid w:val="007A2BFF"/>
    <w:rsid w:val="007B6A21"/>
    <w:rsid w:val="007B7410"/>
    <w:rsid w:val="007C593B"/>
    <w:rsid w:val="007D27B3"/>
    <w:rsid w:val="007D5F13"/>
    <w:rsid w:val="007E356B"/>
    <w:rsid w:val="007E4BB1"/>
    <w:rsid w:val="007F1E9A"/>
    <w:rsid w:val="007F2257"/>
    <w:rsid w:val="00817D47"/>
    <w:rsid w:val="008206F5"/>
    <w:rsid w:val="0082381A"/>
    <w:rsid w:val="008239B3"/>
    <w:rsid w:val="00827851"/>
    <w:rsid w:val="008342E7"/>
    <w:rsid w:val="0083482E"/>
    <w:rsid w:val="00842F1B"/>
    <w:rsid w:val="0084563C"/>
    <w:rsid w:val="0085146A"/>
    <w:rsid w:val="00852F26"/>
    <w:rsid w:val="008639A0"/>
    <w:rsid w:val="00867843"/>
    <w:rsid w:val="00874229"/>
    <w:rsid w:val="00874A43"/>
    <w:rsid w:val="00876F33"/>
    <w:rsid w:val="0088372A"/>
    <w:rsid w:val="0089074B"/>
    <w:rsid w:val="008919B7"/>
    <w:rsid w:val="00893497"/>
    <w:rsid w:val="008A14B5"/>
    <w:rsid w:val="008C1F3E"/>
    <w:rsid w:val="008C284F"/>
    <w:rsid w:val="008D5328"/>
    <w:rsid w:val="00900463"/>
    <w:rsid w:val="009244AE"/>
    <w:rsid w:val="00942D8D"/>
    <w:rsid w:val="009437D8"/>
    <w:rsid w:val="009469EA"/>
    <w:rsid w:val="00950EBF"/>
    <w:rsid w:val="0095687F"/>
    <w:rsid w:val="00974480"/>
    <w:rsid w:val="00991024"/>
    <w:rsid w:val="0099617B"/>
    <w:rsid w:val="009A2753"/>
    <w:rsid w:val="009B44F3"/>
    <w:rsid w:val="009B550A"/>
    <w:rsid w:val="009B5E07"/>
    <w:rsid w:val="009B7321"/>
    <w:rsid w:val="009E66DA"/>
    <w:rsid w:val="009E7361"/>
    <w:rsid w:val="009F0890"/>
    <w:rsid w:val="009F527B"/>
    <w:rsid w:val="00A1052A"/>
    <w:rsid w:val="00A23188"/>
    <w:rsid w:val="00A23439"/>
    <w:rsid w:val="00A23751"/>
    <w:rsid w:val="00A2585D"/>
    <w:rsid w:val="00A26A1E"/>
    <w:rsid w:val="00A36F8C"/>
    <w:rsid w:val="00A5627F"/>
    <w:rsid w:val="00A621B9"/>
    <w:rsid w:val="00A62A44"/>
    <w:rsid w:val="00A72B3D"/>
    <w:rsid w:val="00A74BB3"/>
    <w:rsid w:val="00A76651"/>
    <w:rsid w:val="00A9168C"/>
    <w:rsid w:val="00AA457C"/>
    <w:rsid w:val="00AA6F9E"/>
    <w:rsid w:val="00AA7CC5"/>
    <w:rsid w:val="00AB33CA"/>
    <w:rsid w:val="00AC0D27"/>
    <w:rsid w:val="00AC0D94"/>
    <w:rsid w:val="00AC5264"/>
    <w:rsid w:val="00AE23A5"/>
    <w:rsid w:val="00AF6ADB"/>
    <w:rsid w:val="00B01DC3"/>
    <w:rsid w:val="00B05EB8"/>
    <w:rsid w:val="00B07DD5"/>
    <w:rsid w:val="00B2224B"/>
    <w:rsid w:val="00B23A21"/>
    <w:rsid w:val="00B34A33"/>
    <w:rsid w:val="00B35D97"/>
    <w:rsid w:val="00B361F8"/>
    <w:rsid w:val="00B42812"/>
    <w:rsid w:val="00B50532"/>
    <w:rsid w:val="00B524AF"/>
    <w:rsid w:val="00B5349C"/>
    <w:rsid w:val="00B54A5A"/>
    <w:rsid w:val="00B573C7"/>
    <w:rsid w:val="00B63105"/>
    <w:rsid w:val="00B744BF"/>
    <w:rsid w:val="00B8262D"/>
    <w:rsid w:val="00B852B2"/>
    <w:rsid w:val="00B855ED"/>
    <w:rsid w:val="00B91094"/>
    <w:rsid w:val="00B97093"/>
    <w:rsid w:val="00BA2DEA"/>
    <w:rsid w:val="00BA622A"/>
    <w:rsid w:val="00BB4F97"/>
    <w:rsid w:val="00BC223E"/>
    <w:rsid w:val="00BE026E"/>
    <w:rsid w:val="00C07EA8"/>
    <w:rsid w:val="00C1046C"/>
    <w:rsid w:val="00C1182D"/>
    <w:rsid w:val="00C23619"/>
    <w:rsid w:val="00C25E5B"/>
    <w:rsid w:val="00C351CE"/>
    <w:rsid w:val="00C4177F"/>
    <w:rsid w:val="00C474F0"/>
    <w:rsid w:val="00C67713"/>
    <w:rsid w:val="00C7221E"/>
    <w:rsid w:val="00C743DA"/>
    <w:rsid w:val="00C81E5F"/>
    <w:rsid w:val="00C876FE"/>
    <w:rsid w:val="00CA380E"/>
    <w:rsid w:val="00CA58D0"/>
    <w:rsid w:val="00CA61EC"/>
    <w:rsid w:val="00CB30BB"/>
    <w:rsid w:val="00CB3D40"/>
    <w:rsid w:val="00CC5D74"/>
    <w:rsid w:val="00CD6213"/>
    <w:rsid w:val="00CD63B4"/>
    <w:rsid w:val="00CD65FD"/>
    <w:rsid w:val="00CF30A7"/>
    <w:rsid w:val="00D0406D"/>
    <w:rsid w:val="00D05C5A"/>
    <w:rsid w:val="00D14CAC"/>
    <w:rsid w:val="00D16AF8"/>
    <w:rsid w:val="00D176CD"/>
    <w:rsid w:val="00D26E46"/>
    <w:rsid w:val="00D379F8"/>
    <w:rsid w:val="00D47D1A"/>
    <w:rsid w:val="00D54C8D"/>
    <w:rsid w:val="00D635AC"/>
    <w:rsid w:val="00D65931"/>
    <w:rsid w:val="00D8591B"/>
    <w:rsid w:val="00D86FC3"/>
    <w:rsid w:val="00D92321"/>
    <w:rsid w:val="00DA03ED"/>
    <w:rsid w:val="00DB5C16"/>
    <w:rsid w:val="00DC0216"/>
    <w:rsid w:val="00DC4ABD"/>
    <w:rsid w:val="00DE2A54"/>
    <w:rsid w:val="00DE6C8E"/>
    <w:rsid w:val="00E00857"/>
    <w:rsid w:val="00E05E24"/>
    <w:rsid w:val="00E12400"/>
    <w:rsid w:val="00E15976"/>
    <w:rsid w:val="00E1625F"/>
    <w:rsid w:val="00E21BEB"/>
    <w:rsid w:val="00E22BAE"/>
    <w:rsid w:val="00E24291"/>
    <w:rsid w:val="00E40A79"/>
    <w:rsid w:val="00E443EA"/>
    <w:rsid w:val="00E50312"/>
    <w:rsid w:val="00E6486E"/>
    <w:rsid w:val="00E67120"/>
    <w:rsid w:val="00E85BCE"/>
    <w:rsid w:val="00E8634A"/>
    <w:rsid w:val="00E8636E"/>
    <w:rsid w:val="00E91203"/>
    <w:rsid w:val="00E92131"/>
    <w:rsid w:val="00E96463"/>
    <w:rsid w:val="00E96994"/>
    <w:rsid w:val="00EA3ECA"/>
    <w:rsid w:val="00EB3A24"/>
    <w:rsid w:val="00ED7046"/>
    <w:rsid w:val="00ED7213"/>
    <w:rsid w:val="00EE5B73"/>
    <w:rsid w:val="00EF0A0A"/>
    <w:rsid w:val="00EF45CE"/>
    <w:rsid w:val="00EF6A4C"/>
    <w:rsid w:val="00F02E4B"/>
    <w:rsid w:val="00F05726"/>
    <w:rsid w:val="00F16948"/>
    <w:rsid w:val="00F2275C"/>
    <w:rsid w:val="00F26E3B"/>
    <w:rsid w:val="00F27315"/>
    <w:rsid w:val="00F41D89"/>
    <w:rsid w:val="00F4706D"/>
    <w:rsid w:val="00F51756"/>
    <w:rsid w:val="00F542F3"/>
    <w:rsid w:val="00F54492"/>
    <w:rsid w:val="00F57AF9"/>
    <w:rsid w:val="00F674F6"/>
    <w:rsid w:val="00F765C6"/>
    <w:rsid w:val="00F77ACC"/>
    <w:rsid w:val="00F96266"/>
    <w:rsid w:val="00FA225E"/>
    <w:rsid w:val="00FA298B"/>
    <w:rsid w:val="00FA32FE"/>
    <w:rsid w:val="00FA5BA3"/>
    <w:rsid w:val="00FA6D1C"/>
    <w:rsid w:val="00FB011F"/>
    <w:rsid w:val="00FB3B09"/>
    <w:rsid w:val="00FB579E"/>
    <w:rsid w:val="00FB7CEE"/>
    <w:rsid w:val="00FC099D"/>
    <w:rsid w:val="00FC7CFD"/>
    <w:rsid w:val="00FD27A2"/>
    <w:rsid w:val="00FE5FF3"/>
    <w:rsid w:val="00FE7C75"/>
    <w:rsid w:val="00FF303E"/>
    <w:rsid w:val="00FF6E9B"/>
    <w:rsid w:val="00FF72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4B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31"/>
    <w:pPr>
      <w:suppressAutoHyphens/>
      <w:spacing w:before="100" w:beforeAutospacing="1" w:after="100" w:afterAutospacing="1" w:line="240" w:lineRule="auto"/>
    </w:pPr>
    <w:rPr>
      <w:rFonts w:ascii="Trebuchet MS" w:eastAsia="Times New Roman" w:hAnsi="Trebuchet MS" w:cs="Arial"/>
      <w:color w:val="404040" w:themeColor="text1" w:themeTint="BF"/>
      <w:sz w:val="20"/>
      <w:szCs w:val="24"/>
      <w:lang w:val="en-GB" w:eastAsia="ar-SA"/>
    </w:rPr>
  </w:style>
  <w:style w:type="paragraph" w:styleId="Titre1">
    <w:name w:val="heading 1"/>
    <w:basedOn w:val="Normal"/>
    <w:next w:val="Normal"/>
    <w:link w:val="Titre1Car"/>
    <w:uiPriority w:val="9"/>
    <w:qFormat/>
    <w:rsid w:val="002D2C7D"/>
    <w:pPr>
      <w:keepNext/>
      <w:keepLines/>
      <w:numPr>
        <w:numId w:val="1"/>
      </w:numPr>
      <w:spacing w:before="480" w:beforeAutospacing="0"/>
      <w:ind w:left="431" w:hanging="431"/>
      <w:outlineLvl w:val="0"/>
    </w:pPr>
    <w:rPr>
      <w:rFonts w:eastAsiaTheme="majorEastAsia" w:cs="Open Sans"/>
      <w:b/>
      <w:color w:val="365F91" w:themeColor="accent1" w:themeShade="BF"/>
      <w:sz w:val="28"/>
      <w:szCs w:val="32"/>
    </w:rPr>
  </w:style>
  <w:style w:type="paragraph" w:styleId="Titre2">
    <w:name w:val="heading 2"/>
    <w:basedOn w:val="Normal"/>
    <w:next w:val="Normal"/>
    <w:link w:val="Titre2Car"/>
    <w:qFormat/>
    <w:rsid w:val="003C4783"/>
    <w:pPr>
      <w:keepNext/>
      <w:numPr>
        <w:ilvl w:val="1"/>
        <w:numId w:val="1"/>
      </w:numPr>
      <w:spacing w:before="240" w:beforeAutospacing="0"/>
      <w:ind w:left="578" w:hanging="578"/>
      <w:outlineLvl w:val="1"/>
    </w:pPr>
    <w:rPr>
      <w:b/>
      <w:bCs/>
      <w:sz w:val="24"/>
    </w:rPr>
  </w:style>
  <w:style w:type="paragraph" w:styleId="Titre3">
    <w:name w:val="heading 3"/>
    <w:basedOn w:val="Normal"/>
    <w:next w:val="Normal"/>
    <w:link w:val="Titre3Car"/>
    <w:uiPriority w:val="9"/>
    <w:unhideWhenUsed/>
    <w:qFormat/>
    <w:rsid w:val="00E92131"/>
    <w:pPr>
      <w:keepNext/>
      <w:keepLines/>
      <w:numPr>
        <w:ilvl w:val="2"/>
        <w:numId w:val="1"/>
      </w:numPr>
      <w:spacing w:before="40" w:after="0"/>
      <w:outlineLvl w:val="2"/>
    </w:pPr>
    <w:rPr>
      <w:rFonts w:eastAsiaTheme="majorEastAsia" w:cstheme="majorBidi"/>
      <w:color w:val="243F60" w:themeColor="accent1" w:themeShade="7F"/>
      <w:sz w:val="24"/>
    </w:rPr>
  </w:style>
  <w:style w:type="paragraph" w:styleId="Titre4">
    <w:name w:val="heading 4"/>
    <w:basedOn w:val="Normal"/>
    <w:next w:val="Normal"/>
    <w:link w:val="Titre4Car"/>
    <w:uiPriority w:val="9"/>
    <w:semiHidden/>
    <w:unhideWhenUsed/>
    <w:qFormat/>
    <w:rsid w:val="004A5B6B"/>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4A5B6B"/>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4A5B6B"/>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4A5B6B"/>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4A5B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A5B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3C4783"/>
    <w:rPr>
      <w:rFonts w:ascii="Trebuchet MS" w:eastAsia="Times New Roman" w:hAnsi="Trebuchet MS" w:cs="Arial"/>
      <w:b/>
      <w:bCs/>
      <w:color w:val="404040" w:themeColor="text1" w:themeTint="BF"/>
      <w:sz w:val="24"/>
      <w:szCs w:val="24"/>
      <w:lang w:val="en-GB" w:eastAsia="ar-SA"/>
    </w:rPr>
  </w:style>
  <w:style w:type="character" w:styleId="Lienhypertexte">
    <w:name w:val="Hyperlink"/>
    <w:uiPriority w:val="99"/>
    <w:rsid w:val="00C1046C"/>
    <w:rPr>
      <w:color w:val="0000FF"/>
      <w:u w:val="single"/>
    </w:rPr>
  </w:style>
  <w:style w:type="paragraph" w:styleId="Corpsdetexte">
    <w:name w:val="Body Text"/>
    <w:basedOn w:val="Normal"/>
    <w:link w:val="CorpsdetexteCar"/>
    <w:rsid w:val="00C1046C"/>
    <w:rPr>
      <w:b/>
      <w:bCs/>
      <w:sz w:val="22"/>
    </w:rPr>
  </w:style>
  <w:style w:type="character" w:customStyle="1" w:styleId="CorpsdetexteCar">
    <w:name w:val="Corps de texte Car"/>
    <w:basedOn w:val="Policepardfaut"/>
    <w:link w:val="Corpsdetexte"/>
    <w:rsid w:val="00C1046C"/>
    <w:rPr>
      <w:rFonts w:ascii="Arial" w:eastAsia="Times New Roman" w:hAnsi="Arial" w:cs="Arial"/>
      <w:b/>
      <w:bCs/>
      <w:szCs w:val="24"/>
      <w:lang w:eastAsia="ar-SA"/>
    </w:rPr>
  </w:style>
  <w:style w:type="paragraph" w:styleId="En-tte">
    <w:name w:val="header"/>
    <w:basedOn w:val="Normal"/>
    <w:link w:val="En-tteCar"/>
    <w:uiPriority w:val="99"/>
    <w:rsid w:val="00C1046C"/>
    <w:pPr>
      <w:suppressLineNumbers/>
      <w:tabs>
        <w:tab w:val="center" w:pos="4819"/>
        <w:tab w:val="right" w:pos="9638"/>
      </w:tabs>
    </w:pPr>
  </w:style>
  <w:style w:type="character" w:customStyle="1" w:styleId="En-tteCar">
    <w:name w:val="En-tête Car"/>
    <w:basedOn w:val="Policepardfaut"/>
    <w:link w:val="En-tte"/>
    <w:uiPriority w:val="99"/>
    <w:rsid w:val="00C1046C"/>
    <w:rPr>
      <w:rFonts w:ascii="Arial" w:eastAsia="Times New Roman" w:hAnsi="Arial" w:cs="Arial"/>
      <w:sz w:val="20"/>
      <w:szCs w:val="24"/>
      <w:lang w:eastAsia="ar-SA"/>
    </w:rPr>
  </w:style>
  <w:style w:type="paragraph" w:customStyle="1" w:styleId="Default">
    <w:name w:val="Default"/>
    <w:rsid w:val="00C1046C"/>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C1046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24291"/>
    <w:pPr>
      <w:tabs>
        <w:tab w:val="center" w:pos="4536"/>
        <w:tab w:val="right" w:pos="9072"/>
      </w:tabs>
    </w:pPr>
  </w:style>
  <w:style w:type="character" w:customStyle="1" w:styleId="PieddepageCar">
    <w:name w:val="Pied de page Car"/>
    <w:basedOn w:val="Policepardfaut"/>
    <w:link w:val="Pieddepage"/>
    <w:uiPriority w:val="99"/>
    <w:rsid w:val="00E24291"/>
    <w:rPr>
      <w:rFonts w:ascii="Arial" w:eastAsia="Times New Roman" w:hAnsi="Arial" w:cs="Arial"/>
      <w:sz w:val="20"/>
      <w:szCs w:val="24"/>
      <w:lang w:eastAsia="ar-SA"/>
    </w:rPr>
  </w:style>
  <w:style w:type="paragraph" w:styleId="Paragraphedeliste">
    <w:name w:val="List Paragraph"/>
    <w:basedOn w:val="Normal"/>
    <w:uiPriority w:val="34"/>
    <w:qFormat/>
    <w:rsid w:val="007B6A21"/>
    <w:pPr>
      <w:ind w:left="720"/>
      <w:contextualSpacing/>
    </w:pPr>
  </w:style>
  <w:style w:type="character" w:styleId="Marquedecommentaire">
    <w:name w:val="annotation reference"/>
    <w:basedOn w:val="Policepardfaut"/>
    <w:uiPriority w:val="99"/>
    <w:semiHidden/>
    <w:unhideWhenUsed/>
    <w:rsid w:val="00184176"/>
    <w:rPr>
      <w:sz w:val="16"/>
      <w:szCs w:val="16"/>
    </w:rPr>
  </w:style>
  <w:style w:type="paragraph" w:styleId="Commentaire">
    <w:name w:val="annotation text"/>
    <w:basedOn w:val="Normal"/>
    <w:link w:val="CommentaireCar"/>
    <w:uiPriority w:val="99"/>
    <w:unhideWhenUsed/>
    <w:rsid w:val="00184176"/>
    <w:rPr>
      <w:szCs w:val="20"/>
    </w:rPr>
  </w:style>
  <w:style w:type="character" w:customStyle="1" w:styleId="CommentaireCar">
    <w:name w:val="Commentaire Car"/>
    <w:basedOn w:val="Policepardfaut"/>
    <w:link w:val="Commentaire"/>
    <w:uiPriority w:val="99"/>
    <w:rsid w:val="00184176"/>
    <w:rPr>
      <w:rFonts w:ascii="Arial" w:eastAsia="Times New Roman" w:hAnsi="Arial" w:cs="Arial"/>
      <w:sz w:val="20"/>
      <w:szCs w:val="20"/>
      <w:lang w:eastAsia="ar-SA"/>
    </w:rPr>
  </w:style>
  <w:style w:type="paragraph" w:styleId="Objetducommentaire">
    <w:name w:val="annotation subject"/>
    <w:basedOn w:val="Commentaire"/>
    <w:next w:val="Commentaire"/>
    <w:link w:val="ObjetducommentaireCar"/>
    <w:uiPriority w:val="99"/>
    <w:semiHidden/>
    <w:unhideWhenUsed/>
    <w:rsid w:val="00184176"/>
    <w:rPr>
      <w:b/>
      <w:bCs/>
    </w:rPr>
  </w:style>
  <w:style w:type="character" w:customStyle="1" w:styleId="ObjetducommentaireCar">
    <w:name w:val="Objet du commentaire Car"/>
    <w:basedOn w:val="CommentaireCar"/>
    <w:link w:val="Objetducommentaire"/>
    <w:uiPriority w:val="99"/>
    <w:semiHidden/>
    <w:rsid w:val="00184176"/>
    <w:rPr>
      <w:rFonts w:ascii="Arial" w:eastAsia="Times New Roman" w:hAnsi="Arial" w:cs="Arial"/>
      <w:b/>
      <w:bCs/>
      <w:sz w:val="20"/>
      <w:szCs w:val="20"/>
      <w:lang w:eastAsia="ar-SA"/>
    </w:rPr>
  </w:style>
  <w:style w:type="paragraph" w:styleId="Textedebulles">
    <w:name w:val="Balloon Text"/>
    <w:basedOn w:val="Normal"/>
    <w:link w:val="TextedebullesCar"/>
    <w:uiPriority w:val="99"/>
    <w:semiHidden/>
    <w:unhideWhenUsed/>
    <w:rsid w:val="0018417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4176"/>
    <w:rPr>
      <w:rFonts w:ascii="Segoe UI" w:eastAsia="Times New Roman" w:hAnsi="Segoe UI" w:cs="Segoe UI"/>
      <w:sz w:val="18"/>
      <w:szCs w:val="18"/>
      <w:lang w:eastAsia="ar-SA"/>
    </w:rPr>
  </w:style>
  <w:style w:type="character" w:customStyle="1" w:styleId="section-info-text">
    <w:name w:val="section-info-text"/>
    <w:basedOn w:val="Policepardfaut"/>
    <w:rsid w:val="00F4706D"/>
  </w:style>
  <w:style w:type="character" w:styleId="Lienhypertextesuivivisit">
    <w:name w:val="FollowedHyperlink"/>
    <w:basedOn w:val="Policepardfaut"/>
    <w:uiPriority w:val="99"/>
    <w:semiHidden/>
    <w:unhideWhenUsed/>
    <w:rsid w:val="00391044"/>
    <w:rPr>
      <w:color w:val="800080" w:themeColor="followedHyperlink"/>
      <w:u w:val="single"/>
    </w:rPr>
  </w:style>
  <w:style w:type="character" w:customStyle="1" w:styleId="Titre1Car">
    <w:name w:val="Titre 1 Car"/>
    <w:basedOn w:val="Policepardfaut"/>
    <w:link w:val="Titre1"/>
    <w:uiPriority w:val="9"/>
    <w:rsid w:val="002D2C7D"/>
    <w:rPr>
      <w:rFonts w:ascii="Trebuchet MS" w:eastAsiaTheme="majorEastAsia" w:hAnsi="Trebuchet MS" w:cs="Open Sans"/>
      <w:b/>
      <w:color w:val="365F91" w:themeColor="accent1" w:themeShade="BF"/>
      <w:sz w:val="28"/>
      <w:szCs w:val="32"/>
      <w:lang w:val="en-GB" w:eastAsia="ar-SA"/>
    </w:rPr>
  </w:style>
  <w:style w:type="paragraph" w:styleId="NormalWeb">
    <w:name w:val="Normal (Web)"/>
    <w:basedOn w:val="Normal"/>
    <w:uiPriority w:val="99"/>
    <w:semiHidden/>
    <w:unhideWhenUsed/>
    <w:rsid w:val="00F27315"/>
    <w:pPr>
      <w:suppressAutoHyphens w:val="0"/>
    </w:pPr>
    <w:rPr>
      <w:rFonts w:ascii="Times New Roman" w:eastAsiaTheme="minorEastAsia" w:hAnsi="Times New Roman" w:cs="Times New Roman"/>
      <w:sz w:val="24"/>
      <w:lang w:eastAsia="fr-FR"/>
    </w:rPr>
  </w:style>
  <w:style w:type="character" w:customStyle="1" w:styleId="Titre3Car">
    <w:name w:val="Titre 3 Car"/>
    <w:basedOn w:val="Policepardfaut"/>
    <w:link w:val="Titre3"/>
    <w:uiPriority w:val="9"/>
    <w:rsid w:val="00E92131"/>
    <w:rPr>
      <w:rFonts w:ascii="Trebuchet MS" w:eastAsiaTheme="majorEastAsia" w:hAnsi="Trebuchet MS" w:cstheme="majorBidi"/>
      <w:color w:val="243F60" w:themeColor="accent1" w:themeShade="7F"/>
      <w:sz w:val="24"/>
      <w:szCs w:val="24"/>
      <w:lang w:val="en-GB" w:eastAsia="ar-SA"/>
    </w:rPr>
  </w:style>
  <w:style w:type="character" w:customStyle="1" w:styleId="Titre4Car">
    <w:name w:val="Titre 4 Car"/>
    <w:basedOn w:val="Policepardfaut"/>
    <w:link w:val="Titre4"/>
    <w:uiPriority w:val="9"/>
    <w:semiHidden/>
    <w:rsid w:val="004A5B6B"/>
    <w:rPr>
      <w:rFonts w:asciiTheme="majorHAnsi" w:eastAsiaTheme="majorEastAsia" w:hAnsiTheme="majorHAnsi" w:cstheme="majorBidi"/>
      <w:i/>
      <w:iCs/>
      <w:color w:val="365F91" w:themeColor="accent1" w:themeShade="BF"/>
      <w:sz w:val="20"/>
      <w:szCs w:val="24"/>
      <w:lang w:val="en-GB" w:eastAsia="ar-SA"/>
    </w:rPr>
  </w:style>
  <w:style w:type="character" w:customStyle="1" w:styleId="Titre5Car">
    <w:name w:val="Titre 5 Car"/>
    <w:basedOn w:val="Policepardfaut"/>
    <w:link w:val="Titre5"/>
    <w:uiPriority w:val="9"/>
    <w:semiHidden/>
    <w:rsid w:val="004A5B6B"/>
    <w:rPr>
      <w:rFonts w:asciiTheme="majorHAnsi" w:eastAsiaTheme="majorEastAsia" w:hAnsiTheme="majorHAnsi" w:cstheme="majorBidi"/>
      <w:color w:val="365F91" w:themeColor="accent1" w:themeShade="BF"/>
      <w:sz w:val="20"/>
      <w:szCs w:val="24"/>
      <w:lang w:val="en-GB" w:eastAsia="ar-SA"/>
    </w:rPr>
  </w:style>
  <w:style w:type="character" w:customStyle="1" w:styleId="Titre6Car">
    <w:name w:val="Titre 6 Car"/>
    <w:basedOn w:val="Policepardfaut"/>
    <w:link w:val="Titre6"/>
    <w:uiPriority w:val="9"/>
    <w:semiHidden/>
    <w:rsid w:val="004A5B6B"/>
    <w:rPr>
      <w:rFonts w:asciiTheme="majorHAnsi" w:eastAsiaTheme="majorEastAsia" w:hAnsiTheme="majorHAnsi" w:cstheme="majorBidi"/>
      <w:color w:val="243F60" w:themeColor="accent1" w:themeShade="7F"/>
      <w:sz w:val="20"/>
      <w:szCs w:val="24"/>
      <w:lang w:val="en-GB" w:eastAsia="ar-SA"/>
    </w:rPr>
  </w:style>
  <w:style w:type="character" w:customStyle="1" w:styleId="Titre7Car">
    <w:name w:val="Titre 7 Car"/>
    <w:basedOn w:val="Policepardfaut"/>
    <w:link w:val="Titre7"/>
    <w:uiPriority w:val="9"/>
    <w:semiHidden/>
    <w:rsid w:val="004A5B6B"/>
    <w:rPr>
      <w:rFonts w:asciiTheme="majorHAnsi" w:eastAsiaTheme="majorEastAsia" w:hAnsiTheme="majorHAnsi" w:cstheme="majorBidi"/>
      <w:i/>
      <w:iCs/>
      <w:color w:val="243F60" w:themeColor="accent1" w:themeShade="7F"/>
      <w:sz w:val="20"/>
      <w:szCs w:val="24"/>
      <w:lang w:val="en-GB" w:eastAsia="ar-SA"/>
    </w:rPr>
  </w:style>
  <w:style w:type="character" w:customStyle="1" w:styleId="Titre8Car">
    <w:name w:val="Titre 8 Car"/>
    <w:basedOn w:val="Policepardfaut"/>
    <w:link w:val="Titre8"/>
    <w:uiPriority w:val="9"/>
    <w:semiHidden/>
    <w:rsid w:val="004A5B6B"/>
    <w:rPr>
      <w:rFonts w:asciiTheme="majorHAnsi" w:eastAsiaTheme="majorEastAsia" w:hAnsiTheme="majorHAnsi" w:cstheme="majorBidi"/>
      <w:color w:val="272727" w:themeColor="text1" w:themeTint="D8"/>
      <w:sz w:val="21"/>
      <w:szCs w:val="21"/>
      <w:lang w:val="en-GB" w:eastAsia="ar-SA"/>
    </w:rPr>
  </w:style>
  <w:style w:type="character" w:customStyle="1" w:styleId="Titre9Car">
    <w:name w:val="Titre 9 Car"/>
    <w:basedOn w:val="Policepardfaut"/>
    <w:link w:val="Titre9"/>
    <w:uiPriority w:val="9"/>
    <w:semiHidden/>
    <w:rsid w:val="004A5B6B"/>
    <w:rPr>
      <w:rFonts w:asciiTheme="majorHAnsi" w:eastAsiaTheme="majorEastAsia" w:hAnsiTheme="majorHAnsi" w:cstheme="majorBidi"/>
      <w:i/>
      <w:iCs/>
      <w:color w:val="272727" w:themeColor="text1" w:themeTint="D8"/>
      <w:sz w:val="21"/>
      <w:szCs w:val="21"/>
      <w:lang w:val="en-GB" w:eastAsia="ar-SA"/>
    </w:rPr>
  </w:style>
  <w:style w:type="paragraph" w:styleId="TM2">
    <w:name w:val="toc 2"/>
    <w:basedOn w:val="Normal"/>
    <w:next w:val="Normal"/>
    <w:autoRedefine/>
    <w:uiPriority w:val="39"/>
    <w:unhideWhenUsed/>
    <w:rsid w:val="00757489"/>
    <w:pPr>
      <w:spacing w:before="0" w:beforeAutospacing="0" w:after="0" w:afterAutospacing="0"/>
      <w:ind w:left="198"/>
    </w:pPr>
  </w:style>
  <w:style w:type="paragraph" w:styleId="TM1">
    <w:name w:val="toc 1"/>
    <w:basedOn w:val="Normal"/>
    <w:next w:val="Normal"/>
    <w:autoRedefine/>
    <w:uiPriority w:val="39"/>
    <w:unhideWhenUsed/>
    <w:rsid w:val="00757489"/>
    <w:rPr>
      <w:b/>
    </w:rPr>
  </w:style>
  <w:style w:type="character" w:customStyle="1" w:styleId="Headingx">
    <w:name w:val="Heading x"/>
    <w:basedOn w:val="Policepardfaut"/>
    <w:uiPriority w:val="1"/>
    <w:rsid w:val="00CD6213"/>
    <w:rPr>
      <w:rFonts w:ascii="Arial" w:hAnsi="Arial" w:cs="Arial"/>
      <w:b/>
      <w:bCs/>
      <w:u w:val="single"/>
    </w:rPr>
  </w:style>
  <w:style w:type="paragraph" w:styleId="Sansinterligne">
    <w:name w:val="No Spacing"/>
    <w:uiPriority w:val="1"/>
    <w:qFormat/>
    <w:rsid w:val="00CD6213"/>
    <w:pPr>
      <w:spacing w:after="0" w:line="240" w:lineRule="auto"/>
    </w:pPr>
    <w:rPr>
      <w:lang w:val="en-GB"/>
    </w:rPr>
  </w:style>
  <w:style w:type="character" w:customStyle="1" w:styleId="UnresolvedMention">
    <w:name w:val="Unresolved Mention"/>
    <w:basedOn w:val="Policepardfaut"/>
    <w:uiPriority w:val="99"/>
    <w:semiHidden/>
    <w:unhideWhenUsed/>
    <w:rsid w:val="00015FE7"/>
    <w:rPr>
      <w:color w:val="605E5C"/>
      <w:shd w:val="clear" w:color="auto" w:fill="E1DFDD"/>
    </w:rPr>
  </w:style>
  <w:style w:type="character" w:customStyle="1" w:styleId="st">
    <w:name w:val="st"/>
    <w:basedOn w:val="Policepardfaut"/>
    <w:rsid w:val="00DE6C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31"/>
    <w:pPr>
      <w:suppressAutoHyphens/>
      <w:spacing w:before="100" w:beforeAutospacing="1" w:after="100" w:afterAutospacing="1" w:line="240" w:lineRule="auto"/>
    </w:pPr>
    <w:rPr>
      <w:rFonts w:ascii="Trebuchet MS" w:eastAsia="Times New Roman" w:hAnsi="Trebuchet MS" w:cs="Arial"/>
      <w:color w:val="404040" w:themeColor="text1" w:themeTint="BF"/>
      <w:sz w:val="20"/>
      <w:szCs w:val="24"/>
      <w:lang w:val="en-GB" w:eastAsia="ar-SA"/>
    </w:rPr>
  </w:style>
  <w:style w:type="paragraph" w:styleId="Titre1">
    <w:name w:val="heading 1"/>
    <w:basedOn w:val="Normal"/>
    <w:next w:val="Normal"/>
    <w:link w:val="Titre1Car"/>
    <w:uiPriority w:val="9"/>
    <w:qFormat/>
    <w:rsid w:val="002D2C7D"/>
    <w:pPr>
      <w:keepNext/>
      <w:keepLines/>
      <w:numPr>
        <w:numId w:val="1"/>
      </w:numPr>
      <w:spacing w:before="480" w:beforeAutospacing="0"/>
      <w:ind w:left="431" w:hanging="431"/>
      <w:outlineLvl w:val="0"/>
    </w:pPr>
    <w:rPr>
      <w:rFonts w:eastAsiaTheme="majorEastAsia" w:cs="Open Sans"/>
      <w:b/>
      <w:color w:val="365F91" w:themeColor="accent1" w:themeShade="BF"/>
      <w:sz w:val="28"/>
      <w:szCs w:val="32"/>
    </w:rPr>
  </w:style>
  <w:style w:type="paragraph" w:styleId="Titre2">
    <w:name w:val="heading 2"/>
    <w:basedOn w:val="Normal"/>
    <w:next w:val="Normal"/>
    <w:link w:val="Titre2Car"/>
    <w:qFormat/>
    <w:rsid w:val="003C4783"/>
    <w:pPr>
      <w:keepNext/>
      <w:numPr>
        <w:ilvl w:val="1"/>
        <w:numId w:val="1"/>
      </w:numPr>
      <w:spacing w:before="240" w:beforeAutospacing="0"/>
      <w:ind w:left="578" w:hanging="578"/>
      <w:outlineLvl w:val="1"/>
    </w:pPr>
    <w:rPr>
      <w:b/>
      <w:bCs/>
      <w:sz w:val="24"/>
    </w:rPr>
  </w:style>
  <w:style w:type="paragraph" w:styleId="Titre3">
    <w:name w:val="heading 3"/>
    <w:basedOn w:val="Normal"/>
    <w:next w:val="Normal"/>
    <w:link w:val="Titre3Car"/>
    <w:uiPriority w:val="9"/>
    <w:unhideWhenUsed/>
    <w:qFormat/>
    <w:rsid w:val="00E92131"/>
    <w:pPr>
      <w:keepNext/>
      <w:keepLines/>
      <w:numPr>
        <w:ilvl w:val="2"/>
        <w:numId w:val="1"/>
      </w:numPr>
      <w:spacing w:before="40" w:after="0"/>
      <w:outlineLvl w:val="2"/>
    </w:pPr>
    <w:rPr>
      <w:rFonts w:eastAsiaTheme="majorEastAsia" w:cstheme="majorBidi"/>
      <w:color w:val="243F60" w:themeColor="accent1" w:themeShade="7F"/>
      <w:sz w:val="24"/>
    </w:rPr>
  </w:style>
  <w:style w:type="paragraph" w:styleId="Titre4">
    <w:name w:val="heading 4"/>
    <w:basedOn w:val="Normal"/>
    <w:next w:val="Normal"/>
    <w:link w:val="Titre4Car"/>
    <w:uiPriority w:val="9"/>
    <w:semiHidden/>
    <w:unhideWhenUsed/>
    <w:qFormat/>
    <w:rsid w:val="004A5B6B"/>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4A5B6B"/>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4A5B6B"/>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4A5B6B"/>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4A5B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A5B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3C4783"/>
    <w:rPr>
      <w:rFonts w:ascii="Trebuchet MS" w:eastAsia="Times New Roman" w:hAnsi="Trebuchet MS" w:cs="Arial"/>
      <w:b/>
      <w:bCs/>
      <w:color w:val="404040" w:themeColor="text1" w:themeTint="BF"/>
      <w:sz w:val="24"/>
      <w:szCs w:val="24"/>
      <w:lang w:val="en-GB" w:eastAsia="ar-SA"/>
    </w:rPr>
  </w:style>
  <w:style w:type="character" w:styleId="Lienhypertexte">
    <w:name w:val="Hyperlink"/>
    <w:uiPriority w:val="99"/>
    <w:rsid w:val="00C1046C"/>
    <w:rPr>
      <w:color w:val="0000FF"/>
      <w:u w:val="single"/>
    </w:rPr>
  </w:style>
  <w:style w:type="paragraph" w:styleId="Corpsdetexte">
    <w:name w:val="Body Text"/>
    <w:basedOn w:val="Normal"/>
    <w:link w:val="CorpsdetexteCar"/>
    <w:rsid w:val="00C1046C"/>
    <w:rPr>
      <w:b/>
      <w:bCs/>
      <w:sz w:val="22"/>
    </w:rPr>
  </w:style>
  <w:style w:type="character" w:customStyle="1" w:styleId="CorpsdetexteCar">
    <w:name w:val="Corps de texte Car"/>
    <w:basedOn w:val="Policepardfaut"/>
    <w:link w:val="Corpsdetexte"/>
    <w:rsid w:val="00C1046C"/>
    <w:rPr>
      <w:rFonts w:ascii="Arial" w:eastAsia="Times New Roman" w:hAnsi="Arial" w:cs="Arial"/>
      <w:b/>
      <w:bCs/>
      <w:szCs w:val="24"/>
      <w:lang w:eastAsia="ar-SA"/>
    </w:rPr>
  </w:style>
  <w:style w:type="paragraph" w:styleId="En-tte">
    <w:name w:val="header"/>
    <w:basedOn w:val="Normal"/>
    <w:link w:val="En-tteCar"/>
    <w:uiPriority w:val="99"/>
    <w:rsid w:val="00C1046C"/>
    <w:pPr>
      <w:suppressLineNumbers/>
      <w:tabs>
        <w:tab w:val="center" w:pos="4819"/>
        <w:tab w:val="right" w:pos="9638"/>
      </w:tabs>
    </w:pPr>
  </w:style>
  <w:style w:type="character" w:customStyle="1" w:styleId="En-tteCar">
    <w:name w:val="En-tête Car"/>
    <w:basedOn w:val="Policepardfaut"/>
    <w:link w:val="En-tte"/>
    <w:uiPriority w:val="99"/>
    <w:rsid w:val="00C1046C"/>
    <w:rPr>
      <w:rFonts w:ascii="Arial" w:eastAsia="Times New Roman" w:hAnsi="Arial" w:cs="Arial"/>
      <w:sz w:val="20"/>
      <w:szCs w:val="24"/>
      <w:lang w:eastAsia="ar-SA"/>
    </w:rPr>
  </w:style>
  <w:style w:type="paragraph" w:customStyle="1" w:styleId="Default">
    <w:name w:val="Default"/>
    <w:rsid w:val="00C1046C"/>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C1046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24291"/>
    <w:pPr>
      <w:tabs>
        <w:tab w:val="center" w:pos="4536"/>
        <w:tab w:val="right" w:pos="9072"/>
      </w:tabs>
    </w:pPr>
  </w:style>
  <w:style w:type="character" w:customStyle="1" w:styleId="PieddepageCar">
    <w:name w:val="Pied de page Car"/>
    <w:basedOn w:val="Policepardfaut"/>
    <w:link w:val="Pieddepage"/>
    <w:uiPriority w:val="99"/>
    <w:rsid w:val="00E24291"/>
    <w:rPr>
      <w:rFonts w:ascii="Arial" w:eastAsia="Times New Roman" w:hAnsi="Arial" w:cs="Arial"/>
      <w:sz w:val="20"/>
      <w:szCs w:val="24"/>
      <w:lang w:eastAsia="ar-SA"/>
    </w:rPr>
  </w:style>
  <w:style w:type="paragraph" w:styleId="Paragraphedeliste">
    <w:name w:val="List Paragraph"/>
    <w:basedOn w:val="Normal"/>
    <w:uiPriority w:val="34"/>
    <w:qFormat/>
    <w:rsid w:val="007B6A21"/>
    <w:pPr>
      <w:ind w:left="720"/>
      <w:contextualSpacing/>
    </w:pPr>
  </w:style>
  <w:style w:type="character" w:styleId="Marquedecommentaire">
    <w:name w:val="annotation reference"/>
    <w:basedOn w:val="Policepardfaut"/>
    <w:uiPriority w:val="99"/>
    <w:semiHidden/>
    <w:unhideWhenUsed/>
    <w:rsid w:val="00184176"/>
    <w:rPr>
      <w:sz w:val="16"/>
      <w:szCs w:val="16"/>
    </w:rPr>
  </w:style>
  <w:style w:type="paragraph" w:styleId="Commentaire">
    <w:name w:val="annotation text"/>
    <w:basedOn w:val="Normal"/>
    <w:link w:val="CommentaireCar"/>
    <w:uiPriority w:val="99"/>
    <w:unhideWhenUsed/>
    <w:rsid w:val="00184176"/>
    <w:rPr>
      <w:szCs w:val="20"/>
    </w:rPr>
  </w:style>
  <w:style w:type="character" w:customStyle="1" w:styleId="CommentaireCar">
    <w:name w:val="Commentaire Car"/>
    <w:basedOn w:val="Policepardfaut"/>
    <w:link w:val="Commentaire"/>
    <w:uiPriority w:val="99"/>
    <w:rsid w:val="00184176"/>
    <w:rPr>
      <w:rFonts w:ascii="Arial" w:eastAsia="Times New Roman" w:hAnsi="Arial" w:cs="Arial"/>
      <w:sz w:val="20"/>
      <w:szCs w:val="20"/>
      <w:lang w:eastAsia="ar-SA"/>
    </w:rPr>
  </w:style>
  <w:style w:type="paragraph" w:styleId="Objetducommentaire">
    <w:name w:val="annotation subject"/>
    <w:basedOn w:val="Commentaire"/>
    <w:next w:val="Commentaire"/>
    <w:link w:val="ObjetducommentaireCar"/>
    <w:uiPriority w:val="99"/>
    <w:semiHidden/>
    <w:unhideWhenUsed/>
    <w:rsid w:val="00184176"/>
    <w:rPr>
      <w:b/>
      <w:bCs/>
    </w:rPr>
  </w:style>
  <w:style w:type="character" w:customStyle="1" w:styleId="ObjetducommentaireCar">
    <w:name w:val="Objet du commentaire Car"/>
    <w:basedOn w:val="CommentaireCar"/>
    <w:link w:val="Objetducommentaire"/>
    <w:uiPriority w:val="99"/>
    <w:semiHidden/>
    <w:rsid w:val="00184176"/>
    <w:rPr>
      <w:rFonts w:ascii="Arial" w:eastAsia="Times New Roman" w:hAnsi="Arial" w:cs="Arial"/>
      <w:b/>
      <w:bCs/>
      <w:sz w:val="20"/>
      <w:szCs w:val="20"/>
      <w:lang w:eastAsia="ar-SA"/>
    </w:rPr>
  </w:style>
  <w:style w:type="paragraph" w:styleId="Textedebulles">
    <w:name w:val="Balloon Text"/>
    <w:basedOn w:val="Normal"/>
    <w:link w:val="TextedebullesCar"/>
    <w:uiPriority w:val="99"/>
    <w:semiHidden/>
    <w:unhideWhenUsed/>
    <w:rsid w:val="0018417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84176"/>
    <w:rPr>
      <w:rFonts w:ascii="Segoe UI" w:eastAsia="Times New Roman" w:hAnsi="Segoe UI" w:cs="Segoe UI"/>
      <w:sz w:val="18"/>
      <w:szCs w:val="18"/>
      <w:lang w:eastAsia="ar-SA"/>
    </w:rPr>
  </w:style>
  <w:style w:type="character" w:customStyle="1" w:styleId="section-info-text">
    <w:name w:val="section-info-text"/>
    <w:basedOn w:val="Policepardfaut"/>
    <w:rsid w:val="00F4706D"/>
  </w:style>
  <w:style w:type="character" w:styleId="Lienhypertextesuivivisit">
    <w:name w:val="FollowedHyperlink"/>
    <w:basedOn w:val="Policepardfaut"/>
    <w:uiPriority w:val="99"/>
    <w:semiHidden/>
    <w:unhideWhenUsed/>
    <w:rsid w:val="00391044"/>
    <w:rPr>
      <w:color w:val="800080" w:themeColor="followedHyperlink"/>
      <w:u w:val="single"/>
    </w:rPr>
  </w:style>
  <w:style w:type="character" w:customStyle="1" w:styleId="Titre1Car">
    <w:name w:val="Titre 1 Car"/>
    <w:basedOn w:val="Policepardfaut"/>
    <w:link w:val="Titre1"/>
    <w:uiPriority w:val="9"/>
    <w:rsid w:val="002D2C7D"/>
    <w:rPr>
      <w:rFonts w:ascii="Trebuchet MS" w:eastAsiaTheme="majorEastAsia" w:hAnsi="Trebuchet MS" w:cs="Open Sans"/>
      <w:b/>
      <w:color w:val="365F91" w:themeColor="accent1" w:themeShade="BF"/>
      <w:sz w:val="28"/>
      <w:szCs w:val="32"/>
      <w:lang w:val="en-GB" w:eastAsia="ar-SA"/>
    </w:rPr>
  </w:style>
  <w:style w:type="paragraph" w:styleId="NormalWeb">
    <w:name w:val="Normal (Web)"/>
    <w:basedOn w:val="Normal"/>
    <w:uiPriority w:val="99"/>
    <w:semiHidden/>
    <w:unhideWhenUsed/>
    <w:rsid w:val="00F27315"/>
    <w:pPr>
      <w:suppressAutoHyphens w:val="0"/>
    </w:pPr>
    <w:rPr>
      <w:rFonts w:ascii="Times New Roman" w:eastAsiaTheme="minorEastAsia" w:hAnsi="Times New Roman" w:cs="Times New Roman"/>
      <w:sz w:val="24"/>
      <w:lang w:eastAsia="fr-FR"/>
    </w:rPr>
  </w:style>
  <w:style w:type="character" w:customStyle="1" w:styleId="Titre3Car">
    <w:name w:val="Titre 3 Car"/>
    <w:basedOn w:val="Policepardfaut"/>
    <w:link w:val="Titre3"/>
    <w:uiPriority w:val="9"/>
    <w:rsid w:val="00E92131"/>
    <w:rPr>
      <w:rFonts w:ascii="Trebuchet MS" w:eastAsiaTheme="majorEastAsia" w:hAnsi="Trebuchet MS" w:cstheme="majorBidi"/>
      <w:color w:val="243F60" w:themeColor="accent1" w:themeShade="7F"/>
      <w:sz w:val="24"/>
      <w:szCs w:val="24"/>
      <w:lang w:val="en-GB" w:eastAsia="ar-SA"/>
    </w:rPr>
  </w:style>
  <w:style w:type="character" w:customStyle="1" w:styleId="Titre4Car">
    <w:name w:val="Titre 4 Car"/>
    <w:basedOn w:val="Policepardfaut"/>
    <w:link w:val="Titre4"/>
    <w:uiPriority w:val="9"/>
    <w:semiHidden/>
    <w:rsid w:val="004A5B6B"/>
    <w:rPr>
      <w:rFonts w:asciiTheme="majorHAnsi" w:eastAsiaTheme="majorEastAsia" w:hAnsiTheme="majorHAnsi" w:cstheme="majorBidi"/>
      <w:i/>
      <w:iCs/>
      <w:color w:val="365F91" w:themeColor="accent1" w:themeShade="BF"/>
      <w:sz w:val="20"/>
      <w:szCs w:val="24"/>
      <w:lang w:val="en-GB" w:eastAsia="ar-SA"/>
    </w:rPr>
  </w:style>
  <w:style w:type="character" w:customStyle="1" w:styleId="Titre5Car">
    <w:name w:val="Titre 5 Car"/>
    <w:basedOn w:val="Policepardfaut"/>
    <w:link w:val="Titre5"/>
    <w:uiPriority w:val="9"/>
    <w:semiHidden/>
    <w:rsid w:val="004A5B6B"/>
    <w:rPr>
      <w:rFonts w:asciiTheme="majorHAnsi" w:eastAsiaTheme="majorEastAsia" w:hAnsiTheme="majorHAnsi" w:cstheme="majorBidi"/>
      <w:color w:val="365F91" w:themeColor="accent1" w:themeShade="BF"/>
      <w:sz w:val="20"/>
      <w:szCs w:val="24"/>
      <w:lang w:val="en-GB" w:eastAsia="ar-SA"/>
    </w:rPr>
  </w:style>
  <w:style w:type="character" w:customStyle="1" w:styleId="Titre6Car">
    <w:name w:val="Titre 6 Car"/>
    <w:basedOn w:val="Policepardfaut"/>
    <w:link w:val="Titre6"/>
    <w:uiPriority w:val="9"/>
    <w:semiHidden/>
    <w:rsid w:val="004A5B6B"/>
    <w:rPr>
      <w:rFonts w:asciiTheme="majorHAnsi" w:eastAsiaTheme="majorEastAsia" w:hAnsiTheme="majorHAnsi" w:cstheme="majorBidi"/>
      <w:color w:val="243F60" w:themeColor="accent1" w:themeShade="7F"/>
      <w:sz w:val="20"/>
      <w:szCs w:val="24"/>
      <w:lang w:val="en-GB" w:eastAsia="ar-SA"/>
    </w:rPr>
  </w:style>
  <w:style w:type="character" w:customStyle="1" w:styleId="Titre7Car">
    <w:name w:val="Titre 7 Car"/>
    <w:basedOn w:val="Policepardfaut"/>
    <w:link w:val="Titre7"/>
    <w:uiPriority w:val="9"/>
    <w:semiHidden/>
    <w:rsid w:val="004A5B6B"/>
    <w:rPr>
      <w:rFonts w:asciiTheme="majorHAnsi" w:eastAsiaTheme="majorEastAsia" w:hAnsiTheme="majorHAnsi" w:cstheme="majorBidi"/>
      <w:i/>
      <w:iCs/>
      <w:color w:val="243F60" w:themeColor="accent1" w:themeShade="7F"/>
      <w:sz w:val="20"/>
      <w:szCs w:val="24"/>
      <w:lang w:val="en-GB" w:eastAsia="ar-SA"/>
    </w:rPr>
  </w:style>
  <w:style w:type="character" w:customStyle="1" w:styleId="Titre8Car">
    <w:name w:val="Titre 8 Car"/>
    <w:basedOn w:val="Policepardfaut"/>
    <w:link w:val="Titre8"/>
    <w:uiPriority w:val="9"/>
    <w:semiHidden/>
    <w:rsid w:val="004A5B6B"/>
    <w:rPr>
      <w:rFonts w:asciiTheme="majorHAnsi" w:eastAsiaTheme="majorEastAsia" w:hAnsiTheme="majorHAnsi" w:cstheme="majorBidi"/>
      <w:color w:val="272727" w:themeColor="text1" w:themeTint="D8"/>
      <w:sz w:val="21"/>
      <w:szCs w:val="21"/>
      <w:lang w:val="en-GB" w:eastAsia="ar-SA"/>
    </w:rPr>
  </w:style>
  <w:style w:type="character" w:customStyle="1" w:styleId="Titre9Car">
    <w:name w:val="Titre 9 Car"/>
    <w:basedOn w:val="Policepardfaut"/>
    <w:link w:val="Titre9"/>
    <w:uiPriority w:val="9"/>
    <w:semiHidden/>
    <w:rsid w:val="004A5B6B"/>
    <w:rPr>
      <w:rFonts w:asciiTheme="majorHAnsi" w:eastAsiaTheme="majorEastAsia" w:hAnsiTheme="majorHAnsi" w:cstheme="majorBidi"/>
      <w:i/>
      <w:iCs/>
      <w:color w:val="272727" w:themeColor="text1" w:themeTint="D8"/>
      <w:sz w:val="21"/>
      <w:szCs w:val="21"/>
      <w:lang w:val="en-GB" w:eastAsia="ar-SA"/>
    </w:rPr>
  </w:style>
  <w:style w:type="paragraph" w:styleId="TM2">
    <w:name w:val="toc 2"/>
    <w:basedOn w:val="Normal"/>
    <w:next w:val="Normal"/>
    <w:autoRedefine/>
    <w:uiPriority w:val="39"/>
    <w:unhideWhenUsed/>
    <w:rsid w:val="00757489"/>
    <w:pPr>
      <w:spacing w:before="0" w:beforeAutospacing="0" w:after="0" w:afterAutospacing="0"/>
      <w:ind w:left="198"/>
    </w:pPr>
  </w:style>
  <w:style w:type="paragraph" w:styleId="TM1">
    <w:name w:val="toc 1"/>
    <w:basedOn w:val="Normal"/>
    <w:next w:val="Normal"/>
    <w:autoRedefine/>
    <w:uiPriority w:val="39"/>
    <w:unhideWhenUsed/>
    <w:rsid w:val="00757489"/>
    <w:rPr>
      <w:b/>
    </w:rPr>
  </w:style>
  <w:style w:type="character" w:customStyle="1" w:styleId="Headingx">
    <w:name w:val="Heading x"/>
    <w:basedOn w:val="Policepardfaut"/>
    <w:uiPriority w:val="1"/>
    <w:rsid w:val="00CD6213"/>
    <w:rPr>
      <w:rFonts w:ascii="Arial" w:hAnsi="Arial" w:cs="Arial"/>
      <w:b/>
      <w:bCs/>
      <w:u w:val="single"/>
    </w:rPr>
  </w:style>
  <w:style w:type="paragraph" w:styleId="Sansinterligne">
    <w:name w:val="No Spacing"/>
    <w:uiPriority w:val="1"/>
    <w:qFormat/>
    <w:rsid w:val="00CD6213"/>
    <w:pPr>
      <w:spacing w:after="0" w:line="240" w:lineRule="auto"/>
    </w:pPr>
    <w:rPr>
      <w:lang w:val="en-GB"/>
    </w:rPr>
  </w:style>
  <w:style w:type="character" w:customStyle="1" w:styleId="UnresolvedMention">
    <w:name w:val="Unresolved Mention"/>
    <w:basedOn w:val="Policepardfaut"/>
    <w:uiPriority w:val="99"/>
    <w:semiHidden/>
    <w:unhideWhenUsed/>
    <w:rsid w:val="00015FE7"/>
    <w:rPr>
      <w:color w:val="605E5C"/>
      <w:shd w:val="clear" w:color="auto" w:fill="E1DFDD"/>
    </w:rPr>
  </w:style>
  <w:style w:type="character" w:customStyle="1" w:styleId="st">
    <w:name w:val="st"/>
    <w:basedOn w:val="Policepardfaut"/>
    <w:rsid w:val="00DE6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3394">
      <w:bodyDiv w:val="1"/>
      <w:marLeft w:val="0"/>
      <w:marRight w:val="0"/>
      <w:marTop w:val="0"/>
      <w:marBottom w:val="0"/>
      <w:divBdr>
        <w:top w:val="none" w:sz="0" w:space="0" w:color="auto"/>
        <w:left w:val="none" w:sz="0" w:space="0" w:color="auto"/>
        <w:bottom w:val="none" w:sz="0" w:space="0" w:color="auto"/>
        <w:right w:val="none" w:sz="0" w:space="0" w:color="auto"/>
      </w:divBdr>
    </w:div>
    <w:div w:id="106319366">
      <w:bodyDiv w:val="1"/>
      <w:marLeft w:val="0"/>
      <w:marRight w:val="0"/>
      <w:marTop w:val="0"/>
      <w:marBottom w:val="0"/>
      <w:divBdr>
        <w:top w:val="none" w:sz="0" w:space="0" w:color="auto"/>
        <w:left w:val="none" w:sz="0" w:space="0" w:color="auto"/>
        <w:bottom w:val="none" w:sz="0" w:space="0" w:color="auto"/>
        <w:right w:val="none" w:sz="0" w:space="0" w:color="auto"/>
      </w:divBdr>
    </w:div>
    <w:div w:id="198664548">
      <w:bodyDiv w:val="1"/>
      <w:marLeft w:val="0"/>
      <w:marRight w:val="0"/>
      <w:marTop w:val="0"/>
      <w:marBottom w:val="0"/>
      <w:divBdr>
        <w:top w:val="none" w:sz="0" w:space="0" w:color="auto"/>
        <w:left w:val="none" w:sz="0" w:space="0" w:color="auto"/>
        <w:bottom w:val="none" w:sz="0" w:space="0" w:color="auto"/>
        <w:right w:val="none" w:sz="0" w:space="0" w:color="auto"/>
      </w:divBdr>
      <w:divsChild>
        <w:div w:id="1146167058">
          <w:marLeft w:val="0"/>
          <w:marRight w:val="0"/>
          <w:marTop w:val="0"/>
          <w:marBottom w:val="0"/>
          <w:divBdr>
            <w:top w:val="none" w:sz="0" w:space="0" w:color="auto"/>
            <w:left w:val="none" w:sz="0" w:space="0" w:color="auto"/>
            <w:bottom w:val="none" w:sz="0" w:space="0" w:color="auto"/>
            <w:right w:val="none" w:sz="0" w:space="0" w:color="auto"/>
          </w:divBdr>
        </w:div>
        <w:div w:id="239875676">
          <w:marLeft w:val="0"/>
          <w:marRight w:val="0"/>
          <w:marTop w:val="0"/>
          <w:marBottom w:val="0"/>
          <w:divBdr>
            <w:top w:val="none" w:sz="0" w:space="0" w:color="auto"/>
            <w:left w:val="none" w:sz="0" w:space="0" w:color="auto"/>
            <w:bottom w:val="none" w:sz="0" w:space="0" w:color="auto"/>
            <w:right w:val="none" w:sz="0" w:space="0" w:color="auto"/>
          </w:divBdr>
        </w:div>
        <w:div w:id="1870989720">
          <w:marLeft w:val="0"/>
          <w:marRight w:val="0"/>
          <w:marTop w:val="0"/>
          <w:marBottom w:val="0"/>
          <w:divBdr>
            <w:top w:val="none" w:sz="0" w:space="0" w:color="auto"/>
            <w:left w:val="none" w:sz="0" w:space="0" w:color="auto"/>
            <w:bottom w:val="none" w:sz="0" w:space="0" w:color="auto"/>
            <w:right w:val="none" w:sz="0" w:space="0" w:color="auto"/>
          </w:divBdr>
        </w:div>
        <w:div w:id="84420307">
          <w:marLeft w:val="0"/>
          <w:marRight w:val="0"/>
          <w:marTop w:val="0"/>
          <w:marBottom w:val="0"/>
          <w:divBdr>
            <w:top w:val="none" w:sz="0" w:space="0" w:color="auto"/>
            <w:left w:val="none" w:sz="0" w:space="0" w:color="auto"/>
            <w:bottom w:val="none" w:sz="0" w:space="0" w:color="auto"/>
            <w:right w:val="none" w:sz="0" w:space="0" w:color="auto"/>
          </w:divBdr>
        </w:div>
      </w:divsChild>
    </w:div>
    <w:div w:id="360906799">
      <w:bodyDiv w:val="1"/>
      <w:marLeft w:val="0"/>
      <w:marRight w:val="0"/>
      <w:marTop w:val="0"/>
      <w:marBottom w:val="0"/>
      <w:divBdr>
        <w:top w:val="none" w:sz="0" w:space="0" w:color="auto"/>
        <w:left w:val="none" w:sz="0" w:space="0" w:color="auto"/>
        <w:bottom w:val="none" w:sz="0" w:space="0" w:color="auto"/>
        <w:right w:val="none" w:sz="0" w:space="0" w:color="auto"/>
      </w:divBdr>
      <w:divsChild>
        <w:div w:id="1963269549">
          <w:marLeft w:val="0"/>
          <w:marRight w:val="0"/>
          <w:marTop w:val="0"/>
          <w:marBottom w:val="0"/>
          <w:divBdr>
            <w:top w:val="none" w:sz="0" w:space="0" w:color="auto"/>
            <w:left w:val="none" w:sz="0" w:space="0" w:color="auto"/>
            <w:bottom w:val="none" w:sz="0" w:space="0" w:color="auto"/>
            <w:right w:val="none" w:sz="0" w:space="0" w:color="auto"/>
          </w:divBdr>
        </w:div>
        <w:div w:id="389304011">
          <w:marLeft w:val="0"/>
          <w:marRight w:val="0"/>
          <w:marTop w:val="0"/>
          <w:marBottom w:val="0"/>
          <w:divBdr>
            <w:top w:val="none" w:sz="0" w:space="0" w:color="auto"/>
            <w:left w:val="none" w:sz="0" w:space="0" w:color="auto"/>
            <w:bottom w:val="none" w:sz="0" w:space="0" w:color="auto"/>
            <w:right w:val="none" w:sz="0" w:space="0" w:color="auto"/>
          </w:divBdr>
        </w:div>
        <w:div w:id="1706907281">
          <w:marLeft w:val="0"/>
          <w:marRight w:val="0"/>
          <w:marTop w:val="0"/>
          <w:marBottom w:val="0"/>
          <w:divBdr>
            <w:top w:val="none" w:sz="0" w:space="0" w:color="auto"/>
            <w:left w:val="none" w:sz="0" w:space="0" w:color="auto"/>
            <w:bottom w:val="none" w:sz="0" w:space="0" w:color="auto"/>
            <w:right w:val="none" w:sz="0" w:space="0" w:color="auto"/>
          </w:divBdr>
        </w:div>
      </w:divsChild>
    </w:div>
    <w:div w:id="378826956">
      <w:bodyDiv w:val="1"/>
      <w:marLeft w:val="0"/>
      <w:marRight w:val="0"/>
      <w:marTop w:val="0"/>
      <w:marBottom w:val="0"/>
      <w:divBdr>
        <w:top w:val="none" w:sz="0" w:space="0" w:color="auto"/>
        <w:left w:val="none" w:sz="0" w:space="0" w:color="auto"/>
        <w:bottom w:val="none" w:sz="0" w:space="0" w:color="auto"/>
        <w:right w:val="none" w:sz="0" w:space="0" w:color="auto"/>
      </w:divBdr>
      <w:divsChild>
        <w:div w:id="1032993573">
          <w:marLeft w:val="1080"/>
          <w:marRight w:val="0"/>
          <w:marTop w:val="100"/>
          <w:marBottom w:val="0"/>
          <w:divBdr>
            <w:top w:val="none" w:sz="0" w:space="0" w:color="auto"/>
            <w:left w:val="none" w:sz="0" w:space="0" w:color="auto"/>
            <w:bottom w:val="none" w:sz="0" w:space="0" w:color="auto"/>
            <w:right w:val="none" w:sz="0" w:space="0" w:color="auto"/>
          </w:divBdr>
        </w:div>
      </w:divsChild>
    </w:div>
    <w:div w:id="415325969">
      <w:bodyDiv w:val="1"/>
      <w:marLeft w:val="0"/>
      <w:marRight w:val="0"/>
      <w:marTop w:val="0"/>
      <w:marBottom w:val="0"/>
      <w:divBdr>
        <w:top w:val="none" w:sz="0" w:space="0" w:color="auto"/>
        <w:left w:val="none" w:sz="0" w:space="0" w:color="auto"/>
        <w:bottom w:val="none" w:sz="0" w:space="0" w:color="auto"/>
        <w:right w:val="none" w:sz="0" w:space="0" w:color="auto"/>
      </w:divBdr>
      <w:divsChild>
        <w:div w:id="590966609">
          <w:marLeft w:val="547"/>
          <w:marRight w:val="0"/>
          <w:marTop w:val="0"/>
          <w:marBottom w:val="0"/>
          <w:divBdr>
            <w:top w:val="none" w:sz="0" w:space="0" w:color="auto"/>
            <w:left w:val="none" w:sz="0" w:space="0" w:color="auto"/>
            <w:bottom w:val="none" w:sz="0" w:space="0" w:color="auto"/>
            <w:right w:val="none" w:sz="0" w:space="0" w:color="auto"/>
          </w:divBdr>
        </w:div>
      </w:divsChild>
    </w:div>
    <w:div w:id="442529805">
      <w:bodyDiv w:val="1"/>
      <w:marLeft w:val="0"/>
      <w:marRight w:val="0"/>
      <w:marTop w:val="0"/>
      <w:marBottom w:val="0"/>
      <w:divBdr>
        <w:top w:val="none" w:sz="0" w:space="0" w:color="auto"/>
        <w:left w:val="none" w:sz="0" w:space="0" w:color="auto"/>
        <w:bottom w:val="none" w:sz="0" w:space="0" w:color="auto"/>
        <w:right w:val="none" w:sz="0" w:space="0" w:color="auto"/>
      </w:divBdr>
    </w:div>
    <w:div w:id="482040982">
      <w:bodyDiv w:val="1"/>
      <w:marLeft w:val="0"/>
      <w:marRight w:val="0"/>
      <w:marTop w:val="0"/>
      <w:marBottom w:val="0"/>
      <w:divBdr>
        <w:top w:val="none" w:sz="0" w:space="0" w:color="auto"/>
        <w:left w:val="none" w:sz="0" w:space="0" w:color="auto"/>
        <w:bottom w:val="none" w:sz="0" w:space="0" w:color="auto"/>
        <w:right w:val="none" w:sz="0" w:space="0" w:color="auto"/>
      </w:divBdr>
    </w:div>
    <w:div w:id="552733399">
      <w:bodyDiv w:val="1"/>
      <w:marLeft w:val="0"/>
      <w:marRight w:val="0"/>
      <w:marTop w:val="0"/>
      <w:marBottom w:val="0"/>
      <w:divBdr>
        <w:top w:val="none" w:sz="0" w:space="0" w:color="auto"/>
        <w:left w:val="none" w:sz="0" w:space="0" w:color="auto"/>
        <w:bottom w:val="none" w:sz="0" w:space="0" w:color="auto"/>
        <w:right w:val="none" w:sz="0" w:space="0" w:color="auto"/>
      </w:divBdr>
    </w:div>
    <w:div w:id="578366305">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777137581">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0">
          <w:marLeft w:val="360"/>
          <w:marRight w:val="0"/>
          <w:marTop w:val="200"/>
          <w:marBottom w:val="0"/>
          <w:divBdr>
            <w:top w:val="none" w:sz="0" w:space="0" w:color="auto"/>
            <w:left w:val="none" w:sz="0" w:space="0" w:color="auto"/>
            <w:bottom w:val="none" w:sz="0" w:space="0" w:color="auto"/>
            <w:right w:val="none" w:sz="0" w:space="0" w:color="auto"/>
          </w:divBdr>
        </w:div>
      </w:divsChild>
    </w:div>
    <w:div w:id="1002974712">
      <w:bodyDiv w:val="1"/>
      <w:marLeft w:val="0"/>
      <w:marRight w:val="0"/>
      <w:marTop w:val="0"/>
      <w:marBottom w:val="0"/>
      <w:divBdr>
        <w:top w:val="none" w:sz="0" w:space="0" w:color="auto"/>
        <w:left w:val="none" w:sz="0" w:space="0" w:color="auto"/>
        <w:bottom w:val="none" w:sz="0" w:space="0" w:color="auto"/>
        <w:right w:val="none" w:sz="0" w:space="0" w:color="auto"/>
      </w:divBdr>
    </w:div>
    <w:div w:id="1438214435">
      <w:bodyDiv w:val="1"/>
      <w:marLeft w:val="0"/>
      <w:marRight w:val="0"/>
      <w:marTop w:val="0"/>
      <w:marBottom w:val="0"/>
      <w:divBdr>
        <w:top w:val="none" w:sz="0" w:space="0" w:color="auto"/>
        <w:left w:val="none" w:sz="0" w:space="0" w:color="auto"/>
        <w:bottom w:val="none" w:sz="0" w:space="0" w:color="auto"/>
        <w:right w:val="none" w:sz="0" w:space="0" w:color="auto"/>
      </w:divBdr>
      <w:divsChild>
        <w:div w:id="491213387">
          <w:marLeft w:val="446"/>
          <w:marRight w:val="0"/>
          <w:marTop w:val="40"/>
          <w:marBottom w:val="40"/>
          <w:divBdr>
            <w:top w:val="none" w:sz="0" w:space="0" w:color="auto"/>
            <w:left w:val="none" w:sz="0" w:space="0" w:color="auto"/>
            <w:bottom w:val="none" w:sz="0" w:space="0" w:color="auto"/>
            <w:right w:val="none" w:sz="0" w:space="0" w:color="auto"/>
          </w:divBdr>
        </w:div>
        <w:div w:id="1268780993">
          <w:marLeft w:val="446"/>
          <w:marRight w:val="0"/>
          <w:marTop w:val="40"/>
          <w:marBottom w:val="40"/>
          <w:divBdr>
            <w:top w:val="none" w:sz="0" w:space="0" w:color="auto"/>
            <w:left w:val="none" w:sz="0" w:space="0" w:color="auto"/>
            <w:bottom w:val="none" w:sz="0" w:space="0" w:color="auto"/>
            <w:right w:val="none" w:sz="0" w:space="0" w:color="auto"/>
          </w:divBdr>
        </w:div>
        <w:div w:id="949046169">
          <w:marLeft w:val="446"/>
          <w:marRight w:val="0"/>
          <w:marTop w:val="40"/>
          <w:marBottom w:val="40"/>
          <w:divBdr>
            <w:top w:val="none" w:sz="0" w:space="0" w:color="auto"/>
            <w:left w:val="none" w:sz="0" w:space="0" w:color="auto"/>
            <w:bottom w:val="none" w:sz="0" w:space="0" w:color="auto"/>
            <w:right w:val="none" w:sz="0" w:space="0" w:color="auto"/>
          </w:divBdr>
        </w:div>
        <w:div w:id="883979471">
          <w:marLeft w:val="446"/>
          <w:marRight w:val="0"/>
          <w:marTop w:val="40"/>
          <w:marBottom w:val="40"/>
          <w:divBdr>
            <w:top w:val="none" w:sz="0" w:space="0" w:color="auto"/>
            <w:left w:val="none" w:sz="0" w:space="0" w:color="auto"/>
            <w:bottom w:val="none" w:sz="0" w:space="0" w:color="auto"/>
            <w:right w:val="none" w:sz="0" w:space="0" w:color="auto"/>
          </w:divBdr>
        </w:div>
        <w:div w:id="526067694">
          <w:marLeft w:val="446"/>
          <w:marRight w:val="0"/>
          <w:marTop w:val="40"/>
          <w:marBottom w:val="40"/>
          <w:divBdr>
            <w:top w:val="none" w:sz="0" w:space="0" w:color="auto"/>
            <w:left w:val="none" w:sz="0" w:space="0" w:color="auto"/>
            <w:bottom w:val="none" w:sz="0" w:space="0" w:color="auto"/>
            <w:right w:val="none" w:sz="0" w:space="0" w:color="auto"/>
          </w:divBdr>
        </w:div>
        <w:div w:id="1484734052">
          <w:marLeft w:val="446"/>
          <w:marRight w:val="0"/>
          <w:marTop w:val="40"/>
          <w:marBottom w:val="40"/>
          <w:divBdr>
            <w:top w:val="none" w:sz="0" w:space="0" w:color="auto"/>
            <w:left w:val="none" w:sz="0" w:space="0" w:color="auto"/>
            <w:bottom w:val="none" w:sz="0" w:space="0" w:color="auto"/>
            <w:right w:val="none" w:sz="0" w:space="0" w:color="auto"/>
          </w:divBdr>
        </w:div>
        <w:div w:id="854152289">
          <w:marLeft w:val="446"/>
          <w:marRight w:val="0"/>
          <w:marTop w:val="40"/>
          <w:marBottom w:val="40"/>
          <w:divBdr>
            <w:top w:val="none" w:sz="0" w:space="0" w:color="auto"/>
            <w:left w:val="none" w:sz="0" w:space="0" w:color="auto"/>
            <w:bottom w:val="none" w:sz="0" w:space="0" w:color="auto"/>
            <w:right w:val="none" w:sz="0" w:space="0" w:color="auto"/>
          </w:divBdr>
        </w:div>
        <w:div w:id="1828285200">
          <w:marLeft w:val="446"/>
          <w:marRight w:val="0"/>
          <w:marTop w:val="40"/>
          <w:marBottom w:val="40"/>
          <w:divBdr>
            <w:top w:val="none" w:sz="0" w:space="0" w:color="auto"/>
            <w:left w:val="none" w:sz="0" w:space="0" w:color="auto"/>
            <w:bottom w:val="none" w:sz="0" w:space="0" w:color="auto"/>
            <w:right w:val="none" w:sz="0" w:space="0" w:color="auto"/>
          </w:divBdr>
        </w:div>
        <w:div w:id="939146261">
          <w:marLeft w:val="446"/>
          <w:marRight w:val="0"/>
          <w:marTop w:val="40"/>
          <w:marBottom w:val="40"/>
          <w:divBdr>
            <w:top w:val="none" w:sz="0" w:space="0" w:color="auto"/>
            <w:left w:val="none" w:sz="0" w:space="0" w:color="auto"/>
            <w:bottom w:val="none" w:sz="0" w:space="0" w:color="auto"/>
            <w:right w:val="none" w:sz="0" w:space="0" w:color="auto"/>
          </w:divBdr>
        </w:div>
        <w:div w:id="1522625035">
          <w:marLeft w:val="446"/>
          <w:marRight w:val="0"/>
          <w:marTop w:val="40"/>
          <w:marBottom w:val="40"/>
          <w:divBdr>
            <w:top w:val="none" w:sz="0" w:space="0" w:color="auto"/>
            <w:left w:val="none" w:sz="0" w:space="0" w:color="auto"/>
            <w:bottom w:val="none" w:sz="0" w:space="0" w:color="auto"/>
            <w:right w:val="none" w:sz="0" w:space="0" w:color="auto"/>
          </w:divBdr>
        </w:div>
        <w:div w:id="330647980">
          <w:marLeft w:val="446"/>
          <w:marRight w:val="0"/>
          <w:marTop w:val="40"/>
          <w:marBottom w:val="40"/>
          <w:divBdr>
            <w:top w:val="none" w:sz="0" w:space="0" w:color="auto"/>
            <w:left w:val="none" w:sz="0" w:space="0" w:color="auto"/>
            <w:bottom w:val="none" w:sz="0" w:space="0" w:color="auto"/>
            <w:right w:val="none" w:sz="0" w:space="0" w:color="auto"/>
          </w:divBdr>
        </w:div>
        <w:div w:id="1627734514">
          <w:marLeft w:val="446"/>
          <w:marRight w:val="0"/>
          <w:marTop w:val="40"/>
          <w:marBottom w:val="40"/>
          <w:divBdr>
            <w:top w:val="none" w:sz="0" w:space="0" w:color="auto"/>
            <w:left w:val="none" w:sz="0" w:space="0" w:color="auto"/>
            <w:bottom w:val="none" w:sz="0" w:space="0" w:color="auto"/>
            <w:right w:val="none" w:sz="0" w:space="0" w:color="auto"/>
          </w:divBdr>
        </w:div>
      </w:divsChild>
    </w:div>
    <w:div w:id="1503545617">
      <w:bodyDiv w:val="1"/>
      <w:marLeft w:val="0"/>
      <w:marRight w:val="0"/>
      <w:marTop w:val="0"/>
      <w:marBottom w:val="0"/>
      <w:divBdr>
        <w:top w:val="none" w:sz="0" w:space="0" w:color="auto"/>
        <w:left w:val="none" w:sz="0" w:space="0" w:color="auto"/>
        <w:bottom w:val="none" w:sz="0" w:space="0" w:color="auto"/>
        <w:right w:val="none" w:sz="0" w:space="0" w:color="auto"/>
      </w:divBdr>
    </w:div>
    <w:div w:id="1522205923">
      <w:bodyDiv w:val="1"/>
      <w:marLeft w:val="0"/>
      <w:marRight w:val="0"/>
      <w:marTop w:val="0"/>
      <w:marBottom w:val="0"/>
      <w:divBdr>
        <w:top w:val="none" w:sz="0" w:space="0" w:color="auto"/>
        <w:left w:val="none" w:sz="0" w:space="0" w:color="auto"/>
        <w:bottom w:val="none" w:sz="0" w:space="0" w:color="auto"/>
        <w:right w:val="none" w:sz="0" w:space="0" w:color="auto"/>
      </w:divBdr>
    </w:div>
    <w:div w:id="1643342005">
      <w:bodyDiv w:val="1"/>
      <w:marLeft w:val="0"/>
      <w:marRight w:val="0"/>
      <w:marTop w:val="0"/>
      <w:marBottom w:val="0"/>
      <w:divBdr>
        <w:top w:val="none" w:sz="0" w:space="0" w:color="auto"/>
        <w:left w:val="none" w:sz="0" w:space="0" w:color="auto"/>
        <w:bottom w:val="none" w:sz="0" w:space="0" w:color="auto"/>
        <w:right w:val="none" w:sz="0" w:space="0" w:color="auto"/>
      </w:divBdr>
      <w:divsChild>
        <w:div w:id="272129611">
          <w:marLeft w:val="274"/>
          <w:marRight w:val="0"/>
          <w:marTop w:val="40"/>
          <w:marBottom w:val="40"/>
          <w:divBdr>
            <w:top w:val="none" w:sz="0" w:space="0" w:color="auto"/>
            <w:left w:val="none" w:sz="0" w:space="0" w:color="auto"/>
            <w:bottom w:val="none" w:sz="0" w:space="0" w:color="auto"/>
            <w:right w:val="none" w:sz="0" w:space="0" w:color="auto"/>
          </w:divBdr>
        </w:div>
        <w:div w:id="225603008">
          <w:marLeft w:val="274"/>
          <w:marRight w:val="0"/>
          <w:marTop w:val="40"/>
          <w:marBottom w:val="40"/>
          <w:divBdr>
            <w:top w:val="none" w:sz="0" w:space="0" w:color="auto"/>
            <w:left w:val="none" w:sz="0" w:space="0" w:color="auto"/>
            <w:bottom w:val="none" w:sz="0" w:space="0" w:color="auto"/>
            <w:right w:val="none" w:sz="0" w:space="0" w:color="auto"/>
          </w:divBdr>
        </w:div>
        <w:div w:id="1415783571">
          <w:marLeft w:val="274"/>
          <w:marRight w:val="0"/>
          <w:marTop w:val="40"/>
          <w:marBottom w:val="40"/>
          <w:divBdr>
            <w:top w:val="none" w:sz="0" w:space="0" w:color="auto"/>
            <w:left w:val="none" w:sz="0" w:space="0" w:color="auto"/>
            <w:bottom w:val="none" w:sz="0" w:space="0" w:color="auto"/>
            <w:right w:val="none" w:sz="0" w:space="0" w:color="auto"/>
          </w:divBdr>
        </w:div>
      </w:divsChild>
    </w:div>
    <w:div w:id="1742210127">
      <w:bodyDiv w:val="1"/>
      <w:marLeft w:val="0"/>
      <w:marRight w:val="0"/>
      <w:marTop w:val="0"/>
      <w:marBottom w:val="0"/>
      <w:divBdr>
        <w:top w:val="none" w:sz="0" w:space="0" w:color="auto"/>
        <w:left w:val="none" w:sz="0" w:space="0" w:color="auto"/>
        <w:bottom w:val="none" w:sz="0" w:space="0" w:color="auto"/>
        <w:right w:val="none" w:sz="0" w:space="0" w:color="auto"/>
      </w:divBdr>
    </w:div>
    <w:div w:id="208247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owenergyapartments.eu/case-studies/" TargetMode="External"/><Relationship Id="rId26" Type="http://schemas.openxmlformats.org/officeDocument/2006/relationships/image" Target="media/image8.png"/><Relationship Id="rId39" Type="http://schemas.openxmlformats.org/officeDocument/2006/relationships/image" Target="media/image110.png"/><Relationship Id="rId21" Type="http://schemas.openxmlformats.org/officeDocument/2006/relationships/image" Target="media/image7.png"/><Relationship Id="rId34" Type="http://schemas.openxmlformats.org/officeDocument/2006/relationships/hyperlink" Target="http://www.energysavingtrust.org.uk/home-energy-efficiency/lighting/energy-saving-light-bulbs" TargetMode="External"/><Relationship Id="rId42" Type="http://schemas.openxmlformats.org/officeDocument/2006/relationships/image" Target="media/image140.png"/><Relationship Id="rId47" Type="http://schemas.openxmlformats.org/officeDocument/2006/relationships/hyperlink" Target="http://www.lowenergyapartments.eu/wp-content/uploads/2016/03/LEAF_Case_study_showcase_Germany_D8.4_Feb16.pdf" TargetMode="External"/><Relationship Id="rId50" Type="http://schemas.openxmlformats.org/officeDocument/2006/relationships/hyperlink" Target="http://www.energysavingtrust.org.uk/home-insulation/roof-and-loft" TargetMode="External"/><Relationship Id="rId55" Type="http://schemas.openxmlformats.org/officeDocument/2006/relationships/hyperlink" Target="https://www.nia-uk.org/" TargetMode="External"/><Relationship Id="rId63" Type="http://schemas.openxmlformats.org/officeDocument/2006/relationships/hyperlink" Target="http://www.energysavingtrust.org.uk/sites/default/files/reports/Solid%20wall%20-%20internal%20wall%20insulation_0.pdf" TargetMode="External"/><Relationship Id="rId68" Type="http://schemas.openxmlformats.org/officeDocument/2006/relationships/hyperlink" Target="https://www.nia-uk.org/" TargetMode="External"/><Relationship Id="rId76" Type="http://schemas.openxmlformats.org/officeDocument/2006/relationships/hyperlink" Target="http://www.retrofitscotland.org/case-studies/22-drummond-street-edinburgh/?filters=1267" TargetMode="External"/><Relationship Id="rId84" Type="http://schemas.openxmlformats.org/officeDocument/2006/relationships/hyperlink" Target="https://www.nia-uk.org/"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nia-uk.org/" TargetMode="External"/><Relationship Id="rId2" Type="http://schemas.openxmlformats.org/officeDocument/2006/relationships/numbering" Target="numbering.xml"/><Relationship Id="rId16" Type="http://schemas.openxmlformats.org/officeDocument/2006/relationships/package" Target="embeddings/Microsoft_Visio_Drawing111111111.vsdx"/><Relationship Id="rId29" Type="http://schemas.openxmlformats.org/officeDocument/2006/relationships/image" Target="media/image12.svg"/><Relationship Id="rId11" Type="http://schemas.openxmlformats.org/officeDocument/2006/relationships/image" Target="cid:image001.png@01D4A6AD.5213F660" TargetMode="External"/><Relationship Id="rId32" Type="http://schemas.openxmlformats.org/officeDocument/2006/relationships/image" Target="media/image15.svg"/><Relationship Id="rId37" Type="http://schemas.openxmlformats.org/officeDocument/2006/relationships/image" Target="media/image13.png"/><Relationship Id="rId40" Type="http://schemas.openxmlformats.org/officeDocument/2006/relationships/image" Target="media/image120.png"/><Relationship Id="rId45" Type="http://schemas.openxmlformats.org/officeDocument/2006/relationships/hyperlink" Target="https://www.nia-uk.org/" TargetMode="External"/><Relationship Id="rId53" Type="http://schemas.openxmlformats.org/officeDocument/2006/relationships/hyperlink" Target="http://www.lowenergyapartments.eu/wp-content/uploads/2016/03/LEAF_Case_study_showcase_Hungary_D8.4_Feb16.pdf" TargetMode="External"/><Relationship Id="rId58" Type="http://schemas.openxmlformats.org/officeDocument/2006/relationships/hyperlink" Target="http://www.lowenergyapartments.eu/wp-content/uploads/2016/03/LEAF_Case_study_showcase_France_D8.4_Feb16.pdf" TargetMode="External"/><Relationship Id="rId66" Type="http://schemas.openxmlformats.org/officeDocument/2006/relationships/hyperlink" Target="http://www.energysavingtrust.org.uk/home-insulation/floor" TargetMode="External"/><Relationship Id="rId74" Type="http://schemas.openxmlformats.org/officeDocument/2006/relationships/hyperlink" Target="http://www.lowenergyapartments.eu/wp-content/uploads/2016/03/LEAF_Case_study_showcase_Hungary_D8.4_Feb16.pdf" TargetMode="External"/><Relationship Id="rId79" Type="http://schemas.openxmlformats.org/officeDocument/2006/relationships/hyperlink" Target="http://www.ggf.org.uk/" TargetMode="External"/><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www.nia-uk.org/" TargetMode="External"/><Relationship Id="rId82" Type="http://schemas.openxmlformats.org/officeDocument/2006/relationships/hyperlink" Target="http://www.lowenergyapartments.eu/wp-content/uploads/2016/03/LEAF_Case_study_showcase_Germany_D8.4_Feb16.pdf"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7" Type="http://schemas.openxmlformats.org/officeDocument/2006/relationships/image" Target="media/image10.svg"/><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hyperlink" Target="http://www.lowenergyapartments.eu/wp-content/uploads/2016/03/LEAF_Case_study_showcase_Hungary_D8.4_Feb16.pdf" TargetMode="External"/><Relationship Id="rId48" Type="http://schemas.openxmlformats.org/officeDocument/2006/relationships/hyperlink" Target="http://www.lowenergyapartments.eu/wp-content/uploads/2016/03/LEAF_Case_study_showcase_Scotland_D8.4_Feb16%E2%80%99.pdf" TargetMode="External"/><Relationship Id="rId56" Type="http://schemas.openxmlformats.org/officeDocument/2006/relationships/hyperlink" Target="http://www.energysavingtrust.org.uk/home-insulation/roof-and-loft" TargetMode="External"/><Relationship Id="rId64" Type="http://schemas.openxmlformats.org/officeDocument/2006/relationships/hyperlink" Target="http://www.retrofitscotland.org/case-studies/annat-road-perthshire/?filters=1477" TargetMode="External"/><Relationship Id="rId69" Type="http://schemas.openxmlformats.org/officeDocument/2006/relationships/hyperlink" Target="http://www.retrofitscotland.org/case-studies/annat-road-perthshire/?filters=1477" TargetMode="External"/><Relationship Id="rId77" Type="http://schemas.openxmlformats.org/officeDocument/2006/relationships/hyperlink" Target="http://www.retrofitscotland.org/case-studies/2-roxburgh-street-(1st-floor)-edinburgh/?filters=2810" TargetMode="External"/><Relationship Id="rId8" Type="http://schemas.openxmlformats.org/officeDocument/2006/relationships/endnotes" Target="endnotes.xml"/><Relationship Id="rId51" Type="http://schemas.openxmlformats.org/officeDocument/2006/relationships/hyperlink" Target="http://www.lowenergyapartments.eu/wp-content/uploads/2016/03/LEAF_Case_study_showcase_Germany_D8.4_Feb16.pdf" TargetMode="External"/><Relationship Id="rId72" Type="http://schemas.openxmlformats.org/officeDocument/2006/relationships/hyperlink" Target="http://www.energysavingtrust.org.uk/home-insulation/floor" TargetMode="External"/><Relationship Id="rId80" Type="http://schemas.openxmlformats.org/officeDocument/2006/relationships/image" Target="media/image15.jpeg"/><Relationship Id="rId85" Type="http://schemas.openxmlformats.org/officeDocument/2006/relationships/hyperlink" Target="http://www.energysavingtrust.org.uk/home-insulation/roof-and-loft"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svg"/><Relationship Id="rId33" Type="http://schemas.openxmlformats.org/officeDocument/2006/relationships/image" Target="media/image16.svg"/><Relationship Id="rId38" Type="http://schemas.openxmlformats.org/officeDocument/2006/relationships/image" Target="media/image14.png"/><Relationship Id="rId46" Type="http://schemas.openxmlformats.org/officeDocument/2006/relationships/hyperlink" Target="http://www.energysavingtrust.org.uk/home-insulation/roof-and-loft" TargetMode="External"/><Relationship Id="rId59" Type="http://schemas.openxmlformats.org/officeDocument/2006/relationships/hyperlink" Target="http://www.retrofitscotland.org/case-studies/james-nisbet-street-roystonhill-glasgow/?filters=1491" TargetMode="External"/><Relationship Id="rId67" Type="http://schemas.openxmlformats.org/officeDocument/2006/relationships/hyperlink" Target="http://www.retrofitscotland.org/case-studies/merkins-avenue-dumbarton/?filters=1491" TargetMode="External"/><Relationship Id="rId20" Type="http://schemas.openxmlformats.org/officeDocument/2006/relationships/image" Target="media/image6.png"/><Relationship Id="rId41" Type="http://schemas.openxmlformats.org/officeDocument/2006/relationships/image" Target="media/image130.png"/><Relationship Id="rId54" Type="http://schemas.openxmlformats.org/officeDocument/2006/relationships/hyperlink" Target="http://www.retrofitscotland.org/case-studies/caledonia-road-hutchesontown-glasgow/?filters=2776" TargetMode="External"/><Relationship Id="rId62" Type="http://schemas.openxmlformats.org/officeDocument/2006/relationships/hyperlink" Target="https://www.swiga.co.uk/" TargetMode="External"/><Relationship Id="rId70" Type="http://schemas.openxmlformats.org/officeDocument/2006/relationships/hyperlink" Target="http://www.retrofitscotland.org/case-studies/merkins-avenue-dumbarton/?filters=1491" TargetMode="External"/><Relationship Id="rId75" Type="http://schemas.openxmlformats.org/officeDocument/2006/relationships/hyperlink" Target="http://www.retrofitscotland.org/case-studies/james-nisbet-street-roystonhill-glasgow/?filters=1491" TargetMode="External"/><Relationship Id="rId83" Type="http://schemas.openxmlformats.org/officeDocument/2006/relationships/hyperlink" Target="http://www.lowenergyapartments.eu/wp-content/uploads/2016/03/LEAF_Case_study_showcase_Scotland_D8.4_Feb16%E2%80%99.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hyperlink" Target="https://www.nia-uk.org/" TargetMode="External"/><Relationship Id="rId57" Type="http://schemas.openxmlformats.org/officeDocument/2006/relationships/hyperlink" Target="https://www.nia-uk.org/consumer/media/1094/kingspan-lakeside-manchester.pdf" TargetMode="External"/><Relationship Id="rId10" Type="http://schemas.openxmlformats.org/officeDocument/2006/relationships/image" Target="media/image2.png"/><Relationship Id="rId31" Type="http://schemas.openxmlformats.org/officeDocument/2006/relationships/image" Target="media/image14.svg"/><Relationship Id="rId44" Type="http://schemas.openxmlformats.org/officeDocument/2006/relationships/hyperlink" Target="http://www.retrofitscotland.org/case-studies/caledonia-road-hutchesontown-glasgow/?filters=2776" TargetMode="External"/><Relationship Id="rId52" Type="http://schemas.openxmlformats.org/officeDocument/2006/relationships/hyperlink" Target="http://www.lowenergyapartments.eu/wp-content/uploads/2016/03/LEAF_Case_study_showcase_Scotland_D8.4_Feb16%E2%80%99.pdf" TargetMode="External"/><Relationship Id="rId60" Type="http://schemas.openxmlformats.org/officeDocument/2006/relationships/hyperlink" Target="https://www.inca-ltd.org.uk/" TargetMode="External"/><Relationship Id="rId65" Type="http://schemas.openxmlformats.org/officeDocument/2006/relationships/hyperlink" Target="https://www.nia-uk.org/" TargetMode="External"/><Relationship Id="rId73" Type="http://schemas.openxmlformats.org/officeDocument/2006/relationships/hyperlink" Target="https://www.cse.org.uk/advice/advice-and-support/secondary-glazing" TargetMode="External"/><Relationship Id="rId78" Type="http://schemas.openxmlformats.org/officeDocument/2006/relationships/hyperlink" Target="http://www.energysavingtrust.org.uk/home-energy-efficiency/energy-efficient-windows" TargetMode="External"/><Relationship Id="rId81" Type="http://schemas.openxmlformats.org/officeDocument/2006/relationships/image" Target="media/image16.jpeg"/><Relationship Id="rId86"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nweurope.eu/ace-retrofitting" TargetMode="External"/><Relationship Id="rId2" Type="http://schemas.openxmlformats.org/officeDocument/2006/relationships/hyperlink" Target="http://www.nweurope.eu/ace-retrofitti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C4C5D-A49F-42C4-BD40-00FBCB710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32</Pages>
  <Words>8199</Words>
  <Characters>45098</Characters>
  <Application>Microsoft Office Word</Application>
  <DocSecurity>0</DocSecurity>
  <Lines>375</Lines>
  <Paragraphs>106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Guérin</dc:creator>
  <cp:keywords/>
  <dc:description/>
  <cp:lastModifiedBy>Charlotte Le Delliou</cp:lastModifiedBy>
  <cp:revision>9</cp:revision>
  <cp:lastPrinted>2016-11-21T07:00:00Z</cp:lastPrinted>
  <dcterms:created xsi:type="dcterms:W3CDTF">2019-01-07T17:20:00Z</dcterms:created>
  <dcterms:modified xsi:type="dcterms:W3CDTF">2019-03-27T10:08:00Z</dcterms:modified>
</cp:coreProperties>
</file>