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E2A8" w14:textId="77777777" w:rsidR="00414CA4" w:rsidRPr="00D370AE" w:rsidRDefault="00A65659" w:rsidP="00372C9D">
      <w:pPr>
        <w:jc w:val="center"/>
        <w:rPr>
          <w:b/>
          <w:color w:val="365F91" w:themeColor="accent1" w:themeShade="BF"/>
          <w:sz w:val="36"/>
          <w:szCs w:val="36"/>
          <w:lang w:val="en-GB"/>
        </w:rPr>
      </w:pPr>
      <w:bookmarkStart w:id="0" w:name="_Hlk483224024"/>
      <w:bookmarkStart w:id="1" w:name="_GoBack"/>
      <w:bookmarkEnd w:id="0"/>
      <w:bookmarkEnd w:id="1"/>
      <w:r w:rsidRPr="00D370AE">
        <w:rPr>
          <w:noProof/>
          <w:color w:val="1F497D"/>
          <w:sz w:val="28"/>
          <w:szCs w:val="28"/>
          <w:lang w:val="de-AT" w:eastAsia="de-AT"/>
        </w:rPr>
        <w:drawing>
          <wp:inline distT="0" distB="0" distL="0" distR="0" wp14:anchorId="56250003" wp14:editId="647E5EAF">
            <wp:extent cx="4089891" cy="478465"/>
            <wp:effectExtent l="0" t="0" r="6350" b="0"/>
            <wp:docPr id="6" name="Picture 26" descr="NPA_Logotype_B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PA_Logotype_B1_RGB"/>
                    <pic:cNvPicPr>
                      <a:picLocks noChangeAspect="1" noChangeArrowheads="1"/>
                    </pic:cNvPicPr>
                  </pic:nvPicPr>
                  <pic:blipFill>
                    <a:blip r:embed="rId9" r:link="rId10" cstate="print"/>
                    <a:srcRect/>
                    <a:stretch>
                      <a:fillRect/>
                    </a:stretch>
                  </pic:blipFill>
                  <pic:spPr bwMode="auto">
                    <a:xfrm>
                      <a:off x="0" y="0"/>
                      <a:ext cx="4136311" cy="483896"/>
                    </a:xfrm>
                    <a:prstGeom prst="rect">
                      <a:avLst/>
                    </a:prstGeom>
                    <a:noFill/>
                    <a:ln w="9525">
                      <a:noFill/>
                      <a:miter lim="800000"/>
                      <a:headEnd/>
                      <a:tailEnd/>
                    </a:ln>
                  </pic:spPr>
                </pic:pic>
              </a:graphicData>
            </a:graphic>
          </wp:inline>
        </w:drawing>
      </w:r>
    </w:p>
    <w:p w14:paraId="5DE51E65" w14:textId="77777777" w:rsidR="00A65659" w:rsidRPr="00D370AE" w:rsidRDefault="00A65659" w:rsidP="00372C9D">
      <w:pPr>
        <w:jc w:val="center"/>
        <w:rPr>
          <w:b/>
          <w:color w:val="365F91" w:themeColor="accent1" w:themeShade="BF"/>
          <w:sz w:val="36"/>
          <w:szCs w:val="36"/>
          <w:lang w:val="en-GB"/>
        </w:rPr>
      </w:pPr>
    </w:p>
    <w:p w14:paraId="39CC00F4" w14:textId="77777777" w:rsidR="00A65659" w:rsidRPr="00D370AE" w:rsidRDefault="00A65659" w:rsidP="00372C9D">
      <w:pPr>
        <w:jc w:val="center"/>
        <w:rPr>
          <w:b/>
          <w:color w:val="365F91" w:themeColor="accent1" w:themeShade="BF"/>
          <w:sz w:val="36"/>
          <w:szCs w:val="36"/>
          <w:lang w:val="en-GB"/>
        </w:rPr>
      </w:pPr>
    </w:p>
    <w:p w14:paraId="624D5892" w14:textId="77777777" w:rsidR="00952D52" w:rsidRPr="00D370AE" w:rsidRDefault="00952D52" w:rsidP="00372C9D">
      <w:pPr>
        <w:jc w:val="center"/>
        <w:rPr>
          <w:rFonts w:eastAsia="PMingLiU" w:cs="PMingLiU"/>
          <w:color w:val="365F91" w:themeColor="accent1" w:themeShade="BF"/>
          <w:sz w:val="36"/>
          <w:szCs w:val="36"/>
          <w:lang w:val="en-GB"/>
        </w:rPr>
      </w:pPr>
    </w:p>
    <w:p w14:paraId="4C4BC144" w14:textId="77777777" w:rsidR="00952D52" w:rsidRPr="00D370AE" w:rsidRDefault="00952D52" w:rsidP="00372C9D">
      <w:pPr>
        <w:jc w:val="center"/>
        <w:rPr>
          <w:rFonts w:eastAsia="PMingLiU" w:cs="PMingLiU"/>
          <w:color w:val="365F91" w:themeColor="accent1" w:themeShade="BF"/>
          <w:sz w:val="36"/>
          <w:szCs w:val="36"/>
          <w:lang w:val="en-GB"/>
        </w:rPr>
      </w:pPr>
    </w:p>
    <w:p w14:paraId="11421A95" w14:textId="77777777" w:rsidR="00952D52" w:rsidRPr="00D370AE" w:rsidRDefault="00A65659" w:rsidP="00372C9D">
      <w:pPr>
        <w:jc w:val="center"/>
        <w:rPr>
          <w:rFonts w:eastAsia="PMingLiU" w:cs="PMingLiU"/>
          <w:sz w:val="36"/>
          <w:szCs w:val="36"/>
          <w:lang w:val="en-GB"/>
        </w:rPr>
      </w:pPr>
      <w:r w:rsidRPr="00D370AE">
        <w:rPr>
          <w:noProof/>
          <w:lang w:val="de-AT" w:eastAsia="de-AT"/>
        </w:rPr>
        <w:drawing>
          <wp:inline distT="0" distB="0" distL="0" distR="0" wp14:anchorId="5F03597B" wp14:editId="1E8CB1D5">
            <wp:extent cx="4795284" cy="2439463"/>
            <wp:effectExtent l="0" t="0" r="5715" b="0"/>
            <wp:docPr id="9" name="Picture 9" descr="C:\Users\Steve\AppData\Local\Microsoft\Windows\INetCache\Content.Word\Slow-Adventures-Logo-va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ve\AppData\Local\Microsoft\Windows\INetCache\Content.Word\Slow-Adventures-Logo-var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095" cy="2440893"/>
                    </a:xfrm>
                    <a:prstGeom prst="rect">
                      <a:avLst/>
                    </a:prstGeom>
                    <a:noFill/>
                    <a:ln>
                      <a:noFill/>
                    </a:ln>
                  </pic:spPr>
                </pic:pic>
              </a:graphicData>
            </a:graphic>
          </wp:inline>
        </w:drawing>
      </w:r>
    </w:p>
    <w:p w14:paraId="3002878B" w14:textId="77777777" w:rsidR="00765F69" w:rsidRPr="00D370AE" w:rsidRDefault="00765F69" w:rsidP="00372C9D">
      <w:pPr>
        <w:jc w:val="both"/>
        <w:rPr>
          <w:rFonts w:eastAsia="PMingLiU" w:cs="PMingLiU"/>
          <w:b/>
          <w:color w:val="FFC000"/>
          <w:sz w:val="36"/>
          <w:szCs w:val="36"/>
          <w:lang w:val="en-GB"/>
        </w:rPr>
      </w:pPr>
    </w:p>
    <w:p w14:paraId="6C16A8EC" w14:textId="77777777" w:rsidR="00765F69" w:rsidRPr="00D370AE" w:rsidRDefault="00765F69" w:rsidP="00372C9D">
      <w:pPr>
        <w:jc w:val="both"/>
        <w:rPr>
          <w:rFonts w:eastAsia="PMingLiU" w:cs="PMingLiU"/>
          <w:b/>
          <w:color w:val="FFC000"/>
          <w:sz w:val="36"/>
          <w:szCs w:val="36"/>
          <w:lang w:val="en-GB"/>
        </w:rPr>
      </w:pPr>
    </w:p>
    <w:p w14:paraId="3C5B663D" w14:textId="77777777" w:rsidR="00765F69" w:rsidRPr="00D370AE" w:rsidRDefault="00765F69" w:rsidP="00372C9D">
      <w:pPr>
        <w:jc w:val="both"/>
        <w:rPr>
          <w:rFonts w:eastAsia="PMingLiU" w:cs="PMingLiU"/>
          <w:b/>
          <w:color w:val="FFC000"/>
          <w:sz w:val="36"/>
          <w:szCs w:val="36"/>
          <w:lang w:val="en-GB"/>
        </w:rPr>
      </w:pPr>
    </w:p>
    <w:p w14:paraId="196DF96B" w14:textId="77777777" w:rsidR="00765F69" w:rsidRPr="00D370AE" w:rsidRDefault="00765F69" w:rsidP="00372C9D">
      <w:pPr>
        <w:jc w:val="both"/>
        <w:rPr>
          <w:rFonts w:eastAsia="PMingLiU" w:cs="PMingLiU"/>
          <w:b/>
          <w:color w:val="FFC000"/>
          <w:sz w:val="36"/>
          <w:szCs w:val="36"/>
          <w:lang w:val="en-GB"/>
        </w:rPr>
      </w:pPr>
    </w:p>
    <w:p w14:paraId="2B064DBF" w14:textId="77777777" w:rsidR="00A65659" w:rsidRPr="00D370AE" w:rsidRDefault="00A65659" w:rsidP="00372C9D">
      <w:pPr>
        <w:jc w:val="both"/>
        <w:rPr>
          <w:b/>
          <w:color w:val="365F91" w:themeColor="accent1" w:themeShade="BF"/>
          <w:sz w:val="36"/>
          <w:szCs w:val="36"/>
          <w:lang w:val="en-GB"/>
        </w:rPr>
      </w:pPr>
      <w:r w:rsidRPr="00D370AE">
        <w:rPr>
          <w:b/>
          <w:color w:val="365F91" w:themeColor="accent1" w:themeShade="BF"/>
          <w:sz w:val="36"/>
          <w:szCs w:val="36"/>
          <w:lang w:val="en-GB"/>
        </w:rPr>
        <w:t>SLOW ADVENTURE GUIDELINES</w:t>
      </w:r>
    </w:p>
    <w:p w14:paraId="2BE163FE" w14:textId="77777777" w:rsidR="00765F69" w:rsidRPr="00D370AE" w:rsidRDefault="00765F69" w:rsidP="00372C9D">
      <w:pPr>
        <w:jc w:val="both"/>
        <w:rPr>
          <w:rFonts w:eastAsia="PMingLiU" w:cs="PMingLiU"/>
          <w:b/>
          <w:color w:val="FFC000"/>
          <w:sz w:val="36"/>
          <w:szCs w:val="36"/>
          <w:lang w:val="en-GB"/>
        </w:rPr>
      </w:pPr>
    </w:p>
    <w:p w14:paraId="00C5C551" w14:textId="1EFF0A76" w:rsidR="00952D52" w:rsidRPr="00D370AE" w:rsidRDefault="00A65659" w:rsidP="00372C9D">
      <w:pPr>
        <w:jc w:val="both"/>
        <w:rPr>
          <w:rFonts w:eastAsia="PMingLiU" w:cs="PMingLiU"/>
          <w:b/>
          <w:color w:val="FFC000"/>
          <w:sz w:val="36"/>
          <w:szCs w:val="36"/>
          <w:lang w:val="en-GB"/>
        </w:rPr>
      </w:pPr>
      <w:r w:rsidRPr="00D370AE">
        <w:rPr>
          <w:rFonts w:eastAsia="PMingLiU" w:cs="PMingLiU"/>
          <w:b/>
          <w:color w:val="FFC000"/>
          <w:sz w:val="36"/>
          <w:szCs w:val="36"/>
          <w:lang w:val="en-GB"/>
        </w:rPr>
        <w:t>A structured approach to creating</w:t>
      </w:r>
      <w:r w:rsidR="00765F69" w:rsidRPr="00D370AE">
        <w:rPr>
          <w:rFonts w:eastAsia="PMingLiU" w:cs="PMingLiU"/>
          <w:b/>
          <w:color w:val="FFC000"/>
          <w:sz w:val="36"/>
          <w:szCs w:val="36"/>
          <w:lang w:val="en-GB"/>
        </w:rPr>
        <w:t xml:space="preserve"> slow adventure</w:t>
      </w:r>
      <w:r w:rsidR="00D370AE">
        <w:rPr>
          <w:rFonts w:eastAsia="PMingLiU" w:cs="PMingLiU"/>
          <w:b/>
          <w:color w:val="FFC000"/>
          <w:sz w:val="36"/>
          <w:szCs w:val="36"/>
          <w:lang w:val="en-GB"/>
        </w:rPr>
        <w:t xml:space="preserve"> tourism products and</w:t>
      </w:r>
      <w:r w:rsidR="00765F69" w:rsidRPr="00D370AE">
        <w:rPr>
          <w:rFonts w:eastAsia="PMingLiU" w:cs="PMingLiU"/>
          <w:b/>
          <w:color w:val="FFC000"/>
          <w:sz w:val="36"/>
          <w:szCs w:val="36"/>
          <w:lang w:val="en-GB"/>
        </w:rPr>
        <w:t xml:space="preserve"> experiences and use of the logo</w:t>
      </w:r>
    </w:p>
    <w:p w14:paraId="3E2F7730" w14:textId="77777777" w:rsidR="00952D52" w:rsidRPr="00D370AE" w:rsidRDefault="00952D52" w:rsidP="00372C9D">
      <w:pPr>
        <w:jc w:val="both"/>
        <w:rPr>
          <w:rFonts w:eastAsia="PMingLiU" w:cs="PMingLiU"/>
          <w:b/>
          <w:color w:val="FFFF66"/>
          <w:sz w:val="36"/>
          <w:szCs w:val="36"/>
          <w:lang w:val="en-GB"/>
        </w:rPr>
      </w:pPr>
    </w:p>
    <w:p w14:paraId="3DFC4035" w14:textId="77777777" w:rsidR="00952D52" w:rsidRPr="00D370AE" w:rsidRDefault="00952D52" w:rsidP="00372C9D">
      <w:pPr>
        <w:jc w:val="both"/>
        <w:rPr>
          <w:rFonts w:eastAsia="PMingLiU" w:cs="PMingLiU"/>
          <w:b/>
          <w:color w:val="D8C53C"/>
          <w:sz w:val="36"/>
          <w:szCs w:val="36"/>
          <w:lang w:val="en-GB"/>
        </w:rPr>
      </w:pPr>
    </w:p>
    <w:p w14:paraId="11381968" w14:textId="77777777" w:rsidR="00A65659" w:rsidRPr="00D370AE" w:rsidRDefault="00A65659" w:rsidP="00372C9D">
      <w:pPr>
        <w:jc w:val="both"/>
        <w:rPr>
          <w:b/>
          <w:color w:val="365F91" w:themeColor="accent1" w:themeShade="BF"/>
          <w:spacing w:val="-3"/>
          <w:w w:val="110"/>
          <w:sz w:val="36"/>
          <w:szCs w:val="36"/>
          <w:lang w:val="en-GB"/>
        </w:rPr>
      </w:pPr>
    </w:p>
    <w:p w14:paraId="303370B1" w14:textId="77777777" w:rsidR="00A65659" w:rsidRPr="00D370AE" w:rsidRDefault="00A65659" w:rsidP="00372C9D">
      <w:pPr>
        <w:jc w:val="both"/>
        <w:rPr>
          <w:b/>
          <w:color w:val="365F91" w:themeColor="accent1" w:themeShade="BF"/>
          <w:spacing w:val="-3"/>
          <w:w w:val="110"/>
          <w:sz w:val="36"/>
          <w:szCs w:val="36"/>
          <w:lang w:val="en-GB"/>
        </w:rPr>
      </w:pPr>
    </w:p>
    <w:p w14:paraId="4076FBD6" w14:textId="77777777" w:rsidR="00A65659" w:rsidRPr="00D370AE" w:rsidRDefault="00A65659" w:rsidP="00372C9D">
      <w:pPr>
        <w:jc w:val="both"/>
        <w:rPr>
          <w:rFonts w:cs="PMingLiU"/>
          <w:b/>
          <w:color w:val="365F91" w:themeColor="accent1" w:themeShade="BF"/>
          <w:sz w:val="36"/>
          <w:szCs w:val="36"/>
          <w:lang w:val="en-GB"/>
        </w:rPr>
      </w:pPr>
      <w:r w:rsidRPr="00D370AE">
        <w:rPr>
          <w:b/>
          <w:color w:val="365F91" w:themeColor="accent1" w:themeShade="BF"/>
          <w:spacing w:val="-3"/>
          <w:w w:val="110"/>
          <w:sz w:val="36"/>
          <w:szCs w:val="36"/>
          <w:lang w:val="en-GB"/>
        </w:rPr>
        <w:t>MAY 2017</w:t>
      </w:r>
    </w:p>
    <w:p w14:paraId="2FA809CC" w14:textId="77777777" w:rsidR="00952D52" w:rsidRPr="00D370AE" w:rsidRDefault="00952D52" w:rsidP="00372C9D">
      <w:pPr>
        <w:jc w:val="both"/>
        <w:rPr>
          <w:rFonts w:eastAsia="PMingLiU" w:cs="PMingLiU"/>
          <w:sz w:val="28"/>
          <w:szCs w:val="28"/>
          <w:lang w:val="en-GB"/>
        </w:rPr>
      </w:pPr>
    </w:p>
    <w:p w14:paraId="5C8CB4C5" w14:textId="77777777" w:rsidR="00952D52" w:rsidRPr="00D370AE" w:rsidRDefault="00952D52" w:rsidP="00372C9D">
      <w:pPr>
        <w:jc w:val="both"/>
        <w:rPr>
          <w:rFonts w:eastAsia="PMingLiU" w:cs="PMingLiU"/>
          <w:sz w:val="28"/>
          <w:szCs w:val="28"/>
          <w:lang w:val="en-GB"/>
        </w:rPr>
      </w:pPr>
    </w:p>
    <w:p w14:paraId="1CFFC55B" w14:textId="77777777" w:rsidR="00A65659" w:rsidRPr="00D370AE" w:rsidRDefault="00A65659" w:rsidP="00372C9D">
      <w:pPr>
        <w:widowControl/>
        <w:spacing w:after="200" w:line="276" w:lineRule="auto"/>
        <w:jc w:val="both"/>
        <w:rPr>
          <w:rFonts w:eastAsia="PMingLiU" w:cs="PMingLiU"/>
          <w:sz w:val="28"/>
          <w:szCs w:val="28"/>
          <w:lang w:val="en-GB"/>
        </w:rPr>
      </w:pPr>
      <w:r w:rsidRPr="00D370AE">
        <w:rPr>
          <w:rFonts w:eastAsia="PMingLiU" w:cs="PMingLiU"/>
          <w:sz w:val="28"/>
          <w:szCs w:val="28"/>
          <w:lang w:val="en-GB"/>
        </w:rPr>
        <w:br w:type="page"/>
      </w:r>
    </w:p>
    <w:p w14:paraId="1B42FB18" w14:textId="77777777" w:rsidR="006E6880" w:rsidRPr="00D370AE" w:rsidRDefault="006E6880" w:rsidP="00372C9D">
      <w:pPr>
        <w:jc w:val="both"/>
        <w:rPr>
          <w:rFonts w:cs="Arial"/>
          <w:b/>
          <w:sz w:val="28"/>
          <w:szCs w:val="28"/>
          <w:lang w:val="en-GB"/>
        </w:rPr>
      </w:pPr>
      <w:r w:rsidRPr="00D370AE">
        <w:rPr>
          <w:rFonts w:cs="Arial"/>
          <w:b/>
          <w:sz w:val="28"/>
          <w:szCs w:val="28"/>
          <w:lang w:val="en-GB"/>
        </w:rPr>
        <w:lastRenderedPageBreak/>
        <w:t>Contents</w:t>
      </w:r>
    </w:p>
    <w:p w14:paraId="73A782AF" w14:textId="77777777" w:rsidR="00C9438D" w:rsidRPr="00D370AE" w:rsidRDefault="00C9438D" w:rsidP="00372C9D">
      <w:pPr>
        <w:jc w:val="both"/>
        <w:rPr>
          <w:rFonts w:cs="Arial"/>
          <w:b/>
          <w:sz w:val="28"/>
          <w:szCs w:val="28"/>
          <w:u w:val="single"/>
          <w:lang w:val="en-GB"/>
        </w:rPr>
      </w:pPr>
    </w:p>
    <w:p w14:paraId="7C4D71E6" w14:textId="77777777" w:rsidR="00C9438D" w:rsidRPr="00D370AE" w:rsidRDefault="00C9438D" w:rsidP="00372C9D">
      <w:pPr>
        <w:jc w:val="both"/>
        <w:rPr>
          <w:rFonts w:cs="Arial"/>
          <w:b/>
          <w:sz w:val="28"/>
          <w:szCs w:val="28"/>
          <w:u w:val="single"/>
          <w:lang w:val="en-GB"/>
        </w:rPr>
      </w:pPr>
    </w:p>
    <w:p w14:paraId="42178E59" w14:textId="77777777" w:rsidR="00C9438D" w:rsidRPr="00D370AE" w:rsidRDefault="00C9438D" w:rsidP="00372C9D">
      <w:pPr>
        <w:jc w:val="both"/>
        <w:rPr>
          <w:rFonts w:cs="Arial"/>
          <w:b/>
          <w:sz w:val="28"/>
          <w:szCs w:val="28"/>
          <w:u w:val="single"/>
          <w:lang w:val="en-GB"/>
        </w:rPr>
      </w:pPr>
    </w:p>
    <w:p w14:paraId="1CBCC7AC" w14:textId="77777777" w:rsidR="00765F69" w:rsidRPr="00D370AE" w:rsidRDefault="00BB4224" w:rsidP="00372C9D">
      <w:pPr>
        <w:pStyle w:val="Listenabsatz"/>
        <w:numPr>
          <w:ilvl w:val="0"/>
          <w:numId w:val="5"/>
        </w:numPr>
        <w:jc w:val="both"/>
        <w:rPr>
          <w:rFonts w:cs="Arial"/>
          <w:sz w:val="24"/>
          <w:szCs w:val="24"/>
          <w:lang w:val="en-GB"/>
        </w:rPr>
      </w:pPr>
      <w:r w:rsidRPr="00D370AE">
        <w:rPr>
          <w:rFonts w:cs="Arial"/>
          <w:sz w:val="24"/>
          <w:szCs w:val="24"/>
          <w:lang w:val="en-GB"/>
        </w:rPr>
        <w:t>A</w:t>
      </w:r>
      <w:r w:rsidR="00276DD1" w:rsidRPr="00D370AE">
        <w:rPr>
          <w:rFonts w:cs="Arial"/>
          <w:sz w:val="24"/>
          <w:szCs w:val="24"/>
          <w:lang w:val="en-GB"/>
        </w:rPr>
        <w:t>im</w:t>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t>1</w:t>
      </w:r>
    </w:p>
    <w:p w14:paraId="1144D513" w14:textId="77777777" w:rsidR="00765F69" w:rsidRPr="00D370AE" w:rsidRDefault="00765F69" w:rsidP="00372C9D">
      <w:pPr>
        <w:pStyle w:val="Listenabsatz"/>
        <w:ind w:left="720"/>
        <w:jc w:val="both"/>
        <w:rPr>
          <w:rFonts w:cs="Arial"/>
          <w:sz w:val="24"/>
          <w:szCs w:val="24"/>
          <w:lang w:val="en-GB"/>
        </w:rPr>
      </w:pPr>
    </w:p>
    <w:p w14:paraId="18AEE73D" w14:textId="77777777" w:rsidR="006E6880" w:rsidRPr="00D370AE" w:rsidRDefault="00A65659" w:rsidP="00372C9D">
      <w:pPr>
        <w:pStyle w:val="Listenabsatz"/>
        <w:numPr>
          <w:ilvl w:val="0"/>
          <w:numId w:val="5"/>
        </w:numPr>
        <w:jc w:val="both"/>
        <w:rPr>
          <w:rFonts w:cs="Arial"/>
          <w:sz w:val="24"/>
          <w:szCs w:val="24"/>
          <w:lang w:val="en-GB"/>
        </w:rPr>
      </w:pPr>
      <w:r w:rsidRPr="00D370AE">
        <w:rPr>
          <w:rFonts w:cs="Arial"/>
          <w:sz w:val="24"/>
          <w:szCs w:val="24"/>
          <w:lang w:val="en-GB"/>
        </w:rPr>
        <w:t>What is Slow A</w:t>
      </w:r>
      <w:r w:rsidR="00765F69" w:rsidRPr="00D370AE">
        <w:rPr>
          <w:rFonts w:cs="Arial"/>
          <w:sz w:val="24"/>
          <w:szCs w:val="24"/>
          <w:lang w:val="en-GB"/>
        </w:rPr>
        <w:t>dventure</w:t>
      </w:r>
      <w:r w:rsidR="006E6880" w:rsidRPr="00D370AE">
        <w:rPr>
          <w:rFonts w:cs="Arial"/>
          <w:sz w:val="24"/>
          <w:szCs w:val="24"/>
          <w:lang w:val="en-GB"/>
        </w:rPr>
        <w:t>?</w:t>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t>1</w:t>
      </w:r>
    </w:p>
    <w:p w14:paraId="08E9BE85" w14:textId="77777777" w:rsidR="006E6880" w:rsidRPr="00D370AE" w:rsidRDefault="006E6880" w:rsidP="00372C9D">
      <w:pPr>
        <w:jc w:val="both"/>
        <w:rPr>
          <w:rFonts w:cs="Arial"/>
          <w:sz w:val="24"/>
          <w:szCs w:val="24"/>
          <w:lang w:val="en-GB"/>
        </w:rPr>
      </w:pPr>
    </w:p>
    <w:p w14:paraId="0A3EA001" w14:textId="77777777" w:rsidR="006E6880" w:rsidRPr="00D370AE" w:rsidRDefault="006E6880" w:rsidP="00372C9D">
      <w:pPr>
        <w:pStyle w:val="Listenabsatz"/>
        <w:numPr>
          <w:ilvl w:val="0"/>
          <w:numId w:val="5"/>
        </w:numPr>
        <w:jc w:val="both"/>
        <w:rPr>
          <w:rFonts w:cs="Arial"/>
          <w:sz w:val="24"/>
          <w:szCs w:val="24"/>
          <w:lang w:val="en-GB"/>
        </w:rPr>
      </w:pPr>
      <w:r w:rsidRPr="00D370AE">
        <w:rPr>
          <w:rFonts w:cs="Arial"/>
          <w:sz w:val="24"/>
          <w:szCs w:val="24"/>
          <w:lang w:val="en-GB"/>
        </w:rPr>
        <w:t xml:space="preserve">What are the </w:t>
      </w:r>
      <w:r w:rsidR="00A65659" w:rsidRPr="00D370AE">
        <w:rPr>
          <w:rFonts w:cs="Arial"/>
          <w:sz w:val="24"/>
          <w:szCs w:val="24"/>
          <w:lang w:val="en-GB"/>
        </w:rPr>
        <w:t>B</w:t>
      </w:r>
      <w:r w:rsidR="00C9438D" w:rsidRPr="00D370AE">
        <w:rPr>
          <w:rFonts w:cs="Arial"/>
          <w:sz w:val="24"/>
          <w:szCs w:val="24"/>
          <w:lang w:val="en-GB"/>
        </w:rPr>
        <w:t>enefits</w:t>
      </w:r>
      <w:r w:rsidRPr="00D370AE">
        <w:rPr>
          <w:rFonts w:cs="Arial"/>
          <w:sz w:val="24"/>
          <w:szCs w:val="24"/>
          <w:lang w:val="en-GB"/>
        </w:rPr>
        <w:t>?</w:t>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t>2</w:t>
      </w:r>
      <w:r w:rsidR="00C9438D" w:rsidRPr="00D370AE">
        <w:rPr>
          <w:rFonts w:cs="Arial"/>
          <w:sz w:val="24"/>
          <w:szCs w:val="24"/>
          <w:lang w:val="en-GB"/>
        </w:rPr>
        <w:tab/>
      </w:r>
    </w:p>
    <w:p w14:paraId="1F8CF5DF" w14:textId="77777777" w:rsidR="006E6880" w:rsidRPr="00D370AE" w:rsidRDefault="006E6880" w:rsidP="00372C9D">
      <w:pPr>
        <w:jc w:val="both"/>
        <w:rPr>
          <w:rFonts w:cs="Arial"/>
          <w:sz w:val="24"/>
          <w:szCs w:val="24"/>
          <w:lang w:val="en-GB"/>
        </w:rPr>
      </w:pPr>
    </w:p>
    <w:p w14:paraId="7DC125A1" w14:textId="5E7DF901" w:rsidR="006E6880" w:rsidRPr="00D370AE" w:rsidRDefault="006E6880" w:rsidP="00372C9D">
      <w:pPr>
        <w:pStyle w:val="Listenabsatz"/>
        <w:numPr>
          <w:ilvl w:val="0"/>
          <w:numId w:val="5"/>
        </w:numPr>
        <w:jc w:val="both"/>
        <w:rPr>
          <w:rFonts w:cs="Arial"/>
          <w:sz w:val="24"/>
          <w:szCs w:val="24"/>
          <w:lang w:val="en-GB"/>
        </w:rPr>
      </w:pPr>
      <w:r w:rsidRPr="00D370AE">
        <w:rPr>
          <w:rFonts w:cs="Arial"/>
          <w:sz w:val="24"/>
          <w:szCs w:val="24"/>
          <w:lang w:val="en-GB"/>
        </w:rPr>
        <w:t xml:space="preserve">Is my </w:t>
      </w:r>
      <w:r w:rsidR="00A65659" w:rsidRPr="00D370AE">
        <w:rPr>
          <w:rFonts w:cs="Arial"/>
          <w:sz w:val="24"/>
          <w:szCs w:val="24"/>
          <w:lang w:val="en-GB"/>
        </w:rPr>
        <w:t>Slow Adventure P</w:t>
      </w:r>
      <w:r w:rsidRPr="00D370AE">
        <w:rPr>
          <w:rFonts w:cs="Arial"/>
          <w:sz w:val="24"/>
          <w:szCs w:val="24"/>
          <w:lang w:val="en-GB"/>
        </w:rPr>
        <w:t xml:space="preserve">roduct </w:t>
      </w:r>
      <w:r w:rsidR="00A65659" w:rsidRPr="00D370AE">
        <w:rPr>
          <w:rFonts w:cs="Arial"/>
          <w:sz w:val="24"/>
          <w:szCs w:val="24"/>
          <w:lang w:val="en-GB"/>
        </w:rPr>
        <w:t>El</w:t>
      </w:r>
      <w:r w:rsidR="00C9438D" w:rsidRPr="00D370AE">
        <w:rPr>
          <w:rFonts w:cs="Arial"/>
          <w:sz w:val="24"/>
          <w:szCs w:val="24"/>
          <w:lang w:val="en-GB"/>
        </w:rPr>
        <w:t>igible</w:t>
      </w:r>
      <w:r w:rsidRPr="00D370AE">
        <w:rPr>
          <w:rFonts w:cs="Arial"/>
          <w:sz w:val="24"/>
          <w:szCs w:val="24"/>
          <w:lang w:val="en-GB"/>
        </w:rPr>
        <w:t>?</w:t>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t>3</w:t>
      </w:r>
      <w:r w:rsidR="00C9438D" w:rsidRPr="00D370AE">
        <w:rPr>
          <w:rFonts w:cs="Arial"/>
          <w:sz w:val="24"/>
          <w:szCs w:val="24"/>
          <w:lang w:val="en-GB"/>
        </w:rPr>
        <w:t xml:space="preserve">                                                                  </w:t>
      </w:r>
    </w:p>
    <w:p w14:paraId="75CD8579" w14:textId="77777777" w:rsidR="006E6880" w:rsidRPr="00D370AE" w:rsidRDefault="006E6880" w:rsidP="00372C9D">
      <w:pPr>
        <w:jc w:val="both"/>
        <w:rPr>
          <w:rFonts w:cs="Arial"/>
          <w:sz w:val="24"/>
          <w:szCs w:val="24"/>
          <w:lang w:val="en-GB"/>
        </w:rPr>
      </w:pPr>
    </w:p>
    <w:p w14:paraId="68867A0D" w14:textId="77777777" w:rsidR="00C9438D" w:rsidRPr="00D370AE" w:rsidRDefault="00A65659" w:rsidP="00372C9D">
      <w:pPr>
        <w:pStyle w:val="Listenabsatz"/>
        <w:numPr>
          <w:ilvl w:val="0"/>
          <w:numId w:val="5"/>
        </w:numPr>
        <w:jc w:val="both"/>
        <w:rPr>
          <w:rFonts w:cs="Arial"/>
          <w:sz w:val="24"/>
          <w:szCs w:val="24"/>
          <w:lang w:val="en-GB"/>
        </w:rPr>
      </w:pPr>
      <w:r w:rsidRPr="00D370AE">
        <w:rPr>
          <w:rFonts w:cs="Arial"/>
          <w:sz w:val="24"/>
          <w:szCs w:val="24"/>
          <w:lang w:val="en-GB"/>
        </w:rPr>
        <w:t>The Slow A</w:t>
      </w:r>
      <w:r w:rsidR="006E6880" w:rsidRPr="00D370AE">
        <w:rPr>
          <w:rFonts w:cs="Arial"/>
          <w:sz w:val="24"/>
          <w:szCs w:val="24"/>
          <w:lang w:val="en-GB"/>
        </w:rPr>
        <w:t xml:space="preserve">dventure </w:t>
      </w:r>
      <w:r w:rsidRPr="00D370AE">
        <w:rPr>
          <w:rFonts w:cs="Arial"/>
          <w:sz w:val="24"/>
          <w:szCs w:val="24"/>
          <w:lang w:val="en-GB"/>
        </w:rPr>
        <w:t>Label</w:t>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r>
      <w:r w:rsidR="00276DD1" w:rsidRPr="00D370AE">
        <w:rPr>
          <w:rFonts w:cs="Arial"/>
          <w:sz w:val="24"/>
          <w:szCs w:val="24"/>
          <w:lang w:val="en-GB"/>
        </w:rPr>
        <w:tab/>
        <w:t>4</w:t>
      </w:r>
      <w:r w:rsidR="00BB4224" w:rsidRPr="00D370AE">
        <w:rPr>
          <w:rFonts w:cs="Arial"/>
          <w:sz w:val="24"/>
          <w:szCs w:val="24"/>
          <w:lang w:val="en-GB"/>
        </w:rPr>
        <w:t xml:space="preserve"> </w:t>
      </w:r>
      <w:r w:rsidR="00C9438D" w:rsidRPr="00D370AE">
        <w:rPr>
          <w:rFonts w:cs="Arial"/>
          <w:sz w:val="24"/>
          <w:szCs w:val="24"/>
          <w:lang w:val="en-GB"/>
        </w:rPr>
        <w:t xml:space="preserve">                                  </w:t>
      </w:r>
    </w:p>
    <w:p w14:paraId="0A0531BF" w14:textId="77777777" w:rsidR="006E6880" w:rsidRPr="00D370AE" w:rsidRDefault="00C9438D" w:rsidP="00372C9D">
      <w:pPr>
        <w:pStyle w:val="Listenabsatz"/>
        <w:ind w:left="720"/>
        <w:jc w:val="both"/>
        <w:rPr>
          <w:rFonts w:cs="Arial"/>
          <w:sz w:val="24"/>
          <w:szCs w:val="24"/>
          <w:lang w:val="en-GB"/>
        </w:rPr>
      </w:pPr>
      <w:r w:rsidRPr="00D370AE">
        <w:rPr>
          <w:rFonts w:cs="Arial"/>
          <w:sz w:val="24"/>
          <w:szCs w:val="24"/>
          <w:lang w:val="en-GB"/>
        </w:rPr>
        <w:t xml:space="preserve">   </w:t>
      </w:r>
    </w:p>
    <w:p w14:paraId="04522AE2" w14:textId="7C17DF91" w:rsidR="006E6880" w:rsidRPr="00D370AE" w:rsidRDefault="00A65659" w:rsidP="00372C9D">
      <w:pPr>
        <w:pStyle w:val="Listenabsatz"/>
        <w:numPr>
          <w:ilvl w:val="0"/>
          <w:numId w:val="5"/>
        </w:numPr>
        <w:jc w:val="both"/>
        <w:rPr>
          <w:rFonts w:cs="Arial"/>
          <w:sz w:val="24"/>
          <w:szCs w:val="24"/>
          <w:lang w:val="en-GB"/>
        </w:rPr>
      </w:pPr>
      <w:r w:rsidRPr="00D370AE">
        <w:rPr>
          <w:rFonts w:cs="Arial"/>
          <w:sz w:val="24"/>
          <w:szCs w:val="24"/>
          <w:lang w:val="en-GB"/>
        </w:rPr>
        <w:t>Assessment</w:t>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r>
      <w:r w:rsidR="001B30BA" w:rsidRPr="00D370AE">
        <w:rPr>
          <w:rFonts w:cs="Arial"/>
          <w:sz w:val="24"/>
          <w:szCs w:val="24"/>
          <w:lang w:val="en-GB"/>
        </w:rPr>
        <w:tab/>
        <w:t>5</w:t>
      </w:r>
    </w:p>
    <w:p w14:paraId="5F43BFF2" w14:textId="77777777" w:rsidR="006E6880" w:rsidRPr="00D370AE" w:rsidRDefault="006E6880" w:rsidP="00372C9D">
      <w:pPr>
        <w:jc w:val="both"/>
        <w:rPr>
          <w:rFonts w:cs="Arial"/>
          <w:sz w:val="28"/>
          <w:szCs w:val="28"/>
          <w:lang w:val="en-GB"/>
        </w:rPr>
      </w:pPr>
    </w:p>
    <w:p w14:paraId="45278852" w14:textId="77777777" w:rsidR="006E6880" w:rsidRPr="00D370AE" w:rsidRDefault="006E6880" w:rsidP="00372C9D">
      <w:pPr>
        <w:jc w:val="both"/>
        <w:rPr>
          <w:rFonts w:cs="Arial"/>
          <w:sz w:val="28"/>
          <w:szCs w:val="28"/>
          <w:lang w:val="en-GB"/>
        </w:rPr>
      </w:pPr>
    </w:p>
    <w:p w14:paraId="18A590BA" w14:textId="77777777" w:rsidR="00AF3D55" w:rsidRPr="00D370AE" w:rsidRDefault="00AF3D55" w:rsidP="00372C9D">
      <w:pPr>
        <w:jc w:val="both"/>
        <w:rPr>
          <w:rFonts w:cs="Arial"/>
          <w:sz w:val="28"/>
          <w:szCs w:val="28"/>
          <w:lang w:val="en-GB"/>
        </w:rPr>
      </w:pPr>
    </w:p>
    <w:p w14:paraId="22ADE85E" w14:textId="77777777" w:rsidR="00276DD1" w:rsidRPr="00D370AE" w:rsidRDefault="00276DD1" w:rsidP="00372C9D">
      <w:pPr>
        <w:jc w:val="both"/>
        <w:rPr>
          <w:rFonts w:cs="Arial"/>
          <w:sz w:val="28"/>
          <w:szCs w:val="28"/>
          <w:lang w:val="en-GB"/>
        </w:rPr>
        <w:sectPr w:rsidR="00276DD1" w:rsidRPr="00D370AE" w:rsidSect="00276DD1">
          <w:headerReference w:type="default" r:id="rId12"/>
          <w:footerReference w:type="default" r:id="rId13"/>
          <w:pgSz w:w="11906" w:h="16838"/>
          <w:pgMar w:top="1440" w:right="1440" w:bottom="1440" w:left="1440" w:header="708" w:footer="708" w:gutter="0"/>
          <w:cols w:space="708"/>
          <w:docGrid w:linePitch="360"/>
        </w:sectPr>
      </w:pPr>
    </w:p>
    <w:p w14:paraId="04B82BDA" w14:textId="77777777" w:rsidR="00765F69" w:rsidRPr="00D370AE" w:rsidRDefault="00BB4224" w:rsidP="00372C9D">
      <w:pPr>
        <w:pStyle w:val="Listenabsatz"/>
        <w:numPr>
          <w:ilvl w:val="0"/>
          <w:numId w:val="4"/>
        </w:numPr>
        <w:ind w:hanging="720"/>
        <w:jc w:val="both"/>
        <w:rPr>
          <w:rFonts w:ascii="Calibri" w:hAnsi="Calibri" w:cs="Calibri"/>
          <w:b/>
          <w:color w:val="548DD4" w:themeColor="text2" w:themeTint="99"/>
          <w:sz w:val="28"/>
          <w:szCs w:val="28"/>
          <w:lang w:val="en-GB"/>
        </w:rPr>
      </w:pPr>
      <w:r w:rsidRPr="00D370AE">
        <w:rPr>
          <w:rFonts w:ascii="Calibri" w:hAnsi="Calibri" w:cs="Calibri"/>
          <w:b/>
          <w:color w:val="548DD4" w:themeColor="text2" w:themeTint="99"/>
          <w:sz w:val="28"/>
          <w:szCs w:val="28"/>
          <w:lang w:val="en-GB"/>
        </w:rPr>
        <w:lastRenderedPageBreak/>
        <w:t>Aim</w:t>
      </w:r>
    </w:p>
    <w:p w14:paraId="28770B89" w14:textId="77777777" w:rsidR="00765F69" w:rsidRPr="00D370AE" w:rsidRDefault="00765F69" w:rsidP="00372C9D">
      <w:pPr>
        <w:jc w:val="both"/>
        <w:rPr>
          <w:rFonts w:ascii="Calibri" w:hAnsi="Calibri" w:cs="Calibri"/>
          <w:sz w:val="24"/>
          <w:szCs w:val="24"/>
          <w:lang w:val="en-GB"/>
        </w:rPr>
      </w:pPr>
    </w:p>
    <w:p w14:paraId="7A02493A" w14:textId="151F3905" w:rsidR="00765F69" w:rsidRPr="00D370AE" w:rsidRDefault="00765F69" w:rsidP="00372C9D">
      <w:pPr>
        <w:jc w:val="both"/>
        <w:rPr>
          <w:rFonts w:ascii="Calibri" w:hAnsi="Calibri" w:cs="Calibri"/>
          <w:sz w:val="24"/>
          <w:szCs w:val="24"/>
          <w:lang w:val="en-GB"/>
        </w:rPr>
      </w:pPr>
      <w:r w:rsidRPr="00D370AE">
        <w:rPr>
          <w:rFonts w:ascii="Calibri" w:hAnsi="Calibri" w:cs="Calibri"/>
          <w:sz w:val="24"/>
          <w:szCs w:val="24"/>
          <w:lang w:val="en-GB"/>
        </w:rPr>
        <w:t xml:space="preserve">The purpose of this </w:t>
      </w:r>
      <w:r w:rsidR="00D370AE">
        <w:rPr>
          <w:rFonts w:ascii="Calibri" w:hAnsi="Calibri" w:cs="Calibri"/>
          <w:sz w:val="24"/>
          <w:szCs w:val="24"/>
          <w:lang w:val="en-GB"/>
        </w:rPr>
        <w:t>summary</w:t>
      </w:r>
      <w:r w:rsidR="00D370AE" w:rsidRPr="00D370AE">
        <w:rPr>
          <w:rFonts w:ascii="Calibri" w:hAnsi="Calibri" w:cs="Calibri"/>
          <w:sz w:val="24"/>
          <w:szCs w:val="24"/>
          <w:lang w:val="en-GB"/>
        </w:rPr>
        <w:t xml:space="preserve"> </w:t>
      </w:r>
      <w:r w:rsidRPr="00D370AE">
        <w:rPr>
          <w:rFonts w:ascii="Calibri" w:hAnsi="Calibri" w:cs="Calibri"/>
          <w:sz w:val="24"/>
          <w:szCs w:val="24"/>
          <w:lang w:val="en-GB"/>
        </w:rPr>
        <w:t>is</w:t>
      </w:r>
      <w:r w:rsidR="0079110F">
        <w:rPr>
          <w:rFonts w:ascii="Calibri" w:hAnsi="Calibri" w:cs="Calibri"/>
          <w:sz w:val="24"/>
          <w:szCs w:val="24"/>
          <w:lang w:val="en-GB"/>
        </w:rPr>
        <w:t xml:space="preserve"> </w:t>
      </w:r>
      <w:r w:rsidRPr="00D370AE">
        <w:rPr>
          <w:rFonts w:ascii="Calibri" w:hAnsi="Calibri" w:cs="Calibri"/>
          <w:sz w:val="24"/>
          <w:szCs w:val="24"/>
          <w:lang w:val="en-GB"/>
        </w:rPr>
        <w:t>to formalize a set of guidelines and parameters for tourism businesses which wish to become affiliated to the slow adventure movement and use the associated branding in the marketing of suitable consumer experiences</w:t>
      </w:r>
      <w:r w:rsidR="00D370AE">
        <w:rPr>
          <w:rFonts w:ascii="Calibri" w:hAnsi="Calibri" w:cs="Calibri"/>
          <w:sz w:val="24"/>
          <w:szCs w:val="24"/>
          <w:lang w:val="en-GB"/>
        </w:rPr>
        <w:t xml:space="preserve"> and tourism products</w:t>
      </w:r>
      <w:r w:rsidRPr="00D370AE">
        <w:rPr>
          <w:rFonts w:ascii="Calibri" w:hAnsi="Calibri" w:cs="Calibri"/>
          <w:sz w:val="24"/>
          <w:szCs w:val="24"/>
          <w:lang w:val="en-GB"/>
        </w:rPr>
        <w:t>.</w:t>
      </w:r>
    </w:p>
    <w:p w14:paraId="44C03AB2" w14:textId="77777777" w:rsidR="00765F69" w:rsidRPr="00D370AE" w:rsidRDefault="00765F69" w:rsidP="00372C9D">
      <w:pPr>
        <w:jc w:val="both"/>
        <w:rPr>
          <w:rFonts w:ascii="Calibri" w:hAnsi="Calibri" w:cs="Calibri"/>
          <w:b/>
          <w:color w:val="548DD4" w:themeColor="text2" w:themeTint="99"/>
          <w:sz w:val="24"/>
          <w:szCs w:val="24"/>
          <w:lang w:val="en-GB"/>
        </w:rPr>
      </w:pPr>
    </w:p>
    <w:p w14:paraId="1D9885A0" w14:textId="77777777" w:rsidR="00765F69" w:rsidRPr="00D370AE" w:rsidRDefault="00765F69" w:rsidP="00372C9D">
      <w:pPr>
        <w:jc w:val="both"/>
        <w:rPr>
          <w:rFonts w:ascii="Calibri" w:hAnsi="Calibri" w:cs="Calibri"/>
          <w:b/>
          <w:color w:val="548DD4" w:themeColor="text2" w:themeTint="99"/>
          <w:sz w:val="28"/>
          <w:szCs w:val="28"/>
          <w:lang w:val="en-GB"/>
        </w:rPr>
      </w:pPr>
    </w:p>
    <w:p w14:paraId="7F4AFF1F" w14:textId="77777777" w:rsidR="005B2577" w:rsidRPr="00D370AE" w:rsidRDefault="006E6880" w:rsidP="00372C9D">
      <w:pPr>
        <w:pStyle w:val="Listenabsatz"/>
        <w:numPr>
          <w:ilvl w:val="0"/>
          <w:numId w:val="4"/>
        </w:numPr>
        <w:ind w:hanging="720"/>
        <w:jc w:val="both"/>
        <w:rPr>
          <w:rFonts w:ascii="Calibri" w:hAnsi="Calibri" w:cs="Calibri"/>
          <w:b/>
          <w:color w:val="548DD4" w:themeColor="text2" w:themeTint="99"/>
          <w:sz w:val="28"/>
          <w:szCs w:val="28"/>
          <w:lang w:val="en-GB"/>
        </w:rPr>
      </w:pPr>
      <w:r w:rsidRPr="00D370AE">
        <w:rPr>
          <w:rFonts w:ascii="Calibri" w:hAnsi="Calibri" w:cs="Calibri"/>
          <w:b/>
          <w:color w:val="548DD4" w:themeColor="text2" w:themeTint="99"/>
          <w:sz w:val="28"/>
          <w:szCs w:val="28"/>
          <w:lang w:val="en-GB"/>
        </w:rPr>
        <w:t>What is Slow Adventure?</w:t>
      </w:r>
    </w:p>
    <w:p w14:paraId="7B2A4AB5" w14:textId="77777777" w:rsidR="006E6880" w:rsidRPr="00D370AE" w:rsidRDefault="006E6880" w:rsidP="00372C9D">
      <w:pPr>
        <w:pStyle w:val="Listenabsatz"/>
        <w:ind w:left="720"/>
        <w:jc w:val="both"/>
        <w:rPr>
          <w:rFonts w:ascii="Calibri" w:hAnsi="Calibri" w:cs="Calibri"/>
          <w:b/>
          <w:color w:val="9BBB59" w:themeColor="accent3"/>
          <w:sz w:val="24"/>
          <w:szCs w:val="24"/>
          <w:lang w:val="en-GB"/>
        </w:rPr>
      </w:pPr>
    </w:p>
    <w:p w14:paraId="20810B1A" w14:textId="7EEBD242" w:rsidR="004C3E46" w:rsidRPr="00D370AE" w:rsidRDefault="00952D52" w:rsidP="00372C9D">
      <w:pPr>
        <w:jc w:val="both"/>
        <w:rPr>
          <w:rFonts w:ascii="Calibri" w:hAnsi="Calibri" w:cs="Calibri"/>
          <w:sz w:val="24"/>
          <w:szCs w:val="24"/>
          <w:lang w:val="en-GB"/>
        </w:rPr>
      </w:pPr>
      <w:r w:rsidRPr="00D370AE">
        <w:rPr>
          <w:rFonts w:ascii="Calibri" w:hAnsi="Calibri" w:cs="Calibri"/>
          <w:sz w:val="24"/>
          <w:szCs w:val="24"/>
          <w:lang w:val="en-GB"/>
        </w:rPr>
        <w:t xml:space="preserve">Whilst </w:t>
      </w:r>
      <w:r w:rsidRPr="00D370AE">
        <w:rPr>
          <w:rFonts w:ascii="Calibri" w:hAnsi="Calibri" w:cs="Calibri"/>
          <w:i/>
          <w:sz w:val="24"/>
          <w:szCs w:val="24"/>
          <w:lang w:val="en-GB"/>
        </w:rPr>
        <w:t>excitement</w:t>
      </w:r>
      <w:r w:rsidRPr="00D370AE">
        <w:rPr>
          <w:rFonts w:ascii="Calibri" w:hAnsi="Calibri" w:cs="Calibri"/>
          <w:sz w:val="24"/>
          <w:szCs w:val="24"/>
          <w:lang w:val="en-GB"/>
        </w:rPr>
        <w:t xml:space="preserve"> is no doubt a desirable selling point for </w:t>
      </w:r>
      <w:r w:rsidR="00D370AE">
        <w:rPr>
          <w:rFonts w:ascii="Calibri" w:hAnsi="Calibri" w:cs="Calibri"/>
          <w:sz w:val="24"/>
          <w:szCs w:val="24"/>
          <w:lang w:val="en-GB"/>
        </w:rPr>
        <w:t xml:space="preserve">most </w:t>
      </w:r>
      <w:r w:rsidRPr="00D370AE">
        <w:rPr>
          <w:rFonts w:ascii="Calibri" w:hAnsi="Calibri" w:cs="Calibri"/>
          <w:sz w:val="24"/>
          <w:szCs w:val="24"/>
          <w:lang w:val="en-GB"/>
        </w:rPr>
        <w:t>commercial operator</w:t>
      </w:r>
      <w:r w:rsidR="00D370AE">
        <w:rPr>
          <w:rFonts w:ascii="Calibri" w:hAnsi="Calibri" w:cs="Calibri"/>
          <w:sz w:val="24"/>
          <w:szCs w:val="24"/>
          <w:lang w:val="en-GB"/>
        </w:rPr>
        <w:t>s</w:t>
      </w:r>
      <w:r w:rsidRPr="00D370AE">
        <w:rPr>
          <w:rFonts w:ascii="Calibri" w:hAnsi="Calibri" w:cs="Calibri"/>
          <w:sz w:val="24"/>
          <w:szCs w:val="24"/>
          <w:lang w:val="en-GB"/>
        </w:rPr>
        <w:t>, it is not the only source of competitive advantage in the adventure tourism industry. We</w:t>
      </w:r>
      <w:r w:rsidR="004C3E46" w:rsidRPr="00D370AE">
        <w:rPr>
          <w:rFonts w:ascii="Calibri" w:hAnsi="Calibri" w:cs="Calibri"/>
          <w:sz w:val="24"/>
          <w:szCs w:val="24"/>
          <w:lang w:val="en-GB"/>
        </w:rPr>
        <w:t xml:space="preserve"> propose that the qualities of </w:t>
      </w:r>
      <w:r w:rsidR="004C3E46" w:rsidRPr="00D370AE">
        <w:rPr>
          <w:rFonts w:ascii="Calibri" w:hAnsi="Calibri" w:cs="Calibri"/>
          <w:i/>
          <w:sz w:val="24"/>
          <w:szCs w:val="24"/>
          <w:lang w:val="en-GB"/>
        </w:rPr>
        <w:t xml:space="preserve">slow adventure </w:t>
      </w:r>
      <w:r w:rsidR="008C2C99" w:rsidRPr="00D370AE">
        <w:rPr>
          <w:rFonts w:ascii="Calibri" w:hAnsi="Calibri" w:cs="Calibri"/>
          <w:sz w:val="24"/>
          <w:szCs w:val="24"/>
          <w:lang w:val="en-GB"/>
        </w:rPr>
        <w:t xml:space="preserve">create desirable and saleable </w:t>
      </w:r>
      <w:r w:rsidR="00D370AE">
        <w:rPr>
          <w:rFonts w:ascii="Calibri" w:hAnsi="Calibri" w:cs="Calibri"/>
          <w:sz w:val="24"/>
          <w:szCs w:val="24"/>
          <w:lang w:val="en-GB"/>
        </w:rPr>
        <w:t>tourism</w:t>
      </w:r>
      <w:r w:rsidR="00D370AE" w:rsidRPr="00D370AE">
        <w:rPr>
          <w:rFonts w:ascii="Calibri" w:hAnsi="Calibri" w:cs="Calibri"/>
          <w:sz w:val="24"/>
          <w:szCs w:val="24"/>
          <w:lang w:val="en-GB"/>
        </w:rPr>
        <w:t xml:space="preserve"> </w:t>
      </w:r>
      <w:r w:rsidR="008C2C99" w:rsidRPr="00D370AE">
        <w:rPr>
          <w:rFonts w:ascii="Calibri" w:hAnsi="Calibri" w:cs="Calibri"/>
          <w:sz w:val="24"/>
          <w:szCs w:val="24"/>
          <w:lang w:val="en-GB"/>
        </w:rPr>
        <w:t xml:space="preserve">products that appeal to broader, and more affluent, </w:t>
      </w:r>
      <w:r w:rsidR="004C3E46" w:rsidRPr="00D370AE">
        <w:rPr>
          <w:rFonts w:ascii="Calibri" w:hAnsi="Calibri" w:cs="Calibri"/>
          <w:sz w:val="24"/>
          <w:szCs w:val="24"/>
          <w:lang w:val="en-GB"/>
        </w:rPr>
        <w:t xml:space="preserve">consumer </w:t>
      </w:r>
      <w:r w:rsidR="008C2C99" w:rsidRPr="00D370AE">
        <w:rPr>
          <w:rFonts w:ascii="Calibri" w:hAnsi="Calibri" w:cs="Calibri"/>
          <w:sz w:val="24"/>
          <w:szCs w:val="24"/>
          <w:lang w:val="en-GB"/>
        </w:rPr>
        <w:t>segments.</w:t>
      </w:r>
      <w:r w:rsidR="004C3E46" w:rsidRPr="00D370AE">
        <w:rPr>
          <w:rFonts w:ascii="Calibri" w:hAnsi="Calibri" w:cs="Calibri"/>
          <w:sz w:val="24"/>
          <w:szCs w:val="24"/>
          <w:lang w:val="en-GB"/>
        </w:rPr>
        <w:t xml:space="preserve">  </w:t>
      </w:r>
    </w:p>
    <w:p w14:paraId="119395FA" w14:textId="77777777" w:rsidR="004C3E46" w:rsidRPr="00D370AE" w:rsidRDefault="004C3E46" w:rsidP="00372C9D">
      <w:pPr>
        <w:jc w:val="both"/>
        <w:rPr>
          <w:rFonts w:ascii="Calibri" w:hAnsi="Calibri" w:cs="Calibri"/>
          <w:sz w:val="24"/>
          <w:szCs w:val="24"/>
          <w:lang w:val="en-GB"/>
        </w:rPr>
      </w:pPr>
    </w:p>
    <w:p w14:paraId="5FC7B7A7" w14:textId="3470B272" w:rsidR="00171E0B" w:rsidRPr="00D370AE" w:rsidRDefault="004C3E46" w:rsidP="00372C9D">
      <w:pPr>
        <w:jc w:val="both"/>
        <w:rPr>
          <w:rFonts w:ascii="Calibri" w:hAnsi="Calibri" w:cs="Calibri"/>
          <w:sz w:val="24"/>
          <w:szCs w:val="24"/>
          <w:lang w:val="en-GB"/>
        </w:rPr>
      </w:pPr>
      <w:r w:rsidRPr="00D370AE">
        <w:rPr>
          <w:rFonts w:ascii="Calibri" w:hAnsi="Calibri" w:cs="Calibri"/>
          <w:sz w:val="24"/>
          <w:szCs w:val="24"/>
          <w:lang w:val="en-GB"/>
        </w:rPr>
        <w:t>Thes</w:t>
      </w:r>
      <w:r w:rsidR="00171E0B" w:rsidRPr="00D370AE">
        <w:rPr>
          <w:rFonts w:ascii="Calibri" w:hAnsi="Calibri" w:cs="Calibri"/>
          <w:sz w:val="24"/>
          <w:szCs w:val="24"/>
          <w:lang w:val="en-GB"/>
        </w:rPr>
        <w:t>e qualities may be summarized in terms of:</w:t>
      </w:r>
    </w:p>
    <w:p w14:paraId="06AF45F6" w14:textId="77777777" w:rsidR="00171E0B" w:rsidRPr="00D370AE" w:rsidRDefault="00171E0B" w:rsidP="00171E0B">
      <w:pPr>
        <w:pStyle w:val="Listenabsatz"/>
        <w:numPr>
          <w:ilvl w:val="0"/>
          <w:numId w:val="14"/>
        </w:numPr>
        <w:jc w:val="both"/>
        <w:rPr>
          <w:sz w:val="24"/>
          <w:szCs w:val="24"/>
          <w:lang w:val="en-GB"/>
        </w:rPr>
      </w:pPr>
      <w:r w:rsidRPr="00D370AE">
        <w:rPr>
          <w:sz w:val="24"/>
          <w:szCs w:val="24"/>
          <w:lang w:val="en-GB"/>
        </w:rPr>
        <w:t xml:space="preserve">Finding psychological </w:t>
      </w:r>
      <w:r w:rsidRPr="00D370AE">
        <w:rPr>
          <w:i/>
          <w:sz w:val="24"/>
          <w:szCs w:val="24"/>
          <w:lang w:val="en-GB"/>
        </w:rPr>
        <w:t>comfort</w:t>
      </w:r>
      <w:r w:rsidRPr="00D370AE">
        <w:rPr>
          <w:sz w:val="24"/>
          <w:szCs w:val="24"/>
          <w:lang w:val="en-GB"/>
        </w:rPr>
        <w:t xml:space="preserve"> in the outdoors</w:t>
      </w:r>
    </w:p>
    <w:p w14:paraId="0D1BA764" w14:textId="77777777" w:rsidR="00171E0B" w:rsidRPr="00D370AE" w:rsidRDefault="00171E0B" w:rsidP="00171E0B">
      <w:pPr>
        <w:pStyle w:val="Listenabsatz"/>
        <w:numPr>
          <w:ilvl w:val="0"/>
          <w:numId w:val="14"/>
        </w:numPr>
        <w:jc w:val="both"/>
        <w:rPr>
          <w:sz w:val="24"/>
          <w:szCs w:val="24"/>
          <w:lang w:val="en-GB"/>
        </w:rPr>
      </w:pPr>
      <w:r w:rsidRPr="00D370AE">
        <w:rPr>
          <w:sz w:val="24"/>
          <w:szCs w:val="24"/>
          <w:lang w:val="en-GB"/>
        </w:rPr>
        <w:t xml:space="preserve">Human-powered </w:t>
      </w:r>
      <w:r w:rsidRPr="00D370AE">
        <w:rPr>
          <w:i/>
          <w:sz w:val="24"/>
          <w:szCs w:val="24"/>
          <w:lang w:val="en-GB"/>
        </w:rPr>
        <w:t>passage</w:t>
      </w:r>
      <w:r w:rsidRPr="00D370AE">
        <w:rPr>
          <w:sz w:val="24"/>
          <w:szCs w:val="24"/>
          <w:lang w:val="en-GB"/>
        </w:rPr>
        <w:t xml:space="preserve"> in </w:t>
      </w:r>
      <w:r w:rsidRPr="00D370AE">
        <w:rPr>
          <w:i/>
          <w:sz w:val="24"/>
          <w:szCs w:val="24"/>
          <w:lang w:val="en-GB"/>
        </w:rPr>
        <w:t>nature</w:t>
      </w:r>
    </w:p>
    <w:p w14:paraId="78F16391" w14:textId="261E7AD5" w:rsidR="00171E0B" w:rsidRPr="00D370AE" w:rsidRDefault="00171E0B" w:rsidP="00171E0B">
      <w:pPr>
        <w:pStyle w:val="Listenabsatz"/>
        <w:numPr>
          <w:ilvl w:val="0"/>
          <w:numId w:val="14"/>
        </w:numPr>
        <w:jc w:val="both"/>
        <w:rPr>
          <w:rFonts w:ascii="Calibri" w:hAnsi="Calibri" w:cs="Calibri"/>
          <w:sz w:val="24"/>
          <w:szCs w:val="24"/>
          <w:lang w:val="en-GB"/>
        </w:rPr>
      </w:pPr>
      <w:r w:rsidRPr="00D370AE">
        <w:rPr>
          <w:sz w:val="24"/>
          <w:szCs w:val="24"/>
          <w:lang w:val="en-GB"/>
        </w:rPr>
        <w:t xml:space="preserve">Where </w:t>
      </w:r>
      <w:r w:rsidRPr="00D370AE">
        <w:rPr>
          <w:i/>
          <w:sz w:val="24"/>
          <w:szCs w:val="24"/>
          <w:lang w:val="en-GB"/>
        </w:rPr>
        <w:t>time</w:t>
      </w:r>
      <w:r w:rsidRPr="00D370AE">
        <w:rPr>
          <w:sz w:val="24"/>
          <w:szCs w:val="24"/>
          <w:lang w:val="en-GB"/>
        </w:rPr>
        <w:t xml:space="preserve"> is felt in effort</w:t>
      </w:r>
      <w:r w:rsidR="000B33C9" w:rsidRPr="00D370AE">
        <w:rPr>
          <w:sz w:val="24"/>
          <w:szCs w:val="24"/>
          <w:lang w:val="en-GB"/>
        </w:rPr>
        <w:t>, eating and sleeping</w:t>
      </w:r>
    </w:p>
    <w:p w14:paraId="3B9930F1" w14:textId="77777777" w:rsidR="00171E0B" w:rsidRPr="00D370AE" w:rsidRDefault="00171E0B" w:rsidP="00372C9D">
      <w:pPr>
        <w:jc w:val="both"/>
        <w:rPr>
          <w:rFonts w:ascii="Calibri" w:hAnsi="Calibri" w:cs="Calibri"/>
          <w:sz w:val="24"/>
          <w:szCs w:val="24"/>
          <w:lang w:val="en-GB"/>
        </w:rPr>
      </w:pPr>
    </w:p>
    <w:p w14:paraId="08DEDBF0" w14:textId="750B2B56" w:rsidR="000B33C9" w:rsidRPr="00D370AE" w:rsidRDefault="000B33C9" w:rsidP="00372C9D">
      <w:pPr>
        <w:jc w:val="both"/>
        <w:rPr>
          <w:rFonts w:ascii="Calibri" w:hAnsi="Calibri" w:cs="Calibri"/>
          <w:sz w:val="24"/>
          <w:szCs w:val="24"/>
          <w:lang w:val="en-GB"/>
        </w:rPr>
      </w:pPr>
      <w:r w:rsidRPr="00D370AE">
        <w:rPr>
          <w:rFonts w:ascii="Calibri" w:hAnsi="Calibri" w:cs="Calibri"/>
          <w:sz w:val="24"/>
          <w:szCs w:val="24"/>
          <w:lang w:val="en-GB"/>
        </w:rPr>
        <w:t>Slow adventure represents a</w:t>
      </w:r>
      <w:r w:rsidR="003A1371">
        <w:rPr>
          <w:rFonts w:ascii="Calibri" w:hAnsi="Calibri" w:cs="Calibri"/>
          <w:sz w:val="24"/>
          <w:szCs w:val="24"/>
          <w:lang w:val="en-GB"/>
        </w:rPr>
        <w:t xml:space="preserve"> responsible </w:t>
      </w:r>
      <w:r w:rsidRPr="00D370AE">
        <w:rPr>
          <w:rFonts w:ascii="Calibri" w:hAnsi="Calibri" w:cs="Calibri"/>
          <w:sz w:val="24"/>
          <w:szCs w:val="24"/>
          <w:lang w:val="en-GB"/>
        </w:rPr>
        <w:t xml:space="preserve">travel choice, where core elements are green forms of transport, a desire to learn about other cultures and environments, the interaction with and understanding of local cultural </w:t>
      </w:r>
      <w:r w:rsidR="003A1371">
        <w:rPr>
          <w:rFonts w:ascii="Calibri" w:hAnsi="Calibri" w:cs="Calibri"/>
          <w:sz w:val="24"/>
          <w:szCs w:val="24"/>
          <w:lang w:val="en-GB"/>
        </w:rPr>
        <w:t xml:space="preserve">and natural </w:t>
      </w:r>
      <w:r w:rsidRPr="00D370AE">
        <w:rPr>
          <w:rFonts w:ascii="Calibri" w:hAnsi="Calibri" w:cs="Calibri"/>
          <w:sz w:val="24"/>
          <w:szCs w:val="24"/>
          <w:lang w:val="en-GB"/>
        </w:rPr>
        <w:t xml:space="preserve">rhythms, and an appreciation of both place and </w:t>
      </w:r>
      <w:r w:rsidRPr="00D370AE">
        <w:rPr>
          <w:rFonts w:ascii="Calibri" w:hAnsi="Calibri" w:cs="Calibri"/>
          <w:i/>
          <w:sz w:val="24"/>
          <w:szCs w:val="24"/>
          <w:lang w:val="en-GB"/>
        </w:rPr>
        <w:t>one’s place</w:t>
      </w:r>
      <w:r w:rsidRPr="00D370AE">
        <w:rPr>
          <w:rFonts w:ascii="Calibri" w:hAnsi="Calibri" w:cs="Calibri"/>
          <w:sz w:val="24"/>
          <w:szCs w:val="24"/>
          <w:lang w:val="en-GB"/>
        </w:rPr>
        <w:t>.</w:t>
      </w:r>
    </w:p>
    <w:p w14:paraId="67F49A22" w14:textId="77777777" w:rsidR="000B33C9" w:rsidRPr="00D370AE" w:rsidRDefault="000B33C9" w:rsidP="00372C9D">
      <w:pPr>
        <w:jc w:val="both"/>
        <w:rPr>
          <w:rFonts w:ascii="Calibri" w:hAnsi="Calibri" w:cs="Calibri"/>
          <w:sz w:val="24"/>
          <w:szCs w:val="24"/>
          <w:lang w:val="en-GB"/>
        </w:rPr>
      </w:pPr>
    </w:p>
    <w:p w14:paraId="6E836DEF" w14:textId="38FBB7CA" w:rsidR="00952D52" w:rsidRPr="00D370AE" w:rsidRDefault="00B52A80" w:rsidP="00372C9D">
      <w:pPr>
        <w:jc w:val="both"/>
        <w:rPr>
          <w:rFonts w:ascii="Calibri" w:hAnsi="Calibri" w:cs="Calibri"/>
          <w:sz w:val="24"/>
          <w:szCs w:val="24"/>
          <w:lang w:val="en-GB"/>
        </w:rPr>
      </w:pPr>
      <w:r w:rsidRPr="00D370AE">
        <w:rPr>
          <w:rFonts w:ascii="Calibri" w:hAnsi="Calibri" w:cs="Calibri"/>
          <w:sz w:val="24"/>
          <w:szCs w:val="24"/>
          <w:lang w:val="en-GB"/>
        </w:rPr>
        <w:t xml:space="preserve">To encapsulate </w:t>
      </w:r>
      <w:r w:rsidR="003A1371">
        <w:rPr>
          <w:rFonts w:ascii="Calibri" w:hAnsi="Calibri" w:cs="Calibri"/>
          <w:sz w:val="24"/>
          <w:szCs w:val="24"/>
          <w:lang w:val="en-GB"/>
        </w:rPr>
        <w:t>this ethic of care</w:t>
      </w:r>
      <w:r w:rsidRPr="00D370AE">
        <w:rPr>
          <w:rFonts w:ascii="Calibri" w:hAnsi="Calibri" w:cs="Calibri"/>
          <w:sz w:val="24"/>
          <w:szCs w:val="24"/>
          <w:lang w:val="en-GB"/>
        </w:rPr>
        <w:t xml:space="preserve"> in tourism products</w:t>
      </w:r>
      <w:r w:rsidR="00171E0B" w:rsidRPr="00D370AE">
        <w:rPr>
          <w:rFonts w:ascii="Calibri" w:hAnsi="Calibri" w:cs="Calibri"/>
          <w:sz w:val="24"/>
          <w:szCs w:val="24"/>
          <w:lang w:val="en-GB"/>
        </w:rPr>
        <w:t>,</w:t>
      </w:r>
      <w:r w:rsidRPr="00D370AE">
        <w:rPr>
          <w:rFonts w:ascii="Calibri" w:hAnsi="Calibri" w:cs="Calibri"/>
          <w:sz w:val="24"/>
          <w:szCs w:val="24"/>
          <w:lang w:val="en-GB"/>
        </w:rPr>
        <w:t xml:space="preserve"> we h</w:t>
      </w:r>
      <w:r w:rsidR="00952D52" w:rsidRPr="00D370AE">
        <w:rPr>
          <w:rFonts w:ascii="Calibri" w:hAnsi="Calibri" w:cs="Calibri"/>
          <w:sz w:val="24"/>
          <w:szCs w:val="24"/>
          <w:lang w:val="en-GB"/>
        </w:rPr>
        <w:t xml:space="preserve">ave </w:t>
      </w:r>
      <w:r w:rsidRPr="00D370AE">
        <w:rPr>
          <w:rFonts w:ascii="Calibri" w:hAnsi="Calibri" w:cs="Calibri"/>
          <w:sz w:val="24"/>
          <w:szCs w:val="24"/>
          <w:lang w:val="en-GB"/>
        </w:rPr>
        <w:t>created</w:t>
      </w:r>
      <w:r w:rsidR="00CB6CA0" w:rsidRPr="00D370AE">
        <w:rPr>
          <w:rFonts w:ascii="Calibri" w:hAnsi="Calibri" w:cs="Calibri"/>
          <w:sz w:val="24"/>
          <w:szCs w:val="24"/>
          <w:lang w:val="en-GB"/>
        </w:rPr>
        <w:t>, and trademarked,</w:t>
      </w:r>
      <w:r w:rsidRPr="00D370AE">
        <w:rPr>
          <w:rFonts w:ascii="Calibri" w:hAnsi="Calibri" w:cs="Calibri"/>
          <w:sz w:val="24"/>
          <w:szCs w:val="24"/>
          <w:lang w:val="en-GB"/>
        </w:rPr>
        <w:t xml:space="preserve"> a</w:t>
      </w:r>
      <w:r w:rsidR="009827AF" w:rsidRPr="00D370AE">
        <w:rPr>
          <w:rFonts w:ascii="Calibri" w:hAnsi="Calibri" w:cs="Calibri"/>
          <w:sz w:val="24"/>
          <w:szCs w:val="24"/>
          <w:lang w:val="en-GB"/>
        </w:rPr>
        <w:t xml:space="preserve"> quality label </w:t>
      </w:r>
      <w:r w:rsidR="00952D52" w:rsidRPr="00D370AE">
        <w:rPr>
          <w:rFonts w:ascii="Calibri" w:hAnsi="Calibri" w:cs="Calibri"/>
          <w:sz w:val="24"/>
          <w:szCs w:val="24"/>
          <w:lang w:val="en-GB"/>
        </w:rPr>
        <w:t xml:space="preserve">which will provide a structured approach for </w:t>
      </w:r>
      <w:r w:rsidRPr="00D370AE">
        <w:rPr>
          <w:rFonts w:ascii="Calibri" w:hAnsi="Calibri" w:cs="Calibri"/>
          <w:sz w:val="24"/>
          <w:szCs w:val="24"/>
          <w:lang w:val="en-GB"/>
        </w:rPr>
        <w:t>business</w:t>
      </w:r>
      <w:r w:rsidR="00952D52" w:rsidRPr="00D370AE">
        <w:rPr>
          <w:rFonts w:ascii="Calibri" w:hAnsi="Calibri" w:cs="Calibri"/>
          <w:sz w:val="24"/>
          <w:szCs w:val="24"/>
          <w:lang w:val="en-GB"/>
        </w:rPr>
        <w:t xml:space="preserve"> creation of new slow adv</w:t>
      </w:r>
      <w:r w:rsidR="009827AF" w:rsidRPr="00D370AE">
        <w:rPr>
          <w:rFonts w:ascii="Calibri" w:hAnsi="Calibri" w:cs="Calibri"/>
          <w:sz w:val="24"/>
          <w:szCs w:val="24"/>
          <w:lang w:val="en-GB"/>
        </w:rPr>
        <w:t>enture experiences</w:t>
      </w:r>
      <w:r w:rsidR="00952D52" w:rsidRPr="00D370AE">
        <w:rPr>
          <w:rFonts w:ascii="Calibri" w:hAnsi="Calibri" w:cs="Calibri"/>
          <w:sz w:val="24"/>
          <w:szCs w:val="24"/>
          <w:lang w:val="en-GB"/>
        </w:rPr>
        <w:t xml:space="preserve">.  </w:t>
      </w:r>
      <w:r w:rsidR="000B33C9" w:rsidRPr="00D370AE">
        <w:rPr>
          <w:rFonts w:ascii="Calibri" w:hAnsi="Calibri" w:cs="Calibri"/>
          <w:sz w:val="24"/>
          <w:szCs w:val="24"/>
          <w:lang w:val="en-GB"/>
        </w:rPr>
        <w:t>This</w:t>
      </w:r>
      <w:r w:rsidR="00952D52" w:rsidRPr="00D370AE">
        <w:rPr>
          <w:rFonts w:ascii="Calibri" w:hAnsi="Calibri" w:cs="Calibri"/>
          <w:sz w:val="24"/>
          <w:szCs w:val="24"/>
          <w:lang w:val="en-GB"/>
        </w:rPr>
        <w:t xml:space="preserve"> label has been designed to guide </w:t>
      </w:r>
      <w:r w:rsidRPr="00D370AE">
        <w:rPr>
          <w:rFonts w:ascii="Calibri" w:hAnsi="Calibri" w:cs="Calibri"/>
          <w:sz w:val="24"/>
          <w:szCs w:val="24"/>
          <w:lang w:val="en-GB"/>
        </w:rPr>
        <w:t>the</w:t>
      </w:r>
      <w:r w:rsidR="00952D52" w:rsidRPr="00D370AE">
        <w:rPr>
          <w:rFonts w:ascii="Calibri" w:hAnsi="Calibri" w:cs="Calibri"/>
          <w:sz w:val="24"/>
          <w:szCs w:val="24"/>
          <w:lang w:val="en-GB"/>
        </w:rPr>
        <w:t xml:space="preserve"> travel choices </w:t>
      </w:r>
      <w:r w:rsidRPr="00D370AE">
        <w:rPr>
          <w:rFonts w:ascii="Calibri" w:hAnsi="Calibri" w:cs="Calibri"/>
          <w:sz w:val="24"/>
          <w:szCs w:val="24"/>
          <w:lang w:val="en-GB"/>
        </w:rPr>
        <w:t xml:space="preserve">of visitors </w:t>
      </w:r>
      <w:r w:rsidR="009827AF" w:rsidRPr="00D370AE">
        <w:rPr>
          <w:rFonts w:ascii="Calibri" w:hAnsi="Calibri" w:cs="Calibri"/>
          <w:sz w:val="24"/>
          <w:szCs w:val="24"/>
          <w:lang w:val="en-GB"/>
        </w:rPr>
        <w:t xml:space="preserve">who seek </w:t>
      </w:r>
      <w:r w:rsidR="003A1371">
        <w:rPr>
          <w:rFonts w:ascii="Calibri" w:hAnsi="Calibri" w:cs="Calibri"/>
          <w:sz w:val="24"/>
          <w:szCs w:val="24"/>
          <w:lang w:val="en-GB"/>
        </w:rPr>
        <w:t xml:space="preserve">to exercise their responsibility through </w:t>
      </w:r>
      <w:r w:rsidR="009827AF" w:rsidRPr="00D370AE">
        <w:rPr>
          <w:rFonts w:ascii="Calibri" w:hAnsi="Calibri" w:cs="Calibri"/>
          <w:sz w:val="24"/>
          <w:szCs w:val="24"/>
          <w:lang w:val="en-GB"/>
        </w:rPr>
        <w:t xml:space="preserve">high quality </w:t>
      </w:r>
      <w:r w:rsidRPr="00D370AE">
        <w:rPr>
          <w:rFonts w:ascii="Calibri" w:hAnsi="Calibri" w:cs="Calibri"/>
          <w:sz w:val="24"/>
          <w:szCs w:val="24"/>
          <w:lang w:val="en-GB"/>
        </w:rPr>
        <w:t xml:space="preserve">guided slow adventure </w:t>
      </w:r>
      <w:r w:rsidR="009827AF" w:rsidRPr="00D370AE">
        <w:rPr>
          <w:rFonts w:ascii="Calibri" w:hAnsi="Calibri" w:cs="Calibri"/>
          <w:sz w:val="24"/>
          <w:szCs w:val="24"/>
          <w:lang w:val="en-GB"/>
        </w:rPr>
        <w:t>experiences</w:t>
      </w:r>
      <w:r w:rsidR="00952D52" w:rsidRPr="00D370AE">
        <w:rPr>
          <w:rFonts w:ascii="Calibri" w:hAnsi="Calibri" w:cs="Calibri"/>
          <w:sz w:val="24"/>
          <w:szCs w:val="24"/>
          <w:lang w:val="en-GB"/>
        </w:rPr>
        <w:t xml:space="preserve">. </w:t>
      </w:r>
    </w:p>
    <w:p w14:paraId="431D6AC7" w14:textId="77777777" w:rsidR="00952D52" w:rsidRPr="00D370AE" w:rsidRDefault="00952D52" w:rsidP="00372C9D">
      <w:pPr>
        <w:jc w:val="both"/>
        <w:rPr>
          <w:rFonts w:ascii="Calibri" w:hAnsi="Calibri" w:cs="Calibri"/>
          <w:b/>
          <w:color w:val="D8C53C"/>
          <w:spacing w:val="-2"/>
          <w:w w:val="110"/>
          <w:sz w:val="24"/>
          <w:szCs w:val="24"/>
          <w:lang w:val="en-GB"/>
        </w:rPr>
      </w:pPr>
    </w:p>
    <w:p w14:paraId="5A961EFF" w14:textId="77777777" w:rsidR="00952D52" w:rsidRPr="00D370AE" w:rsidRDefault="00414F4B" w:rsidP="00372C9D">
      <w:pPr>
        <w:jc w:val="both"/>
        <w:rPr>
          <w:rFonts w:ascii="Calibri" w:hAnsi="Calibri" w:cs="Calibri"/>
          <w:b/>
          <w:bCs/>
          <w:color w:val="D8C53C"/>
          <w:sz w:val="28"/>
          <w:szCs w:val="28"/>
          <w:lang w:val="en-GB"/>
        </w:rPr>
      </w:pPr>
      <w:r w:rsidRPr="00D370AE">
        <w:rPr>
          <w:rFonts w:ascii="Calibri" w:hAnsi="Calibri" w:cs="Calibri"/>
          <w:b/>
          <w:color w:val="D8C53C"/>
          <w:spacing w:val="-39"/>
          <w:sz w:val="28"/>
          <w:szCs w:val="28"/>
          <w:lang w:val="en-GB"/>
        </w:rPr>
        <w:t>2.</w:t>
      </w:r>
      <w:r w:rsidR="005B2577" w:rsidRPr="00D370AE">
        <w:rPr>
          <w:rFonts w:ascii="Calibri" w:hAnsi="Calibri" w:cs="Calibri"/>
          <w:b/>
          <w:color w:val="D8C53C"/>
          <w:spacing w:val="-39"/>
          <w:sz w:val="28"/>
          <w:szCs w:val="28"/>
          <w:lang w:val="en-GB"/>
        </w:rPr>
        <w:t>1</w:t>
      </w:r>
      <w:r w:rsidR="005B2577" w:rsidRPr="00D370AE">
        <w:rPr>
          <w:rFonts w:ascii="Calibri" w:hAnsi="Calibri" w:cs="Calibri"/>
          <w:b/>
          <w:color w:val="D8C53C"/>
          <w:spacing w:val="-39"/>
          <w:sz w:val="28"/>
          <w:szCs w:val="28"/>
          <w:lang w:val="en-GB"/>
        </w:rPr>
        <w:tab/>
      </w:r>
      <w:r w:rsidR="00952D52" w:rsidRPr="00D370AE">
        <w:rPr>
          <w:rFonts w:ascii="Calibri" w:hAnsi="Calibri" w:cs="Calibri"/>
          <w:b/>
          <w:color w:val="D8C53C"/>
          <w:spacing w:val="-39"/>
          <w:sz w:val="28"/>
          <w:szCs w:val="28"/>
          <w:lang w:val="en-GB"/>
        </w:rPr>
        <w:t xml:space="preserve"> </w:t>
      </w:r>
      <w:r w:rsidR="00952D52" w:rsidRPr="00D370AE">
        <w:rPr>
          <w:rFonts w:ascii="Calibri" w:hAnsi="Calibri" w:cs="Calibri"/>
          <w:b/>
          <w:color w:val="D8C53C"/>
          <w:w w:val="95"/>
          <w:sz w:val="28"/>
          <w:szCs w:val="28"/>
          <w:lang w:val="en-GB"/>
        </w:rPr>
        <w:t>Definition</w:t>
      </w:r>
      <w:r w:rsidR="00952D52" w:rsidRPr="00D370AE">
        <w:rPr>
          <w:rFonts w:ascii="Calibri" w:hAnsi="Calibri" w:cs="Calibri"/>
          <w:b/>
          <w:color w:val="D8C53C"/>
          <w:spacing w:val="-20"/>
          <w:w w:val="95"/>
          <w:sz w:val="28"/>
          <w:szCs w:val="28"/>
          <w:lang w:val="en-GB"/>
        </w:rPr>
        <w:t xml:space="preserve"> </w:t>
      </w:r>
      <w:r w:rsidR="00952D52" w:rsidRPr="00D370AE">
        <w:rPr>
          <w:rFonts w:ascii="Calibri" w:hAnsi="Calibri" w:cs="Calibri"/>
          <w:b/>
          <w:color w:val="D8C53C"/>
          <w:w w:val="95"/>
          <w:sz w:val="28"/>
          <w:szCs w:val="28"/>
          <w:lang w:val="en-GB"/>
        </w:rPr>
        <w:t>of</w:t>
      </w:r>
      <w:r w:rsidR="00952D52" w:rsidRPr="00D370AE">
        <w:rPr>
          <w:rFonts w:ascii="Calibri" w:hAnsi="Calibri" w:cs="Calibri"/>
          <w:b/>
          <w:color w:val="D8C53C"/>
          <w:spacing w:val="-20"/>
          <w:w w:val="95"/>
          <w:sz w:val="28"/>
          <w:szCs w:val="28"/>
          <w:lang w:val="en-GB"/>
        </w:rPr>
        <w:t xml:space="preserve"> </w:t>
      </w:r>
      <w:r w:rsidR="005B2577" w:rsidRPr="00D370AE">
        <w:rPr>
          <w:rFonts w:ascii="Calibri" w:hAnsi="Calibri" w:cs="Calibri"/>
          <w:b/>
          <w:color w:val="D8C53C"/>
          <w:spacing w:val="-3"/>
          <w:w w:val="95"/>
          <w:sz w:val="28"/>
          <w:szCs w:val="28"/>
          <w:lang w:val="en-GB"/>
        </w:rPr>
        <w:t>Slow A</w:t>
      </w:r>
      <w:r w:rsidR="00952D52" w:rsidRPr="00D370AE">
        <w:rPr>
          <w:rFonts w:ascii="Calibri" w:hAnsi="Calibri" w:cs="Calibri"/>
          <w:b/>
          <w:color w:val="D8C53C"/>
          <w:spacing w:val="-3"/>
          <w:w w:val="95"/>
          <w:sz w:val="28"/>
          <w:szCs w:val="28"/>
          <w:lang w:val="en-GB"/>
        </w:rPr>
        <w:t xml:space="preserve">dventure </w:t>
      </w:r>
    </w:p>
    <w:p w14:paraId="4C2FFA26" w14:textId="77777777" w:rsidR="00952D52" w:rsidRPr="00D370AE" w:rsidRDefault="00952D52" w:rsidP="00372C9D">
      <w:pPr>
        <w:jc w:val="both"/>
        <w:rPr>
          <w:rFonts w:ascii="Calibri" w:hAnsi="Calibri" w:cs="Calibri"/>
          <w:sz w:val="24"/>
          <w:szCs w:val="24"/>
          <w:lang w:val="en-GB"/>
        </w:rPr>
      </w:pPr>
    </w:p>
    <w:p w14:paraId="679C51A7" w14:textId="2C5EA284" w:rsidR="00DA5FFB" w:rsidRPr="00D370AE" w:rsidRDefault="00952D52" w:rsidP="00372C9D">
      <w:pPr>
        <w:jc w:val="both"/>
        <w:rPr>
          <w:rFonts w:ascii="Calibri" w:hAnsi="Calibri" w:cs="Calibri"/>
          <w:sz w:val="24"/>
          <w:szCs w:val="24"/>
          <w:lang w:val="en-GB"/>
        </w:rPr>
      </w:pPr>
      <w:r w:rsidRPr="00D370AE">
        <w:rPr>
          <w:rFonts w:ascii="Calibri" w:hAnsi="Calibri" w:cs="Calibri"/>
          <w:sz w:val="24"/>
          <w:szCs w:val="24"/>
          <w:lang w:val="en-GB"/>
        </w:rPr>
        <w:t xml:space="preserve">Slow adventure is a form of tourism which </w:t>
      </w:r>
      <w:r w:rsidR="00DA5FFB" w:rsidRPr="00D370AE">
        <w:rPr>
          <w:rFonts w:ascii="Calibri" w:hAnsi="Calibri" w:cs="Calibri"/>
          <w:sz w:val="24"/>
          <w:szCs w:val="24"/>
          <w:lang w:val="en-GB"/>
        </w:rPr>
        <w:t>avoids the adrenalin</w:t>
      </w:r>
      <w:r w:rsidRPr="00D370AE">
        <w:rPr>
          <w:rFonts w:ascii="Calibri" w:hAnsi="Calibri" w:cs="Calibri"/>
          <w:sz w:val="24"/>
          <w:szCs w:val="24"/>
          <w:lang w:val="en-GB"/>
        </w:rPr>
        <w:t xml:space="preserve">-pumping hits of </w:t>
      </w:r>
      <w:r w:rsidR="00DA5FFB" w:rsidRPr="00D370AE">
        <w:rPr>
          <w:rFonts w:ascii="Calibri" w:hAnsi="Calibri" w:cs="Calibri"/>
          <w:sz w:val="24"/>
          <w:szCs w:val="24"/>
          <w:lang w:val="en-GB"/>
        </w:rPr>
        <w:t>many commercial</w:t>
      </w:r>
      <w:r w:rsidRPr="00D370AE">
        <w:rPr>
          <w:rFonts w:ascii="Calibri" w:hAnsi="Calibri" w:cs="Calibri"/>
          <w:sz w:val="24"/>
          <w:szCs w:val="24"/>
          <w:lang w:val="en-GB"/>
        </w:rPr>
        <w:t xml:space="preserve"> adventure experiences, in fav</w:t>
      </w:r>
      <w:r w:rsidR="00DA5FFB" w:rsidRPr="00D370AE">
        <w:rPr>
          <w:rFonts w:ascii="Calibri" w:hAnsi="Calibri" w:cs="Calibri"/>
          <w:sz w:val="24"/>
          <w:szCs w:val="24"/>
          <w:lang w:val="en-GB"/>
        </w:rPr>
        <w:t xml:space="preserve">our of slow, immersive journeys, </w:t>
      </w:r>
      <w:r w:rsidRPr="00D370AE">
        <w:rPr>
          <w:rFonts w:ascii="Calibri" w:hAnsi="Calibri" w:cs="Calibri"/>
          <w:sz w:val="24"/>
          <w:szCs w:val="24"/>
          <w:lang w:val="en-GB"/>
        </w:rPr>
        <w:t xml:space="preserve">living in and travelling through </w:t>
      </w:r>
      <w:r w:rsidR="00DA5FFB" w:rsidRPr="00D370AE">
        <w:rPr>
          <w:rFonts w:ascii="Calibri" w:hAnsi="Calibri" w:cs="Calibri"/>
          <w:sz w:val="24"/>
          <w:szCs w:val="24"/>
          <w:lang w:val="en-GB"/>
        </w:rPr>
        <w:t xml:space="preserve">wild places and </w:t>
      </w:r>
      <w:r w:rsidR="008D475C">
        <w:rPr>
          <w:rFonts w:ascii="Calibri" w:hAnsi="Calibri" w:cs="Calibri"/>
          <w:sz w:val="24"/>
          <w:szCs w:val="24"/>
          <w:lang w:val="en-GB"/>
        </w:rPr>
        <w:t xml:space="preserve">cultural </w:t>
      </w:r>
      <w:r w:rsidR="00DA5FFB" w:rsidRPr="00D370AE">
        <w:rPr>
          <w:rFonts w:ascii="Calibri" w:hAnsi="Calibri" w:cs="Calibri"/>
          <w:sz w:val="24"/>
          <w:szCs w:val="24"/>
          <w:lang w:val="en-GB"/>
        </w:rPr>
        <w:t xml:space="preserve">spaces, and </w:t>
      </w:r>
      <w:r w:rsidRPr="00D370AE">
        <w:rPr>
          <w:rFonts w:ascii="Calibri" w:hAnsi="Calibri" w:cs="Calibri"/>
          <w:sz w:val="24"/>
          <w:szCs w:val="24"/>
          <w:lang w:val="en-GB"/>
        </w:rPr>
        <w:t xml:space="preserve">experiencing nature in </w:t>
      </w:r>
      <w:r w:rsidRPr="00D370AE">
        <w:rPr>
          <w:rFonts w:ascii="Calibri" w:hAnsi="Calibri" w:cs="Calibri"/>
          <w:iCs/>
          <w:sz w:val="24"/>
          <w:szCs w:val="24"/>
          <w:lang w:val="en-GB"/>
        </w:rPr>
        <w:t>its</w:t>
      </w:r>
      <w:r w:rsidRPr="00D370AE">
        <w:rPr>
          <w:rFonts w:ascii="Calibri" w:hAnsi="Calibri" w:cs="Calibri"/>
          <w:sz w:val="24"/>
          <w:szCs w:val="24"/>
          <w:lang w:val="en-GB"/>
        </w:rPr>
        <w:t xml:space="preserve"> seasons, </w:t>
      </w:r>
      <w:r w:rsidR="00DA5FFB" w:rsidRPr="00D370AE">
        <w:rPr>
          <w:rFonts w:ascii="Calibri" w:hAnsi="Calibri" w:cs="Calibri"/>
          <w:sz w:val="24"/>
          <w:szCs w:val="24"/>
          <w:lang w:val="en-GB"/>
        </w:rPr>
        <w:t>its different weather</w:t>
      </w:r>
      <w:r w:rsidRPr="00D370AE">
        <w:rPr>
          <w:rFonts w:ascii="Calibri" w:hAnsi="Calibri" w:cs="Calibri"/>
          <w:sz w:val="24"/>
          <w:szCs w:val="24"/>
          <w:lang w:val="en-GB"/>
        </w:rPr>
        <w:t xml:space="preserve"> and </w:t>
      </w:r>
      <w:r w:rsidR="00DA5FFB" w:rsidRPr="00D370AE">
        <w:rPr>
          <w:rFonts w:ascii="Calibri" w:hAnsi="Calibri" w:cs="Calibri"/>
          <w:sz w:val="24"/>
          <w:szCs w:val="24"/>
          <w:lang w:val="en-GB"/>
        </w:rPr>
        <w:t xml:space="preserve">its </w:t>
      </w:r>
      <w:r w:rsidR="009827AF" w:rsidRPr="00D370AE">
        <w:rPr>
          <w:rFonts w:ascii="Calibri" w:hAnsi="Calibri" w:cs="Calibri"/>
          <w:sz w:val="24"/>
          <w:szCs w:val="24"/>
          <w:lang w:val="en-GB"/>
        </w:rPr>
        <w:t>variations</w:t>
      </w:r>
      <w:r w:rsidRPr="00D370AE">
        <w:rPr>
          <w:rFonts w:ascii="Calibri" w:hAnsi="Calibri" w:cs="Calibri"/>
          <w:sz w:val="24"/>
          <w:szCs w:val="24"/>
          <w:lang w:val="en-GB"/>
        </w:rPr>
        <w:t xml:space="preserve">. </w:t>
      </w:r>
    </w:p>
    <w:p w14:paraId="72F5694D" w14:textId="77777777" w:rsidR="00DA5FFB" w:rsidRPr="00D370AE" w:rsidRDefault="00DA5FFB" w:rsidP="00372C9D">
      <w:pPr>
        <w:jc w:val="both"/>
        <w:rPr>
          <w:rFonts w:ascii="Calibri" w:hAnsi="Calibri" w:cs="Calibri"/>
          <w:sz w:val="24"/>
          <w:szCs w:val="24"/>
          <w:lang w:val="en-GB"/>
        </w:rPr>
      </w:pPr>
    </w:p>
    <w:p w14:paraId="4BD5B5EB" w14:textId="77777777" w:rsidR="00952D52" w:rsidRPr="00D370AE" w:rsidRDefault="00952D52" w:rsidP="00372C9D">
      <w:pPr>
        <w:jc w:val="both"/>
        <w:rPr>
          <w:rFonts w:ascii="Calibri" w:hAnsi="Calibri" w:cs="Calibri"/>
          <w:sz w:val="24"/>
          <w:szCs w:val="24"/>
          <w:lang w:val="en-GB"/>
        </w:rPr>
      </w:pPr>
      <w:r w:rsidRPr="00D370AE">
        <w:rPr>
          <w:rFonts w:ascii="Calibri" w:hAnsi="Calibri" w:cs="Calibri"/>
          <w:sz w:val="24"/>
          <w:szCs w:val="24"/>
          <w:lang w:val="en-GB"/>
        </w:rPr>
        <w:t>T</w:t>
      </w:r>
      <w:r w:rsidR="00DA5FFB" w:rsidRPr="00D370AE">
        <w:rPr>
          <w:rFonts w:ascii="Calibri" w:hAnsi="Calibri" w:cs="Calibri"/>
          <w:sz w:val="24"/>
          <w:szCs w:val="24"/>
          <w:lang w:val="en-GB"/>
        </w:rPr>
        <w:t xml:space="preserve">hese experiences typically </w:t>
      </w:r>
      <w:r w:rsidRPr="00D370AE">
        <w:rPr>
          <w:rFonts w:ascii="Calibri" w:hAnsi="Calibri" w:cs="Calibri"/>
          <w:sz w:val="24"/>
          <w:szCs w:val="24"/>
          <w:lang w:val="en-GB"/>
        </w:rPr>
        <w:t>include:</w:t>
      </w:r>
    </w:p>
    <w:p w14:paraId="47CE98A7" w14:textId="77777777" w:rsidR="002A6840" w:rsidRPr="00D370AE" w:rsidRDefault="002A6840" w:rsidP="002A6840">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Human- or nature-powered travel</w:t>
      </w:r>
    </w:p>
    <w:p w14:paraId="7851CFC9" w14:textId="77777777" w:rsidR="002A6840" w:rsidRPr="00D370AE" w:rsidRDefault="002A6840" w:rsidP="002A6840">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Enhanced engagement with place and environment</w:t>
      </w:r>
    </w:p>
    <w:p w14:paraId="60B0D774" w14:textId="77777777" w:rsidR="00952D52" w:rsidRPr="00D370AE" w:rsidRDefault="00952D52"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 xml:space="preserve">Wild </w:t>
      </w:r>
      <w:r w:rsidR="00BF6CB7" w:rsidRPr="00D370AE">
        <w:rPr>
          <w:rFonts w:ascii="Calibri" w:hAnsi="Calibri" w:cs="Calibri"/>
          <w:sz w:val="24"/>
          <w:szCs w:val="24"/>
          <w:lang w:val="en-GB"/>
        </w:rPr>
        <w:t xml:space="preserve">or local </w:t>
      </w:r>
      <w:r w:rsidRPr="00D370AE">
        <w:rPr>
          <w:rFonts w:ascii="Calibri" w:hAnsi="Calibri" w:cs="Calibri"/>
          <w:sz w:val="24"/>
          <w:szCs w:val="24"/>
          <w:lang w:val="en-GB"/>
        </w:rPr>
        <w:t>food</w:t>
      </w:r>
      <w:r w:rsidR="00BF6CB7" w:rsidRPr="00D370AE">
        <w:rPr>
          <w:rFonts w:ascii="Calibri" w:hAnsi="Calibri" w:cs="Calibri"/>
          <w:sz w:val="24"/>
          <w:szCs w:val="24"/>
          <w:lang w:val="en-GB"/>
        </w:rPr>
        <w:t>s</w:t>
      </w:r>
    </w:p>
    <w:p w14:paraId="28647A01" w14:textId="77777777" w:rsidR="002A6840" w:rsidRPr="00D370AE" w:rsidRDefault="002A6840" w:rsidP="002A6840">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Comfort in the outdoors</w:t>
      </w:r>
    </w:p>
    <w:p w14:paraId="1B01062E" w14:textId="77777777" w:rsidR="002A6840" w:rsidRPr="00D370AE" w:rsidRDefault="002A6840" w:rsidP="002A6840">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 xml:space="preserve">Interaction with local people and cultures </w:t>
      </w:r>
    </w:p>
    <w:p w14:paraId="7B466A3C" w14:textId="1EE7941D" w:rsidR="00952D52" w:rsidRPr="00D370AE" w:rsidRDefault="00952D52"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Wildlife</w:t>
      </w:r>
      <w:r w:rsidR="00BF6CB7" w:rsidRPr="00D370AE">
        <w:rPr>
          <w:rFonts w:ascii="Calibri" w:hAnsi="Calibri" w:cs="Calibri"/>
          <w:sz w:val="24"/>
          <w:szCs w:val="24"/>
          <w:lang w:val="en-GB"/>
        </w:rPr>
        <w:t>-watching</w:t>
      </w:r>
    </w:p>
    <w:p w14:paraId="30EA4A9C" w14:textId="77777777" w:rsidR="00952D52" w:rsidRPr="00D370AE" w:rsidRDefault="00952D52" w:rsidP="00372C9D">
      <w:pPr>
        <w:jc w:val="both"/>
        <w:rPr>
          <w:rFonts w:ascii="Calibri" w:hAnsi="Calibri" w:cs="Calibri"/>
          <w:color w:val="888A0B"/>
          <w:spacing w:val="-3"/>
          <w:w w:val="95"/>
          <w:sz w:val="24"/>
          <w:szCs w:val="24"/>
          <w:lang w:val="en-GB"/>
        </w:rPr>
      </w:pPr>
    </w:p>
    <w:p w14:paraId="649202AD" w14:textId="065A2EF8" w:rsidR="0051144F" w:rsidRPr="00D370AE" w:rsidRDefault="001B30BA" w:rsidP="00372C9D">
      <w:pPr>
        <w:jc w:val="both"/>
        <w:rPr>
          <w:rFonts w:ascii="Calibri" w:hAnsi="Calibri" w:cs="Calibri"/>
          <w:color w:val="548DD4" w:themeColor="text2" w:themeTint="99"/>
          <w:sz w:val="24"/>
          <w:szCs w:val="24"/>
          <w:lang w:val="en-GB"/>
        </w:rPr>
      </w:pPr>
      <w:r w:rsidRPr="00D370AE">
        <w:rPr>
          <w:spacing w:val="-2"/>
          <w:sz w:val="24"/>
          <w:szCs w:val="24"/>
          <w:lang w:val="en-GB"/>
        </w:rPr>
        <w:t>The role of guides, interpretation, and storytelling are essential elements in the slow adventure concept and guiding is most meaningful when carried out in small groups</w:t>
      </w:r>
      <w:r w:rsidR="008D475C">
        <w:rPr>
          <w:spacing w:val="-2"/>
          <w:sz w:val="24"/>
          <w:szCs w:val="24"/>
          <w:lang w:val="en-GB"/>
        </w:rPr>
        <w:t xml:space="preserve"> (&lt;15 pax)</w:t>
      </w:r>
      <w:r w:rsidRPr="00D370AE">
        <w:rPr>
          <w:spacing w:val="-2"/>
          <w:sz w:val="24"/>
          <w:szCs w:val="24"/>
          <w:lang w:val="en-GB"/>
        </w:rPr>
        <w:t>. Slow adventure guides allow v</w:t>
      </w:r>
      <w:r w:rsidRPr="00D370AE">
        <w:rPr>
          <w:spacing w:val="-3"/>
          <w:sz w:val="24"/>
          <w:szCs w:val="24"/>
          <w:lang w:val="en-GB"/>
        </w:rPr>
        <w:t xml:space="preserve">isitors to gain privileged insights and knowledge about the nature and culture of </w:t>
      </w:r>
      <w:r w:rsidRPr="00D370AE">
        <w:rPr>
          <w:color w:val="231F20"/>
          <w:spacing w:val="-3"/>
          <w:sz w:val="24"/>
          <w:szCs w:val="24"/>
          <w:lang w:val="en-GB"/>
        </w:rPr>
        <w:t>the region they have come to experience and to be assured that the people involved in providing their holiday have expertise and local knowledge of the area around them</w:t>
      </w:r>
      <w:r w:rsidR="008D475C">
        <w:rPr>
          <w:color w:val="231F20"/>
          <w:spacing w:val="-3"/>
          <w:sz w:val="24"/>
          <w:szCs w:val="24"/>
          <w:lang w:val="en-GB"/>
        </w:rPr>
        <w:t xml:space="preserve"> and are committed to the place’s cultural and natural integrity</w:t>
      </w:r>
      <w:r w:rsidRPr="00D370AE">
        <w:rPr>
          <w:rFonts w:ascii="Calibri" w:hAnsi="Calibri" w:cs="Calibri"/>
          <w:color w:val="231F20"/>
          <w:spacing w:val="-2"/>
          <w:sz w:val="24"/>
          <w:szCs w:val="24"/>
          <w:lang w:val="en-GB"/>
        </w:rPr>
        <w:t>.</w:t>
      </w:r>
    </w:p>
    <w:p w14:paraId="507D9FDB" w14:textId="77777777" w:rsidR="0019190C" w:rsidRPr="00D370AE" w:rsidRDefault="0019190C" w:rsidP="00372C9D">
      <w:pPr>
        <w:jc w:val="both"/>
        <w:rPr>
          <w:rFonts w:ascii="Calibri" w:hAnsi="Calibri" w:cs="Calibri"/>
          <w:color w:val="548DD4" w:themeColor="text2" w:themeTint="99"/>
          <w:sz w:val="24"/>
          <w:szCs w:val="24"/>
          <w:lang w:val="en-GB"/>
        </w:rPr>
      </w:pPr>
    </w:p>
    <w:p w14:paraId="7E6A7BCE" w14:textId="77777777" w:rsidR="0019190C" w:rsidRPr="00D370AE" w:rsidRDefault="0019190C" w:rsidP="00372C9D">
      <w:pPr>
        <w:jc w:val="both"/>
        <w:rPr>
          <w:rFonts w:ascii="Calibri" w:hAnsi="Calibri" w:cs="Calibri"/>
          <w:color w:val="548DD4" w:themeColor="text2" w:themeTint="99"/>
          <w:sz w:val="24"/>
          <w:szCs w:val="24"/>
          <w:lang w:val="en-GB"/>
        </w:rPr>
      </w:pPr>
    </w:p>
    <w:p w14:paraId="561C9994" w14:textId="77777777" w:rsidR="006E6880" w:rsidRPr="00D370AE" w:rsidRDefault="006E6880" w:rsidP="00372C9D">
      <w:pPr>
        <w:pStyle w:val="Listenabsatz"/>
        <w:numPr>
          <w:ilvl w:val="0"/>
          <w:numId w:val="4"/>
        </w:numPr>
        <w:ind w:hanging="720"/>
        <w:jc w:val="both"/>
        <w:rPr>
          <w:rFonts w:ascii="Calibri" w:hAnsi="Calibri" w:cs="Calibri"/>
          <w:b/>
          <w:color w:val="548DD4" w:themeColor="text2" w:themeTint="99"/>
          <w:sz w:val="28"/>
          <w:szCs w:val="28"/>
          <w:lang w:val="en-GB"/>
        </w:rPr>
      </w:pPr>
      <w:r w:rsidRPr="00D370AE">
        <w:rPr>
          <w:rFonts w:ascii="Calibri" w:hAnsi="Calibri" w:cs="Calibri"/>
          <w:b/>
          <w:color w:val="548DD4" w:themeColor="text2" w:themeTint="99"/>
          <w:sz w:val="28"/>
          <w:szCs w:val="28"/>
          <w:lang w:val="en-GB"/>
        </w:rPr>
        <w:t xml:space="preserve">What are the </w:t>
      </w:r>
      <w:r w:rsidR="00C9438D" w:rsidRPr="00D370AE">
        <w:rPr>
          <w:rFonts w:ascii="Calibri" w:hAnsi="Calibri" w:cs="Calibri"/>
          <w:b/>
          <w:color w:val="548DD4" w:themeColor="text2" w:themeTint="99"/>
          <w:sz w:val="28"/>
          <w:szCs w:val="28"/>
          <w:lang w:val="en-GB"/>
        </w:rPr>
        <w:t>Benefits</w:t>
      </w:r>
      <w:r w:rsidR="002A4DCC" w:rsidRPr="00D370AE">
        <w:rPr>
          <w:rFonts w:ascii="Calibri" w:hAnsi="Calibri" w:cs="Calibri"/>
          <w:b/>
          <w:color w:val="548DD4" w:themeColor="text2" w:themeTint="99"/>
          <w:sz w:val="28"/>
          <w:szCs w:val="28"/>
          <w:lang w:val="en-GB"/>
        </w:rPr>
        <w:t>?</w:t>
      </w:r>
    </w:p>
    <w:p w14:paraId="223C9377" w14:textId="77777777" w:rsidR="006E6880" w:rsidRPr="00D370AE" w:rsidRDefault="006E6880" w:rsidP="00372C9D">
      <w:pPr>
        <w:ind w:left="360"/>
        <w:jc w:val="both"/>
        <w:rPr>
          <w:rFonts w:ascii="Calibri" w:hAnsi="Calibri" w:cs="Calibri"/>
          <w:b/>
          <w:color w:val="9BBB59" w:themeColor="accent3"/>
          <w:sz w:val="28"/>
          <w:szCs w:val="28"/>
          <w:lang w:val="en-GB"/>
        </w:rPr>
      </w:pPr>
    </w:p>
    <w:p w14:paraId="08F207C3" w14:textId="77777777" w:rsidR="005B2577" w:rsidRPr="00D370AE" w:rsidRDefault="005B2577" w:rsidP="00372C9D">
      <w:pPr>
        <w:jc w:val="both"/>
        <w:rPr>
          <w:rFonts w:ascii="Calibri" w:hAnsi="Calibri" w:cs="Calibri"/>
          <w:sz w:val="24"/>
          <w:szCs w:val="24"/>
          <w:lang w:val="en-GB"/>
        </w:rPr>
      </w:pPr>
    </w:p>
    <w:p w14:paraId="48207AE9" w14:textId="77777777" w:rsidR="00952D52" w:rsidRPr="00D370AE" w:rsidRDefault="00AF3D55" w:rsidP="00372C9D">
      <w:pPr>
        <w:jc w:val="both"/>
        <w:rPr>
          <w:rFonts w:ascii="Calibri" w:hAnsi="Calibri" w:cs="Calibri"/>
          <w:b/>
          <w:color w:val="D8C53C"/>
          <w:spacing w:val="-3"/>
          <w:w w:val="95"/>
          <w:sz w:val="28"/>
          <w:szCs w:val="28"/>
          <w:lang w:val="en-GB"/>
        </w:rPr>
      </w:pPr>
      <w:r w:rsidRPr="00D370AE">
        <w:rPr>
          <w:rFonts w:ascii="Calibri" w:hAnsi="Calibri" w:cs="Calibri"/>
          <w:b/>
          <w:color w:val="D8C53C"/>
          <w:w w:val="95"/>
          <w:sz w:val="28"/>
          <w:szCs w:val="28"/>
          <w:lang w:val="en-GB"/>
        </w:rPr>
        <w:t>3.1</w:t>
      </w:r>
      <w:r w:rsidR="005B2577" w:rsidRPr="00D370AE">
        <w:rPr>
          <w:rFonts w:ascii="Calibri" w:hAnsi="Calibri" w:cs="Calibri"/>
          <w:b/>
          <w:color w:val="D8C53C"/>
          <w:w w:val="95"/>
          <w:sz w:val="28"/>
          <w:szCs w:val="28"/>
          <w:lang w:val="en-GB"/>
        </w:rPr>
        <w:tab/>
      </w:r>
      <w:r w:rsidR="009E3333" w:rsidRPr="00D370AE">
        <w:rPr>
          <w:rFonts w:ascii="Calibri" w:hAnsi="Calibri" w:cs="Calibri"/>
          <w:b/>
          <w:color w:val="D8C53C"/>
          <w:w w:val="95"/>
          <w:sz w:val="28"/>
          <w:szCs w:val="28"/>
          <w:lang w:val="en-GB"/>
        </w:rPr>
        <w:t>Slow Adventure</w:t>
      </w:r>
      <w:r w:rsidR="00952D52" w:rsidRPr="00D370AE">
        <w:rPr>
          <w:rFonts w:ascii="Calibri" w:hAnsi="Calibri" w:cs="Calibri"/>
          <w:b/>
          <w:color w:val="D8C53C"/>
          <w:spacing w:val="-31"/>
          <w:w w:val="95"/>
          <w:sz w:val="28"/>
          <w:szCs w:val="28"/>
          <w:lang w:val="en-GB"/>
        </w:rPr>
        <w:t xml:space="preserve"> </w:t>
      </w:r>
      <w:r w:rsidR="00DE14FC" w:rsidRPr="00D370AE">
        <w:rPr>
          <w:rFonts w:ascii="Calibri" w:hAnsi="Calibri" w:cs="Calibri"/>
          <w:b/>
          <w:color w:val="D8C53C"/>
          <w:w w:val="95"/>
          <w:sz w:val="28"/>
          <w:szCs w:val="28"/>
          <w:lang w:val="en-GB"/>
        </w:rPr>
        <w:t>for Businesses</w:t>
      </w:r>
    </w:p>
    <w:p w14:paraId="211829E4" w14:textId="77777777" w:rsidR="00952D52" w:rsidRPr="00D370AE" w:rsidRDefault="00952D52" w:rsidP="00372C9D">
      <w:pPr>
        <w:jc w:val="both"/>
        <w:rPr>
          <w:rFonts w:ascii="Calibri" w:hAnsi="Calibri" w:cs="Calibri"/>
          <w:bCs/>
          <w:sz w:val="24"/>
          <w:szCs w:val="24"/>
          <w:lang w:val="en-GB"/>
        </w:rPr>
      </w:pPr>
    </w:p>
    <w:p w14:paraId="370BE339" w14:textId="77777777" w:rsidR="009E3333" w:rsidRPr="00D370AE" w:rsidRDefault="009E3333" w:rsidP="00372C9D">
      <w:pPr>
        <w:jc w:val="both"/>
        <w:rPr>
          <w:rFonts w:ascii="Calibri" w:hAnsi="Calibri" w:cs="Calibri"/>
          <w:color w:val="231F20"/>
          <w:spacing w:val="-1"/>
          <w:sz w:val="24"/>
          <w:szCs w:val="24"/>
          <w:lang w:val="en-GB"/>
        </w:rPr>
      </w:pPr>
      <w:r w:rsidRPr="00D370AE">
        <w:rPr>
          <w:rFonts w:ascii="Calibri" w:hAnsi="Calibri" w:cs="Calibri"/>
          <w:color w:val="231F20"/>
          <w:spacing w:val="-1"/>
          <w:sz w:val="24"/>
          <w:szCs w:val="24"/>
          <w:lang w:val="en-GB"/>
        </w:rPr>
        <w:t>The benefits for businesses of being affiliated to the slow adventure movement include:</w:t>
      </w:r>
    </w:p>
    <w:p w14:paraId="5E18E1EA" w14:textId="77777777" w:rsidR="009E3333" w:rsidRPr="00D370AE" w:rsidRDefault="00384209"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P</w:t>
      </w:r>
      <w:r w:rsidR="009E3333" w:rsidRPr="00D370AE">
        <w:rPr>
          <w:rFonts w:ascii="Calibri" w:hAnsi="Calibri" w:cs="Calibri"/>
          <w:sz w:val="24"/>
          <w:szCs w:val="24"/>
          <w:lang w:val="en-GB"/>
        </w:rPr>
        <w:t>romotion</w:t>
      </w:r>
      <w:r w:rsidRPr="00D370AE">
        <w:rPr>
          <w:rFonts w:ascii="Calibri" w:hAnsi="Calibri" w:cs="Calibri"/>
          <w:sz w:val="24"/>
          <w:szCs w:val="24"/>
          <w:lang w:val="en-GB"/>
        </w:rPr>
        <w:t xml:space="preserve"> through national web site</w:t>
      </w:r>
    </w:p>
    <w:p w14:paraId="7B9FB089" w14:textId="77777777" w:rsidR="00384209" w:rsidRPr="00D370AE" w:rsidRDefault="00384209"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 xml:space="preserve">Trans-national marketing through </w:t>
      </w:r>
      <w:hyperlink r:id="rId14" w:history="1">
        <w:r w:rsidRPr="00D370AE">
          <w:rPr>
            <w:rStyle w:val="Hyperlink"/>
            <w:rFonts w:ascii="Calibri" w:hAnsi="Calibri" w:cs="Calibri"/>
            <w:sz w:val="24"/>
            <w:szCs w:val="24"/>
            <w:lang w:val="en-GB"/>
          </w:rPr>
          <w:t>www.slowadventure.org</w:t>
        </w:r>
      </w:hyperlink>
      <w:r w:rsidRPr="00D370AE">
        <w:rPr>
          <w:rFonts w:ascii="Calibri" w:hAnsi="Calibri" w:cs="Calibri"/>
          <w:sz w:val="24"/>
          <w:szCs w:val="24"/>
          <w:lang w:val="en-GB"/>
        </w:rPr>
        <w:t xml:space="preserve"> </w:t>
      </w:r>
    </w:p>
    <w:p w14:paraId="38447281" w14:textId="77777777" w:rsidR="009E3333" w:rsidRPr="00D370AE" w:rsidRDefault="009E3333"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 xml:space="preserve">Consumer confidence in </w:t>
      </w:r>
      <w:r w:rsidR="00384209" w:rsidRPr="00D370AE">
        <w:rPr>
          <w:rFonts w:ascii="Calibri" w:hAnsi="Calibri" w:cs="Calibri"/>
          <w:sz w:val="24"/>
          <w:szCs w:val="24"/>
          <w:lang w:val="en-GB"/>
        </w:rPr>
        <w:t xml:space="preserve">your </w:t>
      </w:r>
      <w:r w:rsidRPr="00D370AE">
        <w:rPr>
          <w:rFonts w:ascii="Calibri" w:hAnsi="Calibri" w:cs="Calibri"/>
          <w:sz w:val="24"/>
          <w:szCs w:val="24"/>
          <w:lang w:val="en-GB"/>
        </w:rPr>
        <w:t>product</w:t>
      </w:r>
    </w:p>
    <w:p w14:paraId="34E986B8" w14:textId="3D1F320A" w:rsidR="009E3333" w:rsidRPr="00D370AE" w:rsidRDefault="009E3333"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Consumer</w:t>
      </w:r>
      <w:r w:rsidR="00384209" w:rsidRPr="00D370AE">
        <w:rPr>
          <w:rFonts w:ascii="Calibri" w:hAnsi="Calibri" w:cs="Calibri"/>
          <w:sz w:val="24"/>
          <w:szCs w:val="24"/>
          <w:lang w:val="en-GB"/>
        </w:rPr>
        <w:t>’s</w:t>
      </w:r>
      <w:r w:rsidRPr="00D370AE">
        <w:rPr>
          <w:rFonts w:ascii="Calibri" w:hAnsi="Calibri" w:cs="Calibri"/>
          <w:sz w:val="24"/>
          <w:szCs w:val="24"/>
          <w:lang w:val="en-GB"/>
        </w:rPr>
        <w:t xml:space="preserve"> </w:t>
      </w:r>
      <w:r w:rsidR="00CE678D" w:rsidRPr="00D370AE">
        <w:rPr>
          <w:rFonts w:ascii="Calibri" w:hAnsi="Calibri" w:cs="Calibri"/>
          <w:sz w:val="24"/>
          <w:szCs w:val="24"/>
          <w:lang w:val="en-GB"/>
        </w:rPr>
        <w:t xml:space="preserve">association </w:t>
      </w:r>
      <w:r w:rsidR="00D73C9B" w:rsidRPr="00D370AE">
        <w:rPr>
          <w:rFonts w:ascii="Calibri" w:hAnsi="Calibri" w:cs="Calibri"/>
          <w:sz w:val="24"/>
          <w:szCs w:val="24"/>
          <w:lang w:val="en-GB"/>
        </w:rPr>
        <w:t xml:space="preserve">of your business </w:t>
      </w:r>
      <w:r w:rsidR="00CE678D" w:rsidRPr="00D370AE">
        <w:rPr>
          <w:rFonts w:ascii="Calibri" w:hAnsi="Calibri" w:cs="Calibri"/>
          <w:sz w:val="24"/>
          <w:szCs w:val="24"/>
          <w:lang w:val="en-GB"/>
        </w:rPr>
        <w:t>with slow adventure ethics</w:t>
      </w:r>
      <w:r w:rsidR="008D475C">
        <w:rPr>
          <w:rFonts w:ascii="Calibri" w:hAnsi="Calibri" w:cs="Calibri"/>
          <w:sz w:val="24"/>
          <w:szCs w:val="24"/>
          <w:lang w:val="en-GB"/>
        </w:rPr>
        <w:t xml:space="preserve"> of care and responsibility </w:t>
      </w:r>
    </w:p>
    <w:p w14:paraId="7DE22219" w14:textId="77777777" w:rsidR="00CE678D" w:rsidRPr="00D370AE" w:rsidRDefault="00384209"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Use of eye-catching and value-laden logo and brand</w:t>
      </w:r>
    </w:p>
    <w:p w14:paraId="67431071" w14:textId="77777777" w:rsidR="00384209" w:rsidRPr="00D370AE" w:rsidRDefault="00384209"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Collaboration with other slow adventure businesses</w:t>
      </w:r>
    </w:p>
    <w:p w14:paraId="12DAA688" w14:textId="77777777" w:rsidR="00384209" w:rsidRPr="00D370AE" w:rsidRDefault="00384209"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Helping to advance the slow adventure movement</w:t>
      </w:r>
    </w:p>
    <w:p w14:paraId="69335CF6" w14:textId="77777777" w:rsidR="00D73C9B" w:rsidRPr="00D370AE" w:rsidRDefault="00D73C9B" w:rsidP="00372C9D">
      <w:pPr>
        <w:pStyle w:val="Listenabsatz"/>
        <w:numPr>
          <w:ilvl w:val="0"/>
          <w:numId w:val="1"/>
        </w:numPr>
        <w:jc w:val="both"/>
        <w:rPr>
          <w:rFonts w:ascii="Calibri" w:hAnsi="Calibri" w:cs="Calibri"/>
          <w:sz w:val="24"/>
          <w:szCs w:val="24"/>
          <w:lang w:val="en-GB"/>
        </w:rPr>
      </w:pPr>
      <w:r w:rsidRPr="00D370AE">
        <w:rPr>
          <w:rFonts w:ascii="Calibri" w:hAnsi="Calibri" w:cs="Calibri"/>
          <w:sz w:val="24"/>
          <w:szCs w:val="24"/>
          <w:lang w:val="en-GB"/>
        </w:rPr>
        <w:t>Joining a community of slow adventure ambassadors who share similar values</w:t>
      </w:r>
    </w:p>
    <w:p w14:paraId="728233FD" w14:textId="77777777" w:rsidR="009E3333" w:rsidRPr="00D370AE" w:rsidRDefault="009E3333" w:rsidP="00372C9D">
      <w:pPr>
        <w:jc w:val="both"/>
        <w:rPr>
          <w:rFonts w:ascii="Calibri" w:hAnsi="Calibri" w:cs="Calibri"/>
          <w:color w:val="231F20"/>
          <w:spacing w:val="-1"/>
          <w:sz w:val="24"/>
          <w:szCs w:val="24"/>
          <w:lang w:val="en-GB"/>
        </w:rPr>
      </w:pPr>
    </w:p>
    <w:p w14:paraId="08115CF6" w14:textId="3C472285" w:rsidR="00952D52" w:rsidRPr="00D370AE" w:rsidRDefault="00952D52" w:rsidP="00372C9D">
      <w:pPr>
        <w:jc w:val="both"/>
        <w:rPr>
          <w:rFonts w:ascii="Calibri" w:hAnsi="Calibri" w:cs="Calibri"/>
          <w:color w:val="231F20"/>
          <w:spacing w:val="-1"/>
          <w:sz w:val="24"/>
          <w:szCs w:val="24"/>
          <w:lang w:val="en-GB"/>
        </w:rPr>
      </w:pPr>
      <w:r w:rsidRPr="00D370AE">
        <w:rPr>
          <w:rFonts w:ascii="Calibri" w:hAnsi="Calibri" w:cs="Calibri"/>
          <w:color w:val="231F20"/>
          <w:spacing w:val="-1"/>
          <w:sz w:val="24"/>
          <w:szCs w:val="24"/>
          <w:lang w:val="en-GB"/>
        </w:rPr>
        <w:t xml:space="preserve">The </w:t>
      </w:r>
      <w:r w:rsidR="008D475C">
        <w:rPr>
          <w:rFonts w:ascii="Calibri" w:hAnsi="Calibri" w:cs="Calibri"/>
          <w:color w:val="231F20"/>
          <w:spacing w:val="-1"/>
          <w:sz w:val="24"/>
          <w:szCs w:val="24"/>
          <w:lang w:val="en-GB"/>
        </w:rPr>
        <w:t>above guidelines and parameters are</w:t>
      </w:r>
      <w:r w:rsidRPr="00D370AE">
        <w:rPr>
          <w:rFonts w:ascii="Calibri" w:hAnsi="Calibri" w:cs="Calibri"/>
          <w:color w:val="231F20"/>
          <w:spacing w:val="-1"/>
          <w:sz w:val="24"/>
          <w:szCs w:val="24"/>
          <w:lang w:val="en-GB"/>
        </w:rPr>
        <w:t xml:space="preserve"> designed to </w:t>
      </w:r>
      <w:r w:rsidR="00BB4224" w:rsidRPr="00D370AE">
        <w:rPr>
          <w:rFonts w:ascii="Calibri" w:hAnsi="Calibri" w:cs="Calibri"/>
          <w:color w:val="231F20"/>
          <w:spacing w:val="-1"/>
          <w:sz w:val="24"/>
          <w:szCs w:val="24"/>
          <w:lang w:val="en-GB"/>
        </w:rPr>
        <w:t>provide</w:t>
      </w:r>
      <w:r w:rsidRPr="00D370AE">
        <w:rPr>
          <w:rFonts w:ascii="Calibri" w:hAnsi="Calibri" w:cs="Calibri"/>
          <w:color w:val="231F20"/>
          <w:spacing w:val="-1"/>
          <w:sz w:val="24"/>
          <w:szCs w:val="24"/>
          <w:lang w:val="en-GB"/>
        </w:rPr>
        <w:t xml:space="preserve"> a structured approach for the creation of ne</w:t>
      </w:r>
      <w:r w:rsidR="009E3333" w:rsidRPr="00D370AE">
        <w:rPr>
          <w:rFonts w:ascii="Calibri" w:hAnsi="Calibri" w:cs="Calibri"/>
          <w:color w:val="231F20"/>
          <w:spacing w:val="-1"/>
          <w:sz w:val="24"/>
          <w:szCs w:val="24"/>
          <w:lang w:val="en-GB"/>
        </w:rPr>
        <w:t>w experiences, so p</w:t>
      </w:r>
      <w:r w:rsidRPr="00D370AE">
        <w:rPr>
          <w:rFonts w:ascii="Calibri" w:hAnsi="Calibri" w:cs="Calibri"/>
          <w:color w:val="231F20"/>
          <w:spacing w:val="-1"/>
          <w:sz w:val="24"/>
          <w:szCs w:val="24"/>
          <w:lang w:val="en-GB"/>
        </w:rPr>
        <w:t>roviders can be confident that they are addressing the principal</w:t>
      </w:r>
      <w:r w:rsidR="00F33A84" w:rsidRPr="00D370AE">
        <w:rPr>
          <w:rFonts w:ascii="Calibri" w:hAnsi="Calibri" w:cs="Calibri"/>
          <w:color w:val="231F20"/>
          <w:spacing w:val="-1"/>
          <w:sz w:val="24"/>
          <w:szCs w:val="24"/>
          <w:lang w:val="en-GB"/>
        </w:rPr>
        <w:t xml:space="preserve">s of slow adventure and </w:t>
      </w:r>
      <w:r w:rsidR="00C9438D" w:rsidRPr="00D370AE">
        <w:rPr>
          <w:rFonts w:ascii="Calibri" w:hAnsi="Calibri" w:cs="Calibri"/>
          <w:color w:val="231F20"/>
          <w:spacing w:val="-1"/>
          <w:sz w:val="24"/>
          <w:szCs w:val="24"/>
          <w:lang w:val="en-GB"/>
        </w:rPr>
        <w:t>ensuring</w:t>
      </w:r>
      <w:r w:rsidRPr="00D370AE">
        <w:rPr>
          <w:rFonts w:ascii="Calibri" w:hAnsi="Calibri" w:cs="Calibri"/>
          <w:color w:val="231F20"/>
          <w:spacing w:val="-1"/>
          <w:sz w:val="24"/>
          <w:szCs w:val="24"/>
          <w:lang w:val="en-GB"/>
        </w:rPr>
        <w:t xml:space="preserve"> </w:t>
      </w:r>
      <w:r w:rsidR="00C9438D" w:rsidRPr="00D370AE">
        <w:rPr>
          <w:rFonts w:ascii="Calibri" w:hAnsi="Calibri" w:cs="Calibri"/>
          <w:color w:val="231F20"/>
          <w:spacing w:val="-1"/>
          <w:sz w:val="24"/>
          <w:szCs w:val="24"/>
          <w:lang w:val="en-GB"/>
        </w:rPr>
        <w:t>the</w:t>
      </w:r>
      <w:r w:rsidR="009E3333" w:rsidRPr="00D370AE">
        <w:rPr>
          <w:rFonts w:ascii="Calibri" w:hAnsi="Calibri" w:cs="Calibri"/>
          <w:color w:val="231F20"/>
          <w:spacing w:val="-1"/>
          <w:sz w:val="24"/>
          <w:szCs w:val="24"/>
          <w:lang w:val="en-GB"/>
        </w:rPr>
        <w:t xml:space="preserve"> delivery of a </w:t>
      </w:r>
      <w:r w:rsidR="00F33A84" w:rsidRPr="00D370AE">
        <w:rPr>
          <w:rFonts w:ascii="Calibri" w:hAnsi="Calibri" w:cs="Calibri"/>
          <w:color w:val="231F20"/>
          <w:spacing w:val="-1"/>
          <w:sz w:val="24"/>
          <w:szCs w:val="24"/>
          <w:lang w:val="en-GB"/>
        </w:rPr>
        <w:t>quality product.</w:t>
      </w:r>
    </w:p>
    <w:p w14:paraId="1D27FA26" w14:textId="77777777" w:rsidR="00BB4224" w:rsidRPr="00D370AE" w:rsidRDefault="00BB4224" w:rsidP="00372C9D">
      <w:pPr>
        <w:jc w:val="both"/>
        <w:rPr>
          <w:rFonts w:ascii="Calibri" w:hAnsi="Calibri" w:cs="Calibri"/>
          <w:color w:val="231F20"/>
          <w:spacing w:val="-1"/>
          <w:sz w:val="24"/>
          <w:szCs w:val="24"/>
          <w:lang w:val="en-GB"/>
        </w:rPr>
      </w:pPr>
    </w:p>
    <w:p w14:paraId="21B440CC" w14:textId="58443774" w:rsidR="00952D52" w:rsidRPr="00D370AE" w:rsidRDefault="00BB4224" w:rsidP="00372C9D">
      <w:pPr>
        <w:jc w:val="both"/>
        <w:rPr>
          <w:rFonts w:ascii="Calibri" w:hAnsi="Calibri" w:cs="Calibri"/>
          <w:sz w:val="24"/>
          <w:szCs w:val="24"/>
          <w:lang w:val="en-GB"/>
        </w:rPr>
      </w:pPr>
      <w:r w:rsidRPr="00D370AE">
        <w:rPr>
          <w:rFonts w:ascii="Calibri" w:hAnsi="Calibri" w:cs="Calibri"/>
          <w:sz w:val="24"/>
          <w:szCs w:val="24"/>
          <w:lang w:val="en-GB"/>
        </w:rPr>
        <w:t>The slow adventure name and associat</w:t>
      </w:r>
      <w:r w:rsidR="00384209" w:rsidRPr="00D370AE">
        <w:rPr>
          <w:rFonts w:ascii="Calibri" w:hAnsi="Calibri" w:cs="Calibri"/>
          <w:sz w:val="24"/>
          <w:szCs w:val="24"/>
          <w:lang w:val="en-GB"/>
        </w:rPr>
        <w:t>ed logo have been trademarked for</w:t>
      </w:r>
      <w:r w:rsidRPr="00D370AE">
        <w:rPr>
          <w:rFonts w:ascii="Calibri" w:hAnsi="Calibri" w:cs="Calibri"/>
          <w:sz w:val="24"/>
          <w:szCs w:val="24"/>
          <w:lang w:val="en-GB"/>
        </w:rPr>
        <w:t xml:space="preserve"> use in the EU, as well as in Iceland and Norway</w:t>
      </w:r>
      <w:r w:rsidR="00384209" w:rsidRPr="00D370AE">
        <w:rPr>
          <w:rFonts w:ascii="Calibri" w:hAnsi="Calibri" w:cs="Calibri"/>
          <w:sz w:val="24"/>
          <w:szCs w:val="24"/>
          <w:lang w:val="en-GB"/>
        </w:rPr>
        <w:t xml:space="preserve">.  </w:t>
      </w:r>
      <w:r w:rsidR="00384209" w:rsidRPr="00D370AE">
        <w:rPr>
          <w:rFonts w:ascii="Calibri" w:hAnsi="Calibri" w:cs="Calibri"/>
          <w:w w:val="95"/>
          <w:sz w:val="24"/>
          <w:szCs w:val="24"/>
          <w:lang w:val="en-GB"/>
        </w:rPr>
        <w:t>It is becoming an increasingly</w:t>
      </w:r>
      <w:r w:rsidR="008D475C">
        <w:rPr>
          <w:rFonts w:ascii="Calibri" w:hAnsi="Calibri" w:cs="Calibri"/>
          <w:w w:val="95"/>
          <w:sz w:val="24"/>
          <w:szCs w:val="24"/>
          <w:lang w:val="en-GB"/>
        </w:rPr>
        <w:t xml:space="preserve"> </w:t>
      </w:r>
      <w:r w:rsidR="00F33A84" w:rsidRPr="00D370AE">
        <w:rPr>
          <w:rFonts w:ascii="Calibri" w:hAnsi="Calibri" w:cs="Calibri"/>
          <w:sz w:val="24"/>
          <w:szCs w:val="24"/>
          <w:lang w:val="en-GB"/>
        </w:rPr>
        <w:t xml:space="preserve">recognized label </w:t>
      </w:r>
      <w:r w:rsidR="00384209" w:rsidRPr="00D370AE">
        <w:rPr>
          <w:rFonts w:ascii="Calibri" w:hAnsi="Calibri" w:cs="Calibri"/>
          <w:sz w:val="24"/>
          <w:szCs w:val="24"/>
          <w:lang w:val="en-GB"/>
        </w:rPr>
        <w:t xml:space="preserve">internationally </w:t>
      </w:r>
      <w:r w:rsidR="00952D52" w:rsidRPr="00D370AE">
        <w:rPr>
          <w:rFonts w:ascii="Calibri" w:hAnsi="Calibri" w:cs="Calibri"/>
          <w:sz w:val="24"/>
          <w:szCs w:val="24"/>
          <w:lang w:val="en-GB"/>
        </w:rPr>
        <w:t>for</w:t>
      </w:r>
      <w:r w:rsidR="00952D52" w:rsidRPr="00D370AE">
        <w:rPr>
          <w:rFonts w:ascii="Calibri" w:hAnsi="Calibri" w:cs="Calibri"/>
          <w:spacing w:val="-33"/>
          <w:sz w:val="24"/>
          <w:szCs w:val="24"/>
          <w:lang w:val="en-GB"/>
        </w:rPr>
        <w:t xml:space="preserve"> </w:t>
      </w:r>
      <w:r w:rsidR="00FC1C4D" w:rsidRPr="00D370AE">
        <w:rPr>
          <w:rFonts w:ascii="Calibri" w:hAnsi="Calibri" w:cs="Calibri"/>
          <w:sz w:val="24"/>
          <w:szCs w:val="24"/>
          <w:lang w:val="en-GB"/>
        </w:rPr>
        <w:t xml:space="preserve">businesses, customers and </w:t>
      </w:r>
      <w:r w:rsidR="00384209" w:rsidRPr="00D370AE">
        <w:rPr>
          <w:rFonts w:ascii="Calibri" w:hAnsi="Calibri" w:cs="Calibri"/>
          <w:sz w:val="24"/>
          <w:szCs w:val="24"/>
          <w:lang w:val="en-GB"/>
        </w:rPr>
        <w:t>tour operators</w:t>
      </w:r>
      <w:r w:rsidR="00FC1C4D" w:rsidRPr="00D370AE">
        <w:rPr>
          <w:rFonts w:ascii="Calibri" w:hAnsi="Calibri" w:cs="Calibri"/>
          <w:sz w:val="24"/>
          <w:szCs w:val="24"/>
          <w:lang w:val="en-GB"/>
        </w:rPr>
        <w:t xml:space="preserve">. </w:t>
      </w:r>
    </w:p>
    <w:p w14:paraId="1B26A668" w14:textId="77777777" w:rsidR="00AF3D55" w:rsidRPr="00D370AE" w:rsidRDefault="00AF3D55" w:rsidP="00AF3D55">
      <w:pPr>
        <w:jc w:val="both"/>
        <w:rPr>
          <w:rFonts w:ascii="Calibri" w:hAnsi="Calibri" w:cs="Calibri"/>
          <w:b/>
          <w:color w:val="D8C53C"/>
          <w:sz w:val="28"/>
          <w:szCs w:val="28"/>
          <w:lang w:val="en-GB"/>
        </w:rPr>
      </w:pPr>
    </w:p>
    <w:p w14:paraId="34CAA485" w14:textId="77777777" w:rsidR="00AF3D55" w:rsidRPr="00D370AE" w:rsidRDefault="00AF3D55" w:rsidP="00AF3D55">
      <w:pPr>
        <w:jc w:val="both"/>
        <w:rPr>
          <w:rFonts w:ascii="Calibri" w:hAnsi="Calibri" w:cs="Calibri"/>
          <w:b/>
          <w:color w:val="D8C53C"/>
          <w:sz w:val="28"/>
          <w:szCs w:val="28"/>
          <w:lang w:val="en-GB"/>
        </w:rPr>
      </w:pPr>
      <w:r w:rsidRPr="00D370AE">
        <w:rPr>
          <w:rFonts w:ascii="Calibri" w:hAnsi="Calibri" w:cs="Calibri"/>
          <w:b/>
          <w:color w:val="D8C53C"/>
          <w:sz w:val="28"/>
          <w:szCs w:val="28"/>
          <w:lang w:val="en-GB"/>
        </w:rPr>
        <w:t>3.2</w:t>
      </w:r>
      <w:r w:rsidRPr="00D370AE">
        <w:rPr>
          <w:rFonts w:ascii="Calibri" w:hAnsi="Calibri" w:cs="Calibri"/>
          <w:b/>
          <w:color w:val="D8C53C"/>
          <w:sz w:val="28"/>
          <w:szCs w:val="28"/>
          <w:lang w:val="en-GB"/>
        </w:rPr>
        <w:tab/>
        <w:t>Slow Adventure for Consumers</w:t>
      </w:r>
    </w:p>
    <w:p w14:paraId="5D1659C2" w14:textId="77777777" w:rsidR="00AF3D55" w:rsidRPr="00D370AE" w:rsidRDefault="00AF3D55" w:rsidP="00AF3D55">
      <w:pPr>
        <w:jc w:val="both"/>
        <w:rPr>
          <w:rFonts w:ascii="Calibri" w:hAnsi="Calibri" w:cs="Calibri"/>
          <w:sz w:val="24"/>
          <w:szCs w:val="24"/>
          <w:lang w:val="en-GB"/>
        </w:rPr>
      </w:pPr>
    </w:p>
    <w:p w14:paraId="3D7E4058" w14:textId="051F1D28" w:rsidR="00AF3D55" w:rsidRPr="00D370AE" w:rsidRDefault="00AF3D55" w:rsidP="00AF3D55">
      <w:pPr>
        <w:jc w:val="both"/>
        <w:rPr>
          <w:rFonts w:ascii="Calibri" w:hAnsi="Calibri" w:cs="Calibri"/>
          <w:sz w:val="24"/>
          <w:szCs w:val="24"/>
          <w:lang w:val="en-GB"/>
        </w:rPr>
      </w:pPr>
      <w:r w:rsidRPr="00D370AE">
        <w:rPr>
          <w:rFonts w:ascii="Calibri" w:hAnsi="Calibri" w:cs="Calibri"/>
          <w:sz w:val="24"/>
          <w:szCs w:val="24"/>
          <w:lang w:val="en-GB"/>
        </w:rPr>
        <w:t xml:space="preserve">Slow adventure is all about creating </w:t>
      </w:r>
      <w:r w:rsidR="008D475C">
        <w:rPr>
          <w:rFonts w:ascii="Calibri" w:hAnsi="Calibri" w:cs="Calibri"/>
          <w:sz w:val="24"/>
          <w:szCs w:val="24"/>
          <w:lang w:val="en-GB"/>
        </w:rPr>
        <w:t xml:space="preserve">a lasting impression and sense of purpose </w:t>
      </w:r>
      <w:r w:rsidRPr="00D370AE">
        <w:rPr>
          <w:rFonts w:ascii="Calibri" w:hAnsi="Calibri" w:cs="Calibri"/>
          <w:sz w:val="24"/>
          <w:szCs w:val="24"/>
          <w:lang w:val="en-GB"/>
        </w:rPr>
        <w:t>for the consumer.  These products are highly suited to tourism development in un-spoilt rural and peripheral areas.</w:t>
      </w:r>
    </w:p>
    <w:p w14:paraId="2F7733C8" w14:textId="77777777" w:rsidR="00AF3D55" w:rsidRPr="00D370AE" w:rsidRDefault="00AF3D55" w:rsidP="00AF3D55">
      <w:pPr>
        <w:jc w:val="both"/>
        <w:rPr>
          <w:rFonts w:ascii="Calibri" w:hAnsi="Calibri" w:cs="Calibri"/>
          <w:sz w:val="24"/>
          <w:szCs w:val="24"/>
          <w:lang w:val="en-GB"/>
        </w:rPr>
      </w:pPr>
    </w:p>
    <w:p w14:paraId="0B0A41E5" w14:textId="77777777" w:rsidR="00AF3D55" w:rsidRPr="00D370AE" w:rsidRDefault="00AF3D55" w:rsidP="00AF3D55">
      <w:pPr>
        <w:jc w:val="both"/>
        <w:rPr>
          <w:rFonts w:ascii="Calibri" w:hAnsi="Calibri" w:cs="Calibri"/>
          <w:sz w:val="24"/>
          <w:szCs w:val="24"/>
          <w:lang w:val="en-GB"/>
        </w:rPr>
      </w:pPr>
      <w:r w:rsidRPr="00D370AE">
        <w:rPr>
          <w:rFonts w:ascii="Calibri" w:hAnsi="Calibri" w:cs="Calibri"/>
          <w:sz w:val="24"/>
          <w:szCs w:val="24"/>
          <w:lang w:val="en-GB"/>
        </w:rPr>
        <w:t xml:space="preserve">Slow adventure activities are less seasonally-dependent, creating potential for year-round employment and income without overloading the natural or cultural assets that the visitor has come to see.  </w:t>
      </w:r>
    </w:p>
    <w:p w14:paraId="238EB78C" w14:textId="77777777" w:rsidR="00AF3D55" w:rsidRPr="00D370AE" w:rsidRDefault="00AF3D55" w:rsidP="00AF3D55">
      <w:pPr>
        <w:jc w:val="both"/>
        <w:rPr>
          <w:rFonts w:ascii="Calibri" w:hAnsi="Calibri" w:cs="Calibri"/>
          <w:sz w:val="24"/>
          <w:szCs w:val="24"/>
          <w:lang w:val="en-GB"/>
        </w:rPr>
      </w:pPr>
    </w:p>
    <w:p w14:paraId="35244908" w14:textId="77777777" w:rsidR="00AF3D55" w:rsidRPr="00D370AE" w:rsidRDefault="00AF3D55" w:rsidP="00AF3D55">
      <w:pPr>
        <w:jc w:val="both"/>
        <w:rPr>
          <w:rFonts w:ascii="Calibri" w:hAnsi="Calibri" w:cs="Calibri"/>
          <w:sz w:val="24"/>
          <w:szCs w:val="24"/>
          <w:lang w:val="en-GB"/>
        </w:rPr>
      </w:pPr>
      <w:r w:rsidRPr="00D370AE">
        <w:rPr>
          <w:rFonts w:ascii="Calibri" w:hAnsi="Calibri" w:cs="Calibri"/>
          <w:sz w:val="24"/>
          <w:szCs w:val="24"/>
          <w:lang w:val="en-GB"/>
        </w:rPr>
        <w:t>These innovative experiences can be readily marketed to the ever-increasing numbers of more ethically-minded consumers who wish to ensure that their holiday creates positive benefits, both for the environment and the local communities visited.</w:t>
      </w:r>
    </w:p>
    <w:p w14:paraId="4C128335" w14:textId="77777777" w:rsidR="00952D52" w:rsidRPr="00D370AE" w:rsidRDefault="00952D52" w:rsidP="00372C9D">
      <w:pPr>
        <w:jc w:val="both"/>
        <w:rPr>
          <w:rFonts w:ascii="Calibri" w:hAnsi="Calibri" w:cs="Calibri"/>
          <w:b/>
          <w:color w:val="9BBB59" w:themeColor="accent3"/>
          <w:sz w:val="24"/>
          <w:szCs w:val="24"/>
          <w:lang w:val="en-GB"/>
        </w:rPr>
      </w:pPr>
    </w:p>
    <w:p w14:paraId="7D407725" w14:textId="4EA5AA7E" w:rsidR="00DE14FC" w:rsidRPr="00D370AE" w:rsidRDefault="00DE14FC" w:rsidP="00372C9D">
      <w:pPr>
        <w:jc w:val="both"/>
        <w:rPr>
          <w:rFonts w:ascii="Calibri" w:hAnsi="Calibri" w:cs="Calibri"/>
          <w:b/>
          <w:color w:val="9BBB59" w:themeColor="accent3"/>
          <w:sz w:val="24"/>
          <w:szCs w:val="24"/>
          <w:lang w:val="en-GB"/>
        </w:rPr>
      </w:pPr>
    </w:p>
    <w:p w14:paraId="2D27C00D" w14:textId="77777777" w:rsidR="006E6880" w:rsidRPr="00D370AE" w:rsidRDefault="00BB1DA1" w:rsidP="00372C9D">
      <w:pPr>
        <w:pStyle w:val="Listenabsatz"/>
        <w:numPr>
          <w:ilvl w:val="0"/>
          <w:numId w:val="4"/>
        </w:numPr>
        <w:ind w:hanging="720"/>
        <w:jc w:val="both"/>
        <w:rPr>
          <w:rFonts w:ascii="Calibri" w:hAnsi="Calibri" w:cs="Calibri"/>
          <w:b/>
          <w:bCs/>
          <w:color w:val="548DD4" w:themeColor="text2" w:themeTint="99"/>
          <w:sz w:val="28"/>
          <w:szCs w:val="28"/>
          <w:lang w:val="en-GB"/>
        </w:rPr>
      </w:pPr>
      <w:r w:rsidRPr="00D370AE">
        <w:rPr>
          <w:rFonts w:ascii="Calibri" w:hAnsi="Calibri" w:cs="Calibri"/>
          <w:b/>
          <w:color w:val="548DD4" w:themeColor="text2" w:themeTint="99"/>
          <w:spacing w:val="-1"/>
          <w:sz w:val="28"/>
          <w:szCs w:val="28"/>
          <w:lang w:val="en-GB"/>
        </w:rPr>
        <w:t>Is M</w:t>
      </w:r>
      <w:r w:rsidR="006E6880" w:rsidRPr="00D370AE">
        <w:rPr>
          <w:rFonts w:ascii="Calibri" w:hAnsi="Calibri" w:cs="Calibri"/>
          <w:b/>
          <w:color w:val="548DD4" w:themeColor="text2" w:themeTint="99"/>
          <w:spacing w:val="-1"/>
          <w:sz w:val="28"/>
          <w:szCs w:val="28"/>
          <w:lang w:val="en-GB"/>
        </w:rPr>
        <w:t xml:space="preserve">y </w:t>
      </w:r>
      <w:r w:rsidR="00DE14FC" w:rsidRPr="00D370AE">
        <w:rPr>
          <w:rFonts w:ascii="Calibri" w:hAnsi="Calibri" w:cs="Calibri"/>
          <w:b/>
          <w:color w:val="548DD4" w:themeColor="text2" w:themeTint="99"/>
          <w:spacing w:val="-1"/>
          <w:sz w:val="28"/>
          <w:szCs w:val="28"/>
          <w:lang w:val="en-GB"/>
        </w:rPr>
        <w:t>Slow Adventure P</w:t>
      </w:r>
      <w:r w:rsidR="006E6880" w:rsidRPr="00D370AE">
        <w:rPr>
          <w:rFonts w:ascii="Calibri" w:hAnsi="Calibri" w:cs="Calibri"/>
          <w:b/>
          <w:color w:val="548DD4" w:themeColor="text2" w:themeTint="99"/>
          <w:spacing w:val="-1"/>
          <w:sz w:val="28"/>
          <w:szCs w:val="28"/>
          <w:lang w:val="en-GB"/>
        </w:rPr>
        <w:t xml:space="preserve">roduct </w:t>
      </w:r>
      <w:r w:rsidR="00DE14FC" w:rsidRPr="00D370AE">
        <w:rPr>
          <w:rFonts w:ascii="Calibri" w:hAnsi="Calibri" w:cs="Calibri"/>
          <w:b/>
          <w:color w:val="548DD4" w:themeColor="text2" w:themeTint="99"/>
          <w:spacing w:val="-1"/>
          <w:sz w:val="28"/>
          <w:szCs w:val="28"/>
          <w:lang w:val="en-GB"/>
        </w:rPr>
        <w:t>E</w:t>
      </w:r>
      <w:r w:rsidR="00C9438D" w:rsidRPr="00D370AE">
        <w:rPr>
          <w:rFonts w:ascii="Calibri" w:hAnsi="Calibri" w:cs="Calibri"/>
          <w:b/>
          <w:color w:val="548DD4" w:themeColor="text2" w:themeTint="99"/>
          <w:spacing w:val="-1"/>
          <w:sz w:val="28"/>
          <w:szCs w:val="28"/>
          <w:lang w:val="en-GB"/>
        </w:rPr>
        <w:t>ligible</w:t>
      </w:r>
      <w:r w:rsidR="006E6880" w:rsidRPr="00D370AE">
        <w:rPr>
          <w:rFonts w:ascii="Calibri" w:hAnsi="Calibri" w:cs="Calibri"/>
          <w:b/>
          <w:color w:val="548DD4" w:themeColor="text2" w:themeTint="99"/>
          <w:spacing w:val="-1"/>
          <w:sz w:val="28"/>
          <w:szCs w:val="28"/>
          <w:lang w:val="en-GB"/>
        </w:rPr>
        <w:t>?</w:t>
      </w:r>
    </w:p>
    <w:p w14:paraId="68FF8511" w14:textId="77777777" w:rsidR="005B2577" w:rsidRPr="00D370AE" w:rsidRDefault="005B2577" w:rsidP="00372C9D">
      <w:pPr>
        <w:pStyle w:val="Listenabsatz"/>
        <w:ind w:left="720"/>
        <w:jc w:val="both"/>
        <w:rPr>
          <w:rFonts w:ascii="Calibri" w:hAnsi="Calibri" w:cs="Calibri"/>
          <w:bCs/>
          <w:sz w:val="24"/>
          <w:szCs w:val="24"/>
          <w:lang w:val="en-GB"/>
        </w:rPr>
      </w:pPr>
      <w:r w:rsidRPr="00D370AE">
        <w:rPr>
          <w:rFonts w:ascii="Calibri" w:hAnsi="Calibri" w:cs="Calibri"/>
          <w:color w:val="888A0B"/>
          <w:spacing w:val="-1"/>
          <w:sz w:val="24"/>
          <w:szCs w:val="24"/>
          <w:lang w:val="en-GB"/>
        </w:rPr>
        <w:t xml:space="preserve"> </w:t>
      </w:r>
    </w:p>
    <w:p w14:paraId="2DA0CEEB" w14:textId="5E187199" w:rsidR="00952D52" w:rsidRPr="00D370AE" w:rsidRDefault="00543CBC" w:rsidP="00372C9D">
      <w:pPr>
        <w:jc w:val="both"/>
        <w:rPr>
          <w:rFonts w:ascii="Calibri" w:hAnsi="Calibri" w:cs="Calibri"/>
          <w:sz w:val="24"/>
          <w:szCs w:val="24"/>
          <w:lang w:val="en-GB"/>
        </w:rPr>
      </w:pPr>
      <w:r w:rsidRPr="00D370AE">
        <w:rPr>
          <w:rFonts w:ascii="Calibri" w:hAnsi="Calibri" w:cs="Calibri"/>
          <w:sz w:val="24"/>
          <w:szCs w:val="24"/>
          <w:lang w:val="en-GB"/>
        </w:rPr>
        <w:t>There are a number of core criteria for SME</w:t>
      </w:r>
      <w:r w:rsidR="00952D52" w:rsidRPr="00D370AE">
        <w:rPr>
          <w:rFonts w:ascii="Calibri" w:hAnsi="Calibri" w:cs="Calibri"/>
          <w:sz w:val="24"/>
          <w:szCs w:val="24"/>
          <w:lang w:val="en-GB"/>
        </w:rPr>
        <w:t>s seeking to offer a slow adventure experience</w:t>
      </w:r>
      <w:r w:rsidRPr="00D370AE">
        <w:rPr>
          <w:rFonts w:ascii="Calibri" w:hAnsi="Calibri" w:cs="Calibri"/>
          <w:sz w:val="24"/>
          <w:szCs w:val="24"/>
          <w:lang w:val="en-GB"/>
        </w:rPr>
        <w:t>.  A slow adventure MUST incorporate:</w:t>
      </w:r>
    </w:p>
    <w:p w14:paraId="0D2EDCE0" w14:textId="77777777" w:rsidR="00C9438D" w:rsidRPr="00D370AE" w:rsidRDefault="00C9438D" w:rsidP="00372C9D">
      <w:pPr>
        <w:jc w:val="both"/>
        <w:rPr>
          <w:rFonts w:ascii="Calibri" w:hAnsi="Calibri" w:cs="Calibri"/>
          <w:sz w:val="24"/>
          <w:szCs w:val="24"/>
          <w:lang w:val="en-GB"/>
        </w:rPr>
      </w:pPr>
    </w:p>
    <w:p w14:paraId="59DC2622" w14:textId="77777777" w:rsidR="00952D52"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 xml:space="preserve">Human- or </w:t>
      </w:r>
      <w:r w:rsidR="00952D52" w:rsidRPr="00D370AE">
        <w:rPr>
          <w:rFonts w:ascii="Calibri" w:hAnsi="Calibri" w:cs="Calibri"/>
          <w:sz w:val="24"/>
          <w:szCs w:val="24"/>
          <w:lang w:val="en-GB"/>
        </w:rPr>
        <w:t xml:space="preserve">nature-powered </w:t>
      </w:r>
      <w:r w:rsidRPr="00D370AE">
        <w:rPr>
          <w:rFonts w:ascii="Calibri" w:hAnsi="Calibri" w:cs="Calibri"/>
          <w:sz w:val="24"/>
          <w:szCs w:val="24"/>
          <w:lang w:val="en-GB"/>
        </w:rPr>
        <w:t xml:space="preserve">journeys </w:t>
      </w:r>
      <w:r w:rsidR="00952D52" w:rsidRPr="00D370AE">
        <w:rPr>
          <w:rFonts w:ascii="Calibri" w:hAnsi="Calibri" w:cs="Calibri"/>
          <w:sz w:val="24"/>
          <w:szCs w:val="24"/>
          <w:lang w:val="en-GB"/>
        </w:rPr>
        <w:t>(excluding transfers)</w:t>
      </w:r>
    </w:p>
    <w:p w14:paraId="6DAFDF5C" w14:textId="77777777" w:rsidR="00543CBC"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An inspiring connection with the outdoors</w:t>
      </w:r>
    </w:p>
    <w:p w14:paraId="0F18B3AD" w14:textId="77777777" w:rsidR="00543CBC"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 xml:space="preserve">Environmental </w:t>
      </w:r>
      <w:r w:rsidR="00603790" w:rsidRPr="00D370AE">
        <w:rPr>
          <w:rFonts w:ascii="Calibri" w:hAnsi="Calibri" w:cs="Calibri"/>
          <w:sz w:val="24"/>
          <w:szCs w:val="24"/>
          <w:lang w:val="en-GB"/>
        </w:rPr>
        <w:t xml:space="preserve">and cultural </w:t>
      </w:r>
      <w:r w:rsidRPr="00D370AE">
        <w:rPr>
          <w:rFonts w:ascii="Calibri" w:hAnsi="Calibri" w:cs="Calibri"/>
          <w:sz w:val="24"/>
          <w:szCs w:val="24"/>
          <w:lang w:val="en-GB"/>
        </w:rPr>
        <w:t>interpretation</w:t>
      </w:r>
    </w:p>
    <w:p w14:paraId="41B1B303" w14:textId="77777777" w:rsidR="00543CBC"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 xml:space="preserve">Local, wild or slow food </w:t>
      </w:r>
    </w:p>
    <w:p w14:paraId="592D58A6" w14:textId="77777777" w:rsidR="00543CBC"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Elements of storytelling, to c</w:t>
      </w:r>
      <w:r w:rsidR="00D73C9B" w:rsidRPr="00D370AE">
        <w:rPr>
          <w:rFonts w:ascii="Calibri" w:hAnsi="Calibri" w:cs="Calibri"/>
          <w:sz w:val="24"/>
          <w:szCs w:val="24"/>
          <w:lang w:val="en-GB"/>
        </w:rPr>
        <w:t>onvey the importance of the abo</w:t>
      </w:r>
      <w:r w:rsidRPr="00D370AE">
        <w:rPr>
          <w:rFonts w:ascii="Calibri" w:hAnsi="Calibri" w:cs="Calibri"/>
          <w:sz w:val="24"/>
          <w:szCs w:val="24"/>
          <w:lang w:val="en-GB"/>
        </w:rPr>
        <w:t>ve elements</w:t>
      </w:r>
    </w:p>
    <w:p w14:paraId="3BAEBAFC" w14:textId="77777777" w:rsidR="00543CBC" w:rsidRPr="00D370AE" w:rsidRDefault="00414F4B" w:rsidP="00372C9D">
      <w:pPr>
        <w:jc w:val="both"/>
        <w:rPr>
          <w:rFonts w:ascii="Calibri" w:hAnsi="Calibri" w:cs="Calibri"/>
          <w:sz w:val="24"/>
          <w:szCs w:val="24"/>
          <w:lang w:val="en-GB"/>
        </w:rPr>
      </w:pPr>
      <w:r w:rsidRPr="00D370AE">
        <w:rPr>
          <w:rFonts w:ascii="Calibri" w:hAnsi="Calibri" w:cs="Calibri"/>
          <w:sz w:val="24"/>
          <w:szCs w:val="24"/>
          <w:lang w:val="en-GB"/>
        </w:rPr>
        <w:t xml:space="preserve">In addition, it is DESIRABLE that a </w:t>
      </w:r>
      <w:r w:rsidR="00543CBC" w:rsidRPr="00D370AE">
        <w:rPr>
          <w:rFonts w:ascii="Calibri" w:hAnsi="Calibri" w:cs="Calibri"/>
          <w:sz w:val="24"/>
          <w:szCs w:val="24"/>
          <w:lang w:val="en-GB"/>
        </w:rPr>
        <w:t>slow adventure incorporate</w:t>
      </w:r>
      <w:r w:rsidRPr="00D370AE">
        <w:rPr>
          <w:rFonts w:ascii="Calibri" w:hAnsi="Calibri" w:cs="Calibri"/>
          <w:sz w:val="24"/>
          <w:szCs w:val="24"/>
          <w:lang w:val="en-GB"/>
        </w:rPr>
        <w:t xml:space="preserve">s some or all of the </w:t>
      </w:r>
      <w:r w:rsidR="00AB34EE" w:rsidRPr="00D370AE">
        <w:rPr>
          <w:rFonts w:ascii="Calibri" w:hAnsi="Calibri" w:cs="Calibri"/>
          <w:sz w:val="24"/>
          <w:szCs w:val="24"/>
          <w:lang w:val="en-GB"/>
        </w:rPr>
        <w:t>following elements</w:t>
      </w:r>
      <w:r w:rsidRPr="00D370AE">
        <w:rPr>
          <w:rFonts w:ascii="Calibri" w:hAnsi="Calibri" w:cs="Calibri"/>
          <w:sz w:val="24"/>
          <w:szCs w:val="24"/>
          <w:lang w:val="en-GB"/>
        </w:rPr>
        <w:t>:</w:t>
      </w:r>
    </w:p>
    <w:p w14:paraId="394837DB" w14:textId="77777777" w:rsidR="00414F4B" w:rsidRPr="00D370AE" w:rsidRDefault="00414F4B" w:rsidP="00372C9D">
      <w:pPr>
        <w:jc w:val="both"/>
        <w:rPr>
          <w:rFonts w:ascii="Calibri" w:hAnsi="Calibri" w:cs="Calibri"/>
          <w:sz w:val="24"/>
          <w:szCs w:val="24"/>
          <w:lang w:val="en-GB"/>
        </w:rPr>
      </w:pPr>
    </w:p>
    <w:p w14:paraId="22938C06" w14:textId="77777777" w:rsidR="00952D52" w:rsidRPr="00D370AE" w:rsidRDefault="00952D52"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 xml:space="preserve">Outdoor engagement: </w:t>
      </w:r>
    </w:p>
    <w:p w14:paraId="116F9641" w14:textId="21EF64AA" w:rsidR="00603790" w:rsidRPr="00D370AE" w:rsidRDefault="00952D52" w:rsidP="00603790">
      <w:pPr>
        <w:pStyle w:val="Listenabsatz"/>
        <w:numPr>
          <w:ilvl w:val="1"/>
          <w:numId w:val="2"/>
        </w:numPr>
        <w:jc w:val="both"/>
        <w:rPr>
          <w:rFonts w:ascii="Calibri" w:hAnsi="Calibri" w:cs="Calibri"/>
          <w:sz w:val="24"/>
          <w:szCs w:val="24"/>
          <w:lang w:val="en-GB"/>
        </w:rPr>
      </w:pPr>
      <w:r w:rsidRPr="00D370AE">
        <w:rPr>
          <w:rFonts w:ascii="Calibri" w:hAnsi="Calibri" w:cs="Calibri"/>
          <w:sz w:val="24"/>
          <w:szCs w:val="24"/>
          <w:lang w:val="en-GB"/>
        </w:rPr>
        <w:t>Practical outdoor skills e</w:t>
      </w:r>
      <w:r w:rsidR="008D475C">
        <w:rPr>
          <w:rFonts w:ascii="Calibri" w:hAnsi="Calibri" w:cs="Calibri"/>
          <w:sz w:val="24"/>
          <w:szCs w:val="24"/>
          <w:lang w:val="en-GB"/>
        </w:rPr>
        <w:t>.</w:t>
      </w:r>
      <w:r w:rsidRPr="00D370AE">
        <w:rPr>
          <w:rFonts w:ascii="Calibri" w:hAnsi="Calibri" w:cs="Calibri"/>
          <w:sz w:val="24"/>
          <w:szCs w:val="24"/>
          <w:lang w:val="en-GB"/>
        </w:rPr>
        <w:t>g</w:t>
      </w:r>
      <w:r w:rsidR="008D475C">
        <w:rPr>
          <w:rFonts w:ascii="Calibri" w:hAnsi="Calibri" w:cs="Calibri"/>
          <w:sz w:val="24"/>
          <w:szCs w:val="24"/>
          <w:lang w:val="en-GB"/>
        </w:rPr>
        <w:t>.</w:t>
      </w:r>
      <w:r w:rsidRPr="00D370AE">
        <w:rPr>
          <w:rFonts w:ascii="Calibri" w:hAnsi="Calibri" w:cs="Calibri"/>
          <w:sz w:val="24"/>
          <w:szCs w:val="24"/>
          <w:lang w:val="en-GB"/>
        </w:rPr>
        <w:t xml:space="preserve"> bushcraft, fishing, making camp, foraging</w:t>
      </w:r>
    </w:p>
    <w:p w14:paraId="00E3E773" w14:textId="77777777" w:rsidR="00952D52" w:rsidRPr="00D370AE" w:rsidRDefault="00603790" w:rsidP="00603790">
      <w:pPr>
        <w:pStyle w:val="Listenabsatz"/>
        <w:numPr>
          <w:ilvl w:val="1"/>
          <w:numId w:val="2"/>
        </w:numPr>
        <w:jc w:val="both"/>
        <w:rPr>
          <w:rFonts w:ascii="Calibri" w:hAnsi="Calibri" w:cs="Calibri"/>
          <w:sz w:val="24"/>
          <w:szCs w:val="24"/>
          <w:lang w:val="en-GB"/>
        </w:rPr>
      </w:pPr>
      <w:r w:rsidRPr="00D370AE">
        <w:rPr>
          <w:rFonts w:ascii="Calibri" w:hAnsi="Calibri" w:cs="Calibri"/>
          <w:sz w:val="24"/>
          <w:szCs w:val="24"/>
          <w:lang w:val="en-GB"/>
        </w:rPr>
        <w:t>Greater cultural</w:t>
      </w:r>
      <w:r w:rsidR="00952D52" w:rsidRPr="00D370AE">
        <w:rPr>
          <w:rFonts w:ascii="Calibri" w:hAnsi="Calibri" w:cs="Calibri"/>
          <w:sz w:val="24"/>
          <w:szCs w:val="24"/>
          <w:lang w:val="en-GB"/>
        </w:rPr>
        <w:t xml:space="preserve"> interpretation -  local/indigenous traditions, heritage, stories, music, crafts</w:t>
      </w:r>
    </w:p>
    <w:p w14:paraId="4232E438" w14:textId="77777777" w:rsidR="00952D52" w:rsidRPr="00D370AE" w:rsidRDefault="00543CBC"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Natural w</w:t>
      </w:r>
      <w:r w:rsidR="00952D52" w:rsidRPr="00D370AE">
        <w:rPr>
          <w:rFonts w:ascii="Calibri" w:hAnsi="Calibri" w:cs="Calibri"/>
          <w:sz w:val="24"/>
          <w:szCs w:val="24"/>
          <w:lang w:val="en-GB"/>
        </w:rPr>
        <w:t>ellness:</w:t>
      </w:r>
    </w:p>
    <w:p w14:paraId="356A1016" w14:textId="77777777" w:rsidR="00952D52" w:rsidRPr="00D370AE" w:rsidRDefault="00952D52" w:rsidP="00372C9D">
      <w:pPr>
        <w:pStyle w:val="Listenabsatz"/>
        <w:numPr>
          <w:ilvl w:val="1"/>
          <w:numId w:val="2"/>
        </w:numPr>
        <w:jc w:val="both"/>
        <w:rPr>
          <w:rFonts w:ascii="Calibri" w:hAnsi="Calibri" w:cs="Calibri"/>
          <w:sz w:val="24"/>
          <w:szCs w:val="24"/>
          <w:lang w:val="en-GB"/>
        </w:rPr>
      </w:pPr>
      <w:r w:rsidRPr="00D370AE">
        <w:rPr>
          <w:rFonts w:ascii="Calibri" w:hAnsi="Calibri" w:cs="Calibri"/>
          <w:sz w:val="24"/>
          <w:szCs w:val="24"/>
          <w:lang w:val="en-GB"/>
        </w:rPr>
        <w:t>Physical</w:t>
      </w:r>
    </w:p>
    <w:p w14:paraId="40F7F5D5" w14:textId="692415D9" w:rsidR="00952D52" w:rsidRPr="00D370AE" w:rsidRDefault="00952D52" w:rsidP="00372C9D">
      <w:pPr>
        <w:pStyle w:val="Listenabsatz"/>
        <w:numPr>
          <w:ilvl w:val="1"/>
          <w:numId w:val="2"/>
        </w:numPr>
        <w:jc w:val="both"/>
        <w:rPr>
          <w:rFonts w:ascii="Calibri" w:hAnsi="Calibri" w:cs="Calibri"/>
          <w:sz w:val="24"/>
          <w:szCs w:val="24"/>
          <w:lang w:val="en-GB"/>
        </w:rPr>
      </w:pPr>
      <w:r w:rsidRPr="00D370AE">
        <w:rPr>
          <w:rFonts w:ascii="Calibri" w:hAnsi="Calibri" w:cs="Calibri"/>
          <w:sz w:val="24"/>
          <w:szCs w:val="24"/>
          <w:lang w:val="en-GB"/>
        </w:rPr>
        <w:t>Emotional e</w:t>
      </w:r>
      <w:r w:rsidR="008D475C">
        <w:rPr>
          <w:rFonts w:ascii="Calibri" w:hAnsi="Calibri" w:cs="Calibri"/>
          <w:sz w:val="24"/>
          <w:szCs w:val="24"/>
          <w:lang w:val="en-GB"/>
        </w:rPr>
        <w:t>.</w:t>
      </w:r>
      <w:r w:rsidRPr="00D370AE">
        <w:rPr>
          <w:rFonts w:ascii="Calibri" w:hAnsi="Calibri" w:cs="Calibri"/>
          <w:sz w:val="24"/>
          <w:szCs w:val="24"/>
          <w:lang w:val="en-GB"/>
        </w:rPr>
        <w:t>g</w:t>
      </w:r>
      <w:r w:rsidR="008D475C">
        <w:rPr>
          <w:rFonts w:ascii="Calibri" w:hAnsi="Calibri" w:cs="Calibri"/>
          <w:sz w:val="24"/>
          <w:szCs w:val="24"/>
          <w:lang w:val="en-GB"/>
        </w:rPr>
        <w:t>.</w:t>
      </w:r>
      <w:r w:rsidRPr="00D370AE">
        <w:rPr>
          <w:rFonts w:ascii="Calibri" w:hAnsi="Calibri" w:cs="Calibri"/>
          <w:sz w:val="24"/>
          <w:szCs w:val="24"/>
          <w:lang w:val="en-GB"/>
        </w:rPr>
        <w:t xml:space="preserve"> mindfulness</w:t>
      </w:r>
    </w:p>
    <w:p w14:paraId="039EBE0E" w14:textId="77777777" w:rsidR="00952D52" w:rsidRPr="00D370AE" w:rsidRDefault="00952D52"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Herbal medicine</w:t>
      </w:r>
    </w:p>
    <w:p w14:paraId="7BEDD21C" w14:textId="77777777" w:rsidR="00952D52" w:rsidRPr="00D370AE" w:rsidRDefault="00952D52"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Wildlife tracking/watching opportunities</w:t>
      </w:r>
    </w:p>
    <w:p w14:paraId="6DA270C2" w14:textId="77777777" w:rsidR="00952D52" w:rsidRPr="00D370AE" w:rsidRDefault="00952D52" w:rsidP="00372C9D">
      <w:pPr>
        <w:pStyle w:val="Listenabsatz"/>
        <w:numPr>
          <w:ilvl w:val="0"/>
          <w:numId w:val="2"/>
        </w:numPr>
        <w:jc w:val="both"/>
        <w:rPr>
          <w:rFonts w:ascii="Calibri" w:hAnsi="Calibri" w:cs="Calibri"/>
          <w:sz w:val="24"/>
          <w:szCs w:val="24"/>
          <w:lang w:val="en-GB"/>
        </w:rPr>
      </w:pPr>
      <w:r w:rsidRPr="00D370AE">
        <w:rPr>
          <w:rFonts w:ascii="Calibri" w:hAnsi="Calibri" w:cs="Calibri"/>
          <w:sz w:val="24"/>
          <w:szCs w:val="24"/>
          <w:lang w:val="en-GB"/>
        </w:rPr>
        <w:t>Outdoor living</w:t>
      </w:r>
    </w:p>
    <w:p w14:paraId="0BCCB499" w14:textId="77777777" w:rsidR="00952D52" w:rsidRPr="00D370AE" w:rsidRDefault="00952D52" w:rsidP="00372C9D">
      <w:pPr>
        <w:jc w:val="both"/>
        <w:rPr>
          <w:rFonts w:ascii="Calibri" w:eastAsia="Arial" w:hAnsi="Calibri" w:cs="Calibri"/>
          <w:sz w:val="24"/>
          <w:szCs w:val="24"/>
          <w:lang w:val="en-GB"/>
        </w:rPr>
      </w:pPr>
    </w:p>
    <w:p w14:paraId="4738F745" w14:textId="77777777" w:rsidR="00671EFD" w:rsidRPr="00D370AE" w:rsidRDefault="00671EFD" w:rsidP="00372C9D">
      <w:pPr>
        <w:jc w:val="both"/>
        <w:rPr>
          <w:rFonts w:ascii="Calibri" w:eastAsia="Arial" w:hAnsi="Calibri" w:cs="Calibri"/>
          <w:sz w:val="24"/>
          <w:szCs w:val="24"/>
          <w:lang w:val="en-GB"/>
        </w:rPr>
      </w:pPr>
      <w:r w:rsidRPr="00D370AE">
        <w:rPr>
          <w:rFonts w:ascii="Calibri" w:eastAsia="Arial" w:hAnsi="Calibri" w:cs="Calibri"/>
          <w:sz w:val="24"/>
          <w:szCs w:val="24"/>
          <w:lang w:val="en-GB"/>
        </w:rPr>
        <w:t>A slow adventure should be a minimum of one-day</w:t>
      </w:r>
      <w:r w:rsidR="00543CBC" w:rsidRPr="00D370AE">
        <w:rPr>
          <w:rFonts w:ascii="Calibri" w:eastAsia="Arial" w:hAnsi="Calibri" w:cs="Calibri"/>
          <w:sz w:val="24"/>
          <w:szCs w:val="24"/>
          <w:lang w:val="en-GB"/>
        </w:rPr>
        <w:t>,</w:t>
      </w:r>
      <w:r w:rsidRPr="00D370AE">
        <w:rPr>
          <w:rFonts w:ascii="Calibri" w:eastAsia="Arial" w:hAnsi="Calibri" w:cs="Calibri"/>
          <w:sz w:val="24"/>
          <w:szCs w:val="24"/>
          <w:lang w:val="en-GB"/>
        </w:rPr>
        <w:t xml:space="preserve"> or </w:t>
      </w:r>
      <w:r w:rsidR="00543CBC" w:rsidRPr="00D370AE">
        <w:rPr>
          <w:rFonts w:ascii="Calibri" w:eastAsia="Arial" w:hAnsi="Calibri" w:cs="Calibri"/>
          <w:sz w:val="24"/>
          <w:szCs w:val="24"/>
          <w:lang w:val="en-GB"/>
        </w:rPr>
        <w:t xml:space="preserve">a </w:t>
      </w:r>
      <w:r w:rsidRPr="00D370AE">
        <w:rPr>
          <w:rFonts w:ascii="Calibri" w:eastAsia="Arial" w:hAnsi="Calibri" w:cs="Calibri"/>
          <w:sz w:val="24"/>
          <w:szCs w:val="24"/>
          <w:lang w:val="en-GB"/>
        </w:rPr>
        <w:t>multi-day experience</w:t>
      </w:r>
      <w:r w:rsidR="00543CBC" w:rsidRPr="00D370AE">
        <w:rPr>
          <w:rFonts w:ascii="Calibri" w:eastAsia="Arial" w:hAnsi="Calibri" w:cs="Calibri"/>
          <w:sz w:val="24"/>
          <w:szCs w:val="24"/>
          <w:lang w:val="en-GB"/>
        </w:rPr>
        <w:t>.</w:t>
      </w:r>
    </w:p>
    <w:p w14:paraId="6F72F9EA" w14:textId="77777777" w:rsidR="00543CBC" w:rsidRPr="00D370AE" w:rsidRDefault="00543CBC" w:rsidP="00372C9D">
      <w:pPr>
        <w:jc w:val="both"/>
        <w:rPr>
          <w:rFonts w:ascii="Calibri" w:eastAsia="Arial" w:hAnsi="Calibri" w:cs="Calibri"/>
          <w:sz w:val="24"/>
          <w:szCs w:val="24"/>
          <w:lang w:val="en-GB"/>
        </w:rPr>
      </w:pPr>
    </w:p>
    <w:p w14:paraId="28EA7CC5" w14:textId="77777777" w:rsidR="00671EFD" w:rsidRPr="00D370AE" w:rsidRDefault="00671EFD" w:rsidP="00372C9D">
      <w:pPr>
        <w:pStyle w:val="Listenabsatz"/>
        <w:numPr>
          <w:ilvl w:val="0"/>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For a one-day experience it should consist of the following:</w:t>
      </w:r>
      <w:r w:rsidRPr="00D370AE">
        <w:rPr>
          <w:rFonts w:ascii="Calibri" w:eastAsia="Arial" w:hAnsi="Calibri" w:cs="Calibri"/>
          <w:sz w:val="24"/>
          <w:szCs w:val="24"/>
          <w:lang w:val="en-GB"/>
        </w:rPr>
        <w:tab/>
      </w:r>
    </w:p>
    <w:p w14:paraId="46C167A9" w14:textId="77777777" w:rsidR="00671EFD" w:rsidRPr="00D370AE" w:rsidRDefault="00671EFD"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Activity/activities</w:t>
      </w:r>
    </w:p>
    <w:p w14:paraId="04B28CEC" w14:textId="77777777" w:rsidR="00671EFD" w:rsidRPr="00D370AE" w:rsidRDefault="00671EFD"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Locally produced food and drink</w:t>
      </w:r>
    </w:p>
    <w:p w14:paraId="50D4FAFF" w14:textId="77777777" w:rsidR="00671EFD" w:rsidRPr="00D370AE" w:rsidRDefault="00671EFD"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Guided when possible</w:t>
      </w:r>
    </w:p>
    <w:p w14:paraId="15ADEA7F" w14:textId="77777777" w:rsidR="00671EFD" w:rsidRPr="00D370AE" w:rsidRDefault="000555BC"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Rural location</w:t>
      </w:r>
    </w:p>
    <w:p w14:paraId="4C09C627" w14:textId="77777777" w:rsidR="00671EFD" w:rsidRPr="00D370AE" w:rsidRDefault="00671EFD"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Connection with culture, heritage and community</w:t>
      </w:r>
    </w:p>
    <w:p w14:paraId="2E03B2F7" w14:textId="77777777" w:rsidR="000555BC" w:rsidRPr="00D370AE" w:rsidRDefault="000555BC" w:rsidP="00372C9D">
      <w:pPr>
        <w:pStyle w:val="Listenabsatz"/>
        <w:numPr>
          <w:ilvl w:val="1"/>
          <w:numId w:val="7"/>
        </w:numPr>
        <w:jc w:val="both"/>
        <w:rPr>
          <w:rFonts w:ascii="Calibri" w:eastAsia="Arial" w:hAnsi="Calibri" w:cs="Calibri"/>
          <w:sz w:val="24"/>
          <w:szCs w:val="24"/>
          <w:lang w:val="en-GB"/>
        </w:rPr>
      </w:pPr>
      <w:r w:rsidRPr="00D370AE">
        <w:rPr>
          <w:rFonts w:ascii="Calibri" w:eastAsia="Arial" w:hAnsi="Calibri" w:cs="Calibri"/>
          <w:sz w:val="24"/>
          <w:szCs w:val="24"/>
          <w:lang w:val="en-GB"/>
        </w:rPr>
        <w:t>Transition from one element to the next is seamless</w:t>
      </w:r>
    </w:p>
    <w:p w14:paraId="5EF57DAD" w14:textId="77777777" w:rsidR="000555BC" w:rsidRPr="00D370AE" w:rsidRDefault="000555BC" w:rsidP="00372C9D">
      <w:pPr>
        <w:pStyle w:val="Listenabsatz"/>
        <w:ind w:left="1440"/>
        <w:jc w:val="both"/>
        <w:rPr>
          <w:rFonts w:ascii="Calibri" w:eastAsia="Arial" w:hAnsi="Calibri" w:cs="Calibri"/>
          <w:sz w:val="24"/>
          <w:szCs w:val="24"/>
          <w:lang w:val="en-GB"/>
        </w:rPr>
      </w:pPr>
    </w:p>
    <w:p w14:paraId="0AE34EC9" w14:textId="77777777" w:rsidR="00671EFD" w:rsidRPr="00D370AE" w:rsidRDefault="00671EFD" w:rsidP="00372C9D">
      <w:pPr>
        <w:pStyle w:val="Listenabsatz"/>
        <w:numPr>
          <w:ilvl w:val="0"/>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For a multi-day experience it should consist of the following:</w:t>
      </w:r>
    </w:p>
    <w:p w14:paraId="4D522EF0" w14:textId="77777777" w:rsidR="00671EFD" w:rsidRPr="00D370AE" w:rsidRDefault="00671EFD" w:rsidP="00372C9D">
      <w:pPr>
        <w:pStyle w:val="Listenabsatz"/>
        <w:numPr>
          <w:ilvl w:val="1"/>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Accommodation which has an affinity with the surrounding nature</w:t>
      </w:r>
    </w:p>
    <w:p w14:paraId="64DF96AF" w14:textId="77777777" w:rsidR="000555BC" w:rsidRPr="00D370AE" w:rsidRDefault="00543CBC" w:rsidP="00372C9D">
      <w:pPr>
        <w:pStyle w:val="Listenabsatz"/>
        <w:numPr>
          <w:ilvl w:val="1"/>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Locally-</w:t>
      </w:r>
      <w:r w:rsidR="000555BC" w:rsidRPr="00D370AE">
        <w:rPr>
          <w:rFonts w:ascii="Calibri" w:eastAsia="Arial" w:hAnsi="Calibri" w:cs="Calibri"/>
          <w:sz w:val="24"/>
          <w:szCs w:val="24"/>
          <w:lang w:val="en-GB"/>
        </w:rPr>
        <w:t>produced food and drink</w:t>
      </w:r>
    </w:p>
    <w:p w14:paraId="70A4AE2F" w14:textId="77777777" w:rsidR="000555BC" w:rsidRPr="00D370AE" w:rsidRDefault="000555BC" w:rsidP="00372C9D">
      <w:pPr>
        <w:pStyle w:val="Listenabsatz"/>
        <w:numPr>
          <w:ilvl w:val="1"/>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Guided when possible</w:t>
      </w:r>
    </w:p>
    <w:p w14:paraId="78BB2F84" w14:textId="77777777" w:rsidR="000555BC" w:rsidRPr="00D370AE" w:rsidRDefault="000555BC" w:rsidP="00372C9D">
      <w:pPr>
        <w:pStyle w:val="Listenabsatz"/>
        <w:numPr>
          <w:ilvl w:val="1"/>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Rural location</w:t>
      </w:r>
    </w:p>
    <w:p w14:paraId="401AD144" w14:textId="77777777" w:rsidR="000555BC" w:rsidRPr="00D370AE" w:rsidRDefault="000555BC" w:rsidP="00372C9D">
      <w:pPr>
        <w:pStyle w:val="Listenabsatz"/>
        <w:numPr>
          <w:ilvl w:val="1"/>
          <w:numId w:val="8"/>
        </w:numPr>
        <w:jc w:val="both"/>
        <w:rPr>
          <w:rFonts w:ascii="Calibri" w:eastAsia="Arial" w:hAnsi="Calibri" w:cs="Calibri"/>
          <w:sz w:val="24"/>
          <w:szCs w:val="24"/>
          <w:lang w:val="en-GB"/>
        </w:rPr>
      </w:pPr>
      <w:r w:rsidRPr="00D370AE">
        <w:rPr>
          <w:rFonts w:ascii="Calibri" w:eastAsia="Arial" w:hAnsi="Calibri" w:cs="Calibri"/>
          <w:sz w:val="24"/>
          <w:szCs w:val="24"/>
          <w:lang w:val="en-GB"/>
        </w:rPr>
        <w:t>Connection with culture, heritage and community</w:t>
      </w:r>
    </w:p>
    <w:p w14:paraId="5FDAF059" w14:textId="77777777" w:rsidR="00543CBC" w:rsidRPr="00D370AE" w:rsidRDefault="00543CBC" w:rsidP="00372C9D">
      <w:pPr>
        <w:jc w:val="both"/>
        <w:rPr>
          <w:rFonts w:ascii="Calibri" w:eastAsia="Arial" w:hAnsi="Calibri" w:cs="Calibri"/>
          <w:sz w:val="24"/>
          <w:szCs w:val="24"/>
          <w:lang w:val="en-GB"/>
        </w:rPr>
      </w:pPr>
    </w:p>
    <w:p w14:paraId="6D436D95" w14:textId="36F29852" w:rsidR="000555BC" w:rsidRPr="00D370AE" w:rsidRDefault="00543CBC" w:rsidP="00372C9D">
      <w:pPr>
        <w:jc w:val="both"/>
        <w:rPr>
          <w:rFonts w:ascii="Calibri" w:eastAsia="Arial" w:hAnsi="Calibri" w:cs="Calibri"/>
          <w:sz w:val="24"/>
          <w:szCs w:val="24"/>
          <w:lang w:val="en-GB"/>
        </w:rPr>
      </w:pPr>
      <w:r w:rsidRPr="00D370AE">
        <w:rPr>
          <w:rFonts w:ascii="Calibri" w:eastAsia="Arial" w:hAnsi="Calibri" w:cs="Calibri"/>
          <w:sz w:val="24"/>
          <w:szCs w:val="24"/>
          <w:lang w:val="en-GB"/>
        </w:rPr>
        <w:t xml:space="preserve">In both cases, </w:t>
      </w:r>
      <w:r w:rsidRPr="00D370AE">
        <w:rPr>
          <w:rFonts w:ascii="Calibri" w:eastAsia="Arial" w:hAnsi="Calibri" w:cs="Calibri"/>
          <w:i/>
          <w:sz w:val="24"/>
          <w:szCs w:val="24"/>
          <w:lang w:val="en-GB"/>
        </w:rPr>
        <w:t>the experience should be the</w:t>
      </w:r>
      <w:r w:rsidR="000555BC" w:rsidRPr="00D370AE">
        <w:rPr>
          <w:rFonts w:ascii="Calibri" w:eastAsia="Arial" w:hAnsi="Calibri" w:cs="Calibri"/>
          <w:i/>
          <w:sz w:val="24"/>
          <w:szCs w:val="24"/>
          <w:lang w:val="en-GB"/>
        </w:rPr>
        <w:t xml:space="preserve"> result of a collaboration</w:t>
      </w:r>
      <w:r w:rsidR="000555BC" w:rsidRPr="00D370AE">
        <w:rPr>
          <w:rFonts w:ascii="Calibri" w:eastAsia="Arial" w:hAnsi="Calibri" w:cs="Calibri"/>
          <w:sz w:val="24"/>
          <w:szCs w:val="24"/>
          <w:lang w:val="en-GB"/>
        </w:rPr>
        <w:t xml:space="preserve"> </w:t>
      </w:r>
      <w:r w:rsidR="000555BC" w:rsidRPr="00D370AE">
        <w:rPr>
          <w:rFonts w:ascii="Calibri" w:eastAsia="Arial" w:hAnsi="Calibri" w:cs="Calibri"/>
          <w:i/>
          <w:sz w:val="24"/>
          <w:szCs w:val="24"/>
          <w:lang w:val="en-GB"/>
        </w:rPr>
        <w:t>between local SMEs</w:t>
      </w:r>
      <w:r w:rsidR="000555BC" w:rsidRPr="00D370AE">
        <w:rPr>
          <w:rFonts w:ascii="Calibri" w:eastAsia="Arial" w:hAnsi="Calibri" w:cs="Calibri"/>
          <w:sz w:val="24"/>
          <w:szCs w:val="24"/>
          <w:lang w:val="en-GB"/>
        </w:rPr>
        <w:t xml:space="preserve">, and the </w:t>
      </w:r>
      <w:r w:rsidRPr="00D370AE">
        <w:rPr>
          <w:rFonts w:ascii="Calibri" w:eastAsia="Arial" w:hAnsi="Calibri" w:cs="Calibri"/>
          <w:sz w:val="24"/>
          <w:szCs w:val="24"/>
          <w:lang w:val="en-GB"/>
        </w:rPr>
        <w:t xml:space="preserve">physical and </w:t>
      </w:r>
      <w:r w:rsidR="000555BC" w:rsidRPr="00D370AE">
        <w:rPr>
          <w:rFonts w:ascii="Calibri" w:eastAsia="Arial" w:hAnsi="Calibri" w:cs="Calibri"/>
          <w:sz w:val="24"/>
          <w:szCs w:val="24"/>
          <w:lang w:val="en-GB"/>
        </w:rPr>
        <w:t>emotional connection</w:t>
      </w:r>
      <w:r w:rsidRPr="00D370AE">
        <w:rPr>
          <w:rFonts w:ascii="Calibri" w:eastAsia="Arial" w:hAnsi="Calibri" w:cs="Calibri"/>
          <w:sz w:val="24"/>
          <w:szCs w:val="24"/>
          <w:lang w:val="en-GB"/>
        </w:rPr>
        <w:t>s</w:t>
      </w:r>
      <w:r w:rsidR="000555BC" w:rsidRPr="00D370AE">
        <w:rPr>
          <w:rFonts w:ascii="Calibri" w:eastAsia="Arial" w:hAnsi="Calibri" w:cs="Calibri"/>
          <w:sz w:val="24"/>
          <w:szCs w:val="24"/>
          <w:lang w:val="en-GB"/>
        </w:rPr>
        <w:t xml:space="preserve"> between the different elements should be communicated to the consumer</w:t>
      </w:r>
      <w:r w:rsidRPr="00D370AE">
        <w:rPr>
          <w:rFonts w:ascii="Calibri" w:eastAsia="Arial" w:hAnsi="Calibri" w:cs="Calibri"/>
          <w:sz w:val="24"/>
          <w:szCs w:val="24"/>
          <w:lang w:val="en-GB"/>
        </w:rPr>
        <w:t>.</w:t>
      </w:r>
      <w:r w:rsidR="00AF3D55" w:rsidRPr="00D370AE">
        <w:rPr>
          <w:rFonts w:ascii="Calibri" w:eastAsia="Arial" w:hAnsi="Calibri" w:cs="Calibri"/>
          <w:sz w:val="24"/>
          <w:szCs w:val="24"/>
          <w:lang w:val="en-GB"/>
        </w:rPr>
        <w:t xml:space="preserve">  In exceptional circumstances, individual SMEs which offer a range of clustered experiences (incorporating an activity, plus accommodation and food for example), or which offer a single experience which ‘ticks the slow adventures boxes’, may be permitted to use the logo and brand; this will be at the discretion of the local slow adventure representative.</w:t>
      </w:r>
      <w:r w:rsidR="008D475C">
        <w:rPr>
          <w:rFonts w:ascii="Calibri" w:eastAsia="Arial" w:hAnsi="Calibri" w:cs="Calibri"/>
          <w:sz w:val="24"/>
          <w:szCs w:val="24"/>
          <w:lang w:val="en-GB"/>
        </w:rPr>
        <w:t xml:space="preserve"> </w:t>
      </w:r>
      <w:r w:rsidR="008D475C">
        <w:rPr>
          <w:rFonts w:ascii="Calibri" w:hAnsi="Calibri" w:cs="Calibri"/>
          <w:sz w:val="24"/>
          <w:szCs w:val="24"/>
          <w:lang w:val="en-GB"/>
        </w:rPr>
        <w:t>SMEs wanting to offer slow adventure tourism products need to review their product portfolio making sure that the core criteria do not clash with other products offered by the enterprise.</w:t>
      </w:r>
    </w:p>
    <w:p w14:paraId="4ECFD282" w14:textId="77777777" w:rsidR="00414CA4" w:rsidRPr="00D370AE" w:rsidRDefault="00414CA4" w:rsidP="00372C9D">
      <w:pPr>
        <w:jc w:val="both"/>
        <w:rPr>
          <w:rFonts w:ascii="Calibri" w:eastAsia="Arial" w:hAnsi="Calibri" w:cs="Calibri"/>
          <w:sz w:val="24"/>
          <w:szCs w:val="24"/>
          <w:lang w:val="en-GB"/>
        </w:rPr>
      </w:pPr>
    </w:p>
    <w:p w14:paraId="15CB95ED" w14:textId="77777777" w:rsidR="00414CA4" w:rsidRPr="00D370AE" w:rsidRDefault="000555BC" w:rsidP="00372C9D">
      <w:pPr>
        <w:jc w:val="both"/>
        <w:rPr>
          <w:rFonts w:ascii="Calibri" w:eastAsia="Arial" w:hAnsi="Calibri" w:cs="Calibri"/>
          <w:sz w:val="24"/>
          <w:szCs w:val="24"/>
          <w:lang w:val="en-GB"/>
        </w:rPr>
      </w:pPr>
      <w:r w:rsidRPr="00D370AE">
        <w:rPr>
          <w:rFonts w:ascii="Calibri" w:eastAsia="Arial" w:hAnsi="Calibri" w:cs="Calibri"/>
          <w:sz w:val="24"/>
          <w:szCs w:val="24"/>
          <w:lang w:val="en-GB"/>
        </w:rPr>
        <w:t>Please note: motorised vehicles are only accepted as part of transfers between the various elements and should not be the main activity</w:t>
      </w:r>
    </w:p>
    <w:p w14:paraId="3E4370A0" w14:textId="77777777" w:rsidR="00414CA4" w:rsidRPr="00D370AE" w:rsidRDefault="00414CA4" w:rsidP="00372C9D">
      <w:pPr>
        <w:jc w:val="both"/>
        <w:rPr>
          <w:rFonts w:ascii="Calibri" w:eastAsia="Arial" w:hAnsi="Calibri" w:cs="Calibri"/>
          <w:sz w:val="24"/>
          <w:szCs w:val="24"/>
          <w:lang w:val="en-GB"/>
        </w:rPr>
      </w:pPr>
    </w:p>
    <w:p w14:paraId="3C448790" w14:textId="77777777" w:rsidR="0019190C" w:rsidRPr="00D370AE" w:rsidRDefault="0019190C" w:rsidP="00372C9D">
      <w:pPr>
        <w:jc w:val="both"/>
        <w:rPr>
          <w:rFonts w:ascii="Calibri" w:eastAsia="Arial" w:hAnsi="Calibri" w:cs="Calibri"/>
          <w:sz w:val="24"/>
          <w:szCs w:val="24"/>
          <w:lang w:val="en-GB"/>
        </w:rPr>
      </w:pPr>
    </w:p>
    <w:p w14:paraId="45E4CE10" w14:textId="77777777" w:rsidR="00952D52" w:rsidRPr="00D370AE" w:rsidRDefault="00543CBC" w:rsidP="00372C9D">
      <w:pPr>
        <w:pStyle w:val="Listenabsatz"/>
        <w:numPr>
          <w:ilvl w:val="0"/>
          <w:numId w:val="4"/>
        </w:numPr>
        <w:ind w:hanging="720"/>
        <w:jc w:val="both"/>
        <w:rPr>
          <w:rFonts w:ascii="Calibri" w:hAnsi="Calibri" w:cs="Calibri"/>
          <w:b/>
          <w:bCs/>
          <w:color w:val="548DD4" w:themeColor="text2" w:themeTint="99"/>
          <w:sz w:val="28"/>
          <w:szCs w:val="28"/>
          <w:lang w:val="en-GB"/>
        </w:rPr>
      </w:pPr>
      <w:r w:rsidRPr="00D370AE">
        <w:rPr>
          <w:rFonts w:ascii="Calibri" w:hAnsi="Calibri" w:cs="Calibri"/>
          <w:b/>
          <w:color w:val="548DD4" w:themeColor="text2" w:themeTint="99"/>
          <w:spacing w:val="-1"/>
          <w:w w:val="95"/>
          <w:sz w:val="28"/>
          <w:szCs w:val="28"/>
          <w:lang w:val="en-GB"/>
        </w:rPr>
        <w:t>The Slow Adventure</w:t>
      </w:r>
      <w:r w:rsidR="00952D52" w:rsidRPr="00D370AE">
        <w:rPr>
          <w:rFonts w:ascii="Calibri" w:hAnsi="Calibri" w:cs="Calibri"/>
          <w:b/>
          <w:color w:val="548DD4" w:themeColor="text2" w:themeTint="99"/>
          <w:spacing w:val="-23"/>
          <w:w w:val="95"/>
          <w:sz w:val="28"/>
          <w:szCs w:val="28"/>
          <w:lang w:val="en-GB"/>
        </w:rPr>
        <w:t xml:space="preserve"> </w:t>
      </w:r>
      <w:r w:rsidRPr="00D370AE">
        <w:rPr>
          <w:rFonts w:ascii="Calibri" w:hAnsi="Calibri" w:cs="Calibri"/>
          <w:b/>
          <w:color w:val="548DD4" w:themeColor="text2" w:themeTint="99"/>
          <w:spacing w:val="-2"/>
          <w:w w:val="95"/>
          <w:sz w:val="28"/>
          <w:szCs w:val="28"/>
          <w:lang w:val="en-GB"/>
        </w:rPr>
        <w:t>L</w:t>
      </w:r>
      <w:r w:rsidR="00952D52" w:rsidRPr="00D370AE">
        <w:rPr>
          <w:rFonts w:ascii="Calibri" w:hAnsi="Calibri" w:cs="Calibri"/>
          <w:b/>
          <w:color w:val="548DD4" w:themeColor="text2" w:themeTint="99"/>
          <w:spacing w:val="-3"/>
          <w:w w:val="95"/>
          <w:sz w:val="28"/>
          <w:szCs w:val="28"/>
          <w:lang w:val="en-GB"/>
        </w:rPr>
        <w:t>abel</w:t>
      </w:r>
      <w:r w:rsidR="00952D52" w:rsidRPr="00D370AE">
        <w:rPr>
          <w:rFonts w:ascii="Calibri" w:hAnsi="Calibri" w:cs="Calibri"/>
          <w:b/>
          <w:color w:val="548DD4" w:themeColor="text2" w:themeTint="99"/>
          <w:spacing w:val="-24"/>
          <w:w w:val="95"/>
          <w:sz w:val="28"/>
          <w:szCs w:val="28"/>
          <w:lang w:val="en-GB"/>
        </w:rPr>
        <w:t xml:space="preserve"> </w:t>
      </w:r>
    </w:p>
    <w:p w14:paraId="75C2102E" w14:textId="77777777" w:rsidR="00414F4B" w:rsidRPr="00D370AE" w:rsidRDefault="00414F4B" w:rsidP="00372C9D">
      <w:pPr>
        <w:jc w:val="both"/>
        <w:rPr>
          <w:rFonts w:ascii="Calibri" w:hAnsi="Calibri" w:cs="Calibri"/>
          <w:sz w:val="24"/>
          <w:szCs w:val="24"/>
          <w:lang w:val="en-GB"/>
        </w:rPr>
      </w:pPr>
    </w:p>
    <w:p w14:paraId="30F3AE3F" w14:textId="77777777" w:rsidR="00952D52" w:rsidRPr="00D370AE" w:rsidRDefault="00952D52" w:rsidP="00372C9D">
      <w:pPr>
        <w:jc w:val="both"/>
        <w:rPr>
          <w:rFonts w:ascii="Calibri" w:eastAsia="Arial" w:hAnsi="Calibri" w:cs="Calibri"/>
          <w:sz w:val="24"/>
          <w:szCs w:val="24"/>
          <w:lang w:val="en-GB"/>
        </w:rPr>
      </w:pPr>
      <w:r w:rsidRPr="00D370AE">
        <w:rPr>
          <w:rFonts w:ascii="Calibri" w:hAnsi="Calibri" w:cs="Calibri"/>
          <w:sz w:val="24"/>
          <w:szCs w:val="24"/>
          <w:lang w:val="en-GB"/>
        </w:rPr>
        <w:t>The label includes the</w:t>
      </w:r>
      <w:r w:rsidR="002E68D0" w:rsidRPr="00D370AE">
        <w:rPr>
          <w:rFonts w:ascii="Calibri" w:hAnsi="Calibri" w:cs="Calibri"/>
          <w:sz w:val="24"/>
          <w:szCs w:val="24"/>
          <w:lang w:val="en-GB"/>
        </w:rPr>
        <w:t xml:space="preserve"> logo</w:t>
      </w:r>
      <w:r w:rsidR="00524A56" w:rsidRPr="00D370AE">
        <w:rPr>
          <w:rFonts w:ascii="Calibri" w:hAnsi="Calibri" w:cs="Calibri"/>
          <w:sz w:val="24"/>
          <w:szCs w:val="24"/>
          <w:lang w:val="en-GB"/>
        </w:rPr>
        <w:t>s</w:t>
      </w:r>
      <w:r w:rsidR="002E68D0" w:rsidRPr="00D370AE">
        <w:rPr>
          <w:rFonts w:ascii="Calibri" w:hAnsi="Calibri" w:cs="Calibri"/>
          <w:sz w:val="24"/>
          <w:szCs w:val="24"/>
          <w:lang w:val="en-GB"/>
        </w:rPr>
        <w:t xml:space="preserve"> below</w:t>
      </w:r>
      <w:r w:rsidR="00524A56" w:rsidRPr="00D370AE">
        <w:rPr>
          <w:rFonts w:ascii="Calibri" w:hAnsi="Calibri" w:cs="Calibri"/>
          <w:sz w:val="24"/>
          <w:szCs w:val="24"/>
          <w:lang w:val="en-GB"/>
        </w:rPr>
        <w:t xml:space="preserve">. A white version is also available and may be used on a photo or darker background. </w:t>
      </w:r>
    </w:p>
    <w:p w14:paraId="0F707258" w14:textId="77777777" w:rsidR="00952D52" w:rsidRPr="00D370AE" w:rsidRDefault="00952D52" w:rsidP="00372C9D">
      <w:pPr>
        <w:jc w:val="both"/>
        <w:rPr>
          <w:rFonts w:ascii="Calibri" w:eastAsia="Arial" w:hAnsi="Calibri" w:cs="Calibri"/>
          <w:sz w:val="24"/>
          <w:szCs w:val="24"/>
          <w:lang w:val="en-GB"/>
        </w:rPr>
      </w:pPr>
    </w:p>
    <w:p w14:paraId="67DF4A12" w14:textId="77777777" w:rsidR="00952D52" w:rsidRPr="00D370AE" w:rsidRDefault="00952D52" w:rsidP="00372C9D">
      <w:pPr>
        <w:jc w:val="both"/>
        <w:rPr>
          <w:rFonts w:ascii="Calibri" w:eastAsia="Lucida Sans Unicode" w:hAnsi="Calibri" w:cs="Calibri"/>
          <w:sz w:val="24"/>
          <w:szCs w:val="24"/>
          <w:lang w:val="en-GB"/>
        </w:rPr>
      </w:pPr>
    </w:p>
    <w:p w14:paraId="7C2985E7" w14:textId="77777777" w:rsidR="00952D52" w:rsidRPr="00D370AE" w:rsidRDefault="00952D52" w:rsidP="00372C9D">
      <w:pPr>
        <w:jc w:val="both"/>
        <w:rPr>
          <w:rFonts w:ascii="Calibri" w:eastAsia="Lucida Sans Unicode" w:hAnsi="Calibri" w:cs="Calibri"/>
          <w:sz w:val="24"/>
          <w:szCs w:val="24"/>
          <w:lang w:val="en-GB"/>
        </w:rPr>
      </w:pPr>
    </w:p>
    <w:p w14:paraId="6002E84D" w14:textId="77777777" w:rsidR="00952D52" w:rsidRPr="00D370AE" w:rsidRDefault="00414F4B" w:rsidP="00372C9D">
      <w:pPr>
        <w:jc w:val="both"/>
        <w:rPr>
          <w:rFonts w:ascii="Calibri" w:eastAsia="Lucida Sans Unicode" w:hAnsi="Calibri" w:cs="Calibri"/>
          <w:sz w:val="24"/>
          <w:szCs w:val="24"/>
          <w:lang w:val="en-GB"/>
        </w:rPr>
      </w:pPr>
      <w:r w:rsidRPr="00D370AE">
        <w:rPr>
          <w:rFonts w:ascii="Calibri" w:eastAsia="Lucida Sans Unicode" w:hAnsi="Calibri" w:cs="Calibri"/>
          <w:noProof/>
          <w:sz w:val="24"/>
          <w:szCs w:val="24"/>
          <w:lang w:val="de-AT" w:eastAsia="de-AT"/>
        </w:rPr>
        <w:drawing>
          <wp:anchor distT="0" distB="0" distL="114300" distR="114300" simplePos="0" relativeHeight="251659264" behindDoc="1" locked="0" layoutInCell="1" allowOverlap="1" wp14:anchorId="168EEC4F" wp14:editId="040C4175">
            <wp:simplePos x="0" y="0"/>
            <wp:positionH relativeFrom="column">
              <wp:posOffset>3626810</wp:posOffset>
            </wp:positionH>
            <wp:positionV relativeFrom="paragraph">
              <wp:posOffset>339</wp:posOffset>
            </wp:positionV>
            <wp:extent cx="1854200" cy="1371600"/>
            <wp:effectExtent l="0" t="0" r="0" b="0"/>
            <wp:wrapTight wrapText="bothSides">
              <wp:wrapPolygon edited="0">
                <wp:start x="0" y="0"/>
                <wp:lineTo x="0" y="21300"/>
                <wp:lineTo x="21304" y="21300"/>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ail only full colour - white background.jpg"/>
                    <pic:cNvPicPr/>
                  </pic:nvPicPr>
                  <pic:blipFill>
                    <a:blip r:embed="rId15">
                      <a:extLst>
                        <a:ext uri="{28A0092B-C50C-407E-A947-70E740481C1C}">
                          <a14:useLocalDpi xmlns:a14="http://schemas.microsoft.com/office/drawing/2010/main" val="0"/>
                        </a:ext>
                      </a:extLst>
                    </a:blip>
                    <a:stretch>
                      <a:fillRect/>
                    </a:stretch>
                  </pic:blipFill>
                  <pic:spPr>
                    <a:xfrm>
                      <a:off x="0" y="0"/>
                      <a:ext cx="1854200" cy="1371600"/>
                    </a:xfrm>
                    <a:prstGeom prst="rect">
                      <a:avLst/>
                    </a:prstGeom>
                  </pic:spPr>
                </pic:pic>
              </a:graphicData>
            </a:graphic>
          </wp:anchor>
        </w:drawing>
      </w:r>
      <w:r w:rsidR="007A55D2" w:rsidRPr="00D370AE">
        <w:rPr>
          <w:rFonts w:ascii="Calibri" w:eastAsia="Lucida Sans Unicode" w:hAnsi="Calibri" w:cs="Calibri"/>
          <w:noProof/>
          <w:sz w:val="24"/>
          <w:szCs w:val="24"/>
          <w:lang w:val="de-AT" w:eastAsia="de-AT"/>
        </w:rPr>
        <w:drawing>
          <wp:anchor distT="0" distB="0" distL="114300" distR="114300" simplePos="0" relativeHeight="251658240" behindDoc="1" locked="0" layoutInCell="1" allowOverlap="1" wp14:anchorId="6537E62A" wp14:editId="2C85D018">
            <wp:simplePos x="0" y="0"/>
            <wp:positionH relativeFrom="column">
              <wp:posOffset>4324350</wp:posOffset>
            </wp:positionH>
            <wp:positionV relativeFrom="paragraph">
              <wp:posOffset>0</wp:posOffset>
            </wp:positionV>
            <wp:extent cx="1943100" cy="1214120"/>
            <wp:effectExtent l="0" t="0" r="0" b="0"/>
            <wp:wrapTight wrapText="bothSides">
              <wp:wrapPolygon edited="0">
                <wp:start x="13553" y="678"/>
                <wp:lineTo x="12282" y="2372"/>
                <wp:lineTo x="11435" y="4406"/>
                <wp:lineTo x="11224" y="11523"/>
                <wp:lineTo x="847" y="12540"/>
                <wp:lineTo x="847" y="17623"/>
                <wp:lineTo x="4024" y="17962"/>
                <wp:lineTo x="3812" y="19996"/>
                <wp:lineTo x="5929" y="20674"/>
                <wp:lineTo x="16729" y="20674"/>
                <wp:lineTo x="17153" y="18301"/>
                <wp:lineTo x="19482" y="17623"/>
                <wp:lineTo x="20329" y="14912"/>
                <wp:lineTo x="18847" y="12201"/>
                <wp:lineTo x="20329" y="8473"/>
                <wp:lineTo x="20118" y="6778"/>
                <wp:lineTo x="20965" y="2372"/>
                <wp:lineTo x="20118" y="1356"/>
                <wp:lineTo x="14824" y="678"/>
                <wp:lineTo x="13553" y="67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 (reversed) SAINT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3100" cy="1214120"/>
                    </a:xfrm>
                    <a:prstGeom prst="rect">
                      <a:avLst/>
                    </a:prstGeom>
                  </pic:spPr>
                </pic:pic>
              </a:graphicData>
            </a:graphic>
            <wp14:sizeRelH relativeFrom="margin">
              <wp14:pctWidth>0</wp14:pctWidth>
            </wp14:sizeRelH>
            <wp14:sizeRelV relativeFrom="margin">
              <wp14:pctHeight>0</wp14:pctHeight>
            </wp14:sizeRelV>
          </wp:anchor>
        </w:drawing>
      </w:r>
      <w:r w:rsidR="007A55D2" w:rsidRPr="00D370AE">
        <w:rPr>
          <w:rFonts w:ascii="Calibri" w:eastAsia="Lucida Sans Unicode" w:hAnsi="Calibri" w:cs="Calibri"/>
          <w:sz w:val="24"/>
          <w:szCs w:val="24"/>
          <w:lang w:val="en-GB"/>
        </w:rPr>
        <w:t xml:space="preserve">   </w:t>
      </w:r>
      <w:r w:rsidRPr="00D370AE">
        <w:rPr>
          <w:rFonts w:ascii="Calibri" w:hAnsi="Calibri" w:cs="Calibri"/>
          <w:noProof/>
          <w:sz w:val="24"/>
          <w:szCs w:val="24"/>
          <w:lang w:val="de-AT" w:eastAsia="de-AT"/>
        </w:rPr>
        <w:drawing>
          <wp:inline distT="0" distB="0" distL="0" distR="0" wp14:anchorId="248D05B5" wp14:editId="5120B430">
            <wp:extent cx="2679405" cy="1363070"/>
            <wp:effectExtent l="0" t="0" r="6985" b="8890"/>
            <wp:docPr id="7" name="Picture 7" descr="C:\Users\Steve\AppData\Local\Microsoft\Windows\INetCache\Content.Word\Slow-Adventures-Logo-var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AppData\Local\Microsoft\Windows\INetCache\Content.Word\Slow-Adventures-Logo-var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010" cy="1364395"/>
                    </a:xfrm>
                    <a:prstGeom prst="rect">
                      <a:avLst/>
                    </a:prstGeom>
                    <a:noFill/>
                    <a:ln>
                      <a:noFill/>
                    </a:ln>
                  </pic:spPr>
                </pic:pic>
              </a:graphicData>
            </a:graphic>
          </wp:inline>
        </w:drawing>
      </w:r>
    </w:p>
    <w:p w14:paraId="6A96B5B3" w14:textId="77777777" w:rsidR="00952D52" w:rsidRPr="00D370AE" w:rsidRDefault="00952D52" w:rsidP="00372C9D">
      <w:pPr>
        <w:jc w:val="both"/>
        <w:rPr>
          <w:rFonts w:ascii="Calibri" w:eastAsia="Lucida Sans Unicode" w:hAnsi="Calibri" w:cs="Calibri"/>
          <w:sz w:val="24"/>
          <w:szCs w:val="24"/>
          <w:lang w:val="en-GB"/>
        </w:rPr>
      </w:pPr>
    </w:p>
    <w:p w14:paraId="32C58B2A" w14:textId="77777777" w:rsidR="00414F4B" w:rsidRPr="00D370AE" w:rsidRDefault="00414F4B" w:rsidP="00372C9D">
      <w:pPr>
        <w:jc w:val="both"/>
        <w:rPr>
          <w:rFonts w:ascii="Calibri" w:hAnsi="Calibri" w:cs="Calibri"/>
          <w:spacing w:val="-1"/>
          <w:w w:val="95"/>
          <w:sz w:val="24"/>
          <w:szCs w:val="24"/>
          <w:lang w:val="en-GB"/>
        </w:rPr>
      </w:pPr>
    </w:p>
    <w:p w14:paraId="5F789CC1" w14:textId="77777777" w:rsidR="00952D52" w:rsidRPr="00D370AE" w:rsidRDefault="00414F4B" w:rsidP="00372C9D">
      <w:pPr>
        <w:jc w:val="both"/>
        <w:rPr>
          <w:rFonts w:ascii="Calibri" w:hAnsi="Calibri" w:cs="Calibri"/>
          <w:b/>
          <w:color w:val="D8C53C"/>
          <w:spacing w:val="-2"/>
          <w:w w:val="95"/>
          <w:sz w:val="28"/>
          <w:szCs w:val="28"/>
          <w:lang w:val="en-GB"/>
        </w:rPr>
      </w:pPr>
      <w:r w:rsidRPr="00D370AE">
        <w:rPr>
          <w:rFonts w:ascii="Calibri" w:hAnsi="Calibri" w:cs="Calibri"/>
          <w:b/>
          <w:color w:val="D8C53C"/>
          <w:spacing w:val="-1"/>
          <w:w w:val="95"/>
          <w:sz w:val="28"/>
          <w:szCs w:val="28"/>
          <w:lang w:val="en-GB"/>
        </w:rPr>
        <w:t>5.1</w:t>
      </w:r>
      <w:r w:rsidRPr="00D370AE">
        <w:rPr>
          <w:rFonts w:ascii="Calibri" w:hAnsi="Calibri" w:cs="Calibri"/>
          <w:b/>
          <w:color w:val="D8C53C"/>
          <w:spacing w:val="-1"/>
          <w:w w:val="95"/>
          <w:sz w:val="28"/>
          <w:szCs w:val="28"/>
          <w:lang w:val="en-GB"/>
        </w:rPr>
        <w:tab/>
      </w:r>
      <w:r w:rsidR="00A65659" w:rsidRPr="00D370AE">
        <w:rPr>
          <w:rFonts w:ascii="Calibri" w:hAnsi="Calibri" w:cs="Calibri"/>
          <w:b/>
          <w:color w:val="D8C53C"/>
          <w:spacing w:val="-1"/>
          <w:w w:val="95"/>
          <w:sz w:val="28"/>
          <w:szCs w:val="28"/>
          <w:lang w:val="en-GB"/>
        </w:rPr>
        <w:t>How to Use the Label</w:t>
      </w:r>
    </w:p>
    <w:p w14:paraId="3122716E" w14:textId="77777777" w:rsidR="00952D52" w:rsidRPr="00D370AE" w:rsidRDefault="00952D52" w:rsidP="00372C9D">
      <w:pPr>
        <w:jc w:val="both"/>
        <w:rPr>
          <w:rFonts w:ascii="Calibri" w:hAnsi="Calibri" w:cs="Calibri"/>
          <w:bCs/>
          <w:sz w:val="24"/>
          <w:szCs w:val="24"/>
          <w:lang w:val="en-GB"/>
        </w:rPr>
      </w:pPr>
    </w:p>
    <w:p w14:paraId="11665039" w14:textId="77777777" w:rsidR="00414F4B" w:rsidRPr="00D370AE" w:rsidRDefault="00952D52" w:rsidP="00372C9D">
      <w:pPr>
        <w:jc w:val="both"/>
        <w:rPr>
          <w:rFonts w:ascii="Calibri" w:hAnsi="Calibri" w:cs="Calibri"/>
          <w:color w:val="231F20"/>
          <w:spacing w:val="-1"/>
          <w:sz w:val="24"/>
          <w:szCs w:val="24"/>
          <w:lang w:val="en-GB"/>
        </w:rPr>
      </w:pPr>
      <w:r w:rsidRPr="00D370AE">
        <w:rPr>
          <w:rFonts w:ascii="Calibri" w:hAnsi="Calibri" w:cs="Calibri"/>
          <w:color w:val="231F20"/>
          <w:spacing w:val="-1"/>
          <w:sz w:val="24"/>
          <w:szCs w:val="24"/>
          <w:lang w:val="en-GB"/>
        </w:rPr>
        <w:t xml:space="preserve">The </w:t>
      </w:r>
      <w:r w:rsidR="007A55D2" w:rsidRPr="00D370AE">
        <w:rPr>
          <w:rFonts w:ascii="Calibri" w:hAnsi="Calibri" w:cs="Calibri"/>
          <w:color w:val="231F20"/>
          <w:spacing w:val="-1"/>
          <w:sz w:val="24"/>
          <w:szCs w:val="24"/>
          <w:lang w:val="en-GB"/>
        </w:rPr>
        <w:t>s</w:t>
      </w:r>
      <w:r w:rsidRPr="00D370AE">
        <w:rPr>
          <w:rFonts w:ascii="Calibri" w:hAnsi="Calibri" w:cs="Calibri"/>
          <w:color w:val="231F20"/>
          <w:spacing w:val="-1"/>
          <w:sz w:val="24"/>
          <w:szCs w:val="24"/>
          <w:lang w:val="en-GB"/>
        </w:rPr>
        <w:t>low adventure tourism label can be applied to trav</w:t>
      </w:r>
      <w:r w:rsidR="007A55D2" w:rsidRPr="00D370AE">
        <w:rPr>
          <w:rFonts w:ascii="Calibri" w:hAnsi="Calibri" w:cs="Calibri"/>
          <w:color w:val="231F20"/>
          <w:spacing w:val="-1"/>
          <w:sz w:val="24"/>
          <w:szCs w:val="24"/>
          <w:lang w:val="en-GB"/>
        </w:rPr>
        <w:t>el and tourism products that</w:t>
      </w:r>
      <w:r w:rsidRPr="00D370AE">
        <w:rPr>
          <w:rFonts w:ascii="Calibri" w:hAnsi="Calibri" w:cs="Calibri"/>
          <w:color w:val="231F20"/>
          <w:spacing w:val="-1"/>
          <w:sz w:val="24"/>
          <w:szCs w:val="24"/>
          <w:lang w:val="en-GB"/>
        </w:rPr>
        <w:t xml:space="preserve"> fit the criteria and are part of a cluster which forms </w:t>
      </w:r>
      <w:r w:rsidR="00C9438D" w:rsidRPr="00D370AE">
        <w:rPr>
          <w:rFonts w:ascii="Calibri" w:hAnsi="Calibri" w:cs="Calibri"/>
          <w:color w:val="231F20"/>
          <w:spacing w:val="-1"/>
          <w:sz w:val="24"/>
          <w:szCs w:val="24"/>
          <w:lang w:val="en-GB"/>
        </w:rPr>
        <w:t>experiences</w:t>
      </w:r>
      <w:r w:rsidRPr="00D370AE">
        <w:rPr>
          <w:rFonts w:ascii="Calibri" w:hAnsi="Calibri" w:cs="Calibri"/>
          <w:color w:val="231F20"/>
          <w:spacing w:val="-1"/>
          <w:sz w:val="24"/>
          <w:szCs w:val="24"/>
          <w:lang w:val="en-GB"/>
        </w:rPr>
        <w:t xml:space="preserve"> for the visitor.  For example</w:t>
      </w:r>
      <w:r w:rsidR="00DC4797" w:rsidRPr="00D370AE">
        <w:rPr>
          <w:rFonts w:ascii="Calibri" w:hAnsi="Calibri" w:cs="Calibri"/>
          <w:color w:val="231F20"/>
          <w:spacing w:val="-1"/>
          <w:sz w:val="24"/>
          <w:szCs w:val="24"/>
          <w:lang w:val="en-GB"/>
        </w:rPr>
        <w:t>,</w:t>
      </w:r>
      <w:r w:rsidRPr="00D370AE">
        <w:rPr>
          <w:rFonts w:ascii="Calibri" w:hAnsi="Calibri" w:cs="Calibri"/>
          <w:color w:val="231F20"/>
          <w:spacing w:val="-1"/>
          <w:sz w:val="24"/>
          <w:szCs w:val="24"/>
          <w:lang w:val="en-GB"/>
        </w:rPr>
        <w:t xml:space="preserve"> </w:t>
      </w:r>
      <w:r w:rsidR="00414F4B" w:rsidRPr="00D370AE">
        <w:rPr>
          <w:rFonts w:ascii="Calibri" w:hAnsi="Calibri" w:cs="Calibri"/>
          <w:color w:val="231F20"/>
          <w:spacing w:val="-1"/>
          <w:sz w:val="24"/>
          <w:szCs w:val="24"/>
          <w:lang w:val="en-GB"/>
        </w:rPr>
        <w:t xml:space="preserve">an experience combining </w:t>
      </w:r>
      <w:r w:rsidRPr="00D370AE">
        <w:rPr>
          <w:rFonts w:ascii="Calibri" w:hAnsi="Calibri" w:cs="Calibri"/>
          <w:color w:val="231F20"/>
          <w:spacing w:val="-1"/>
          <w:sz w:val="24"/>
          <w:szCs w:val="24"/>
          <w:lang w:val="en-GB"/>
        </w:rPr>
        <w:t>overnight accommodation camping, gui</w:t>
      </w:r>
      <w:r w:rsidR="007A55D2" w:rsidRPr="00D370AE">
        <w:rPr>
          <w:rFonts w:ascii="Calibri" w:hAnsi="Calibri" w:cs="Calibri"/>
          <w:color w:val="231F20"/>
          <w:spacing w:val="-1"/>
          <w:sz w:val="24"/>
          <w:szCs w:val="24"/>
          <w:lang w:val="en-GB"/>
        </w:rPr>
        <w:t xml:space="preserve">ded canoe trip, </w:t>
      </w:r>
      <w:r w:rsidR="00414F4B" w:rsidRPr="00D370AE">
        <w:rPr>
          <w:rFonts w:ascii="Calibri" w:hAnsi="Calibri" w:cs="Calibri"/>
          <w:color w:val="231F20"/>
          <w:spacing w:val="-1"/>
          <w:sz w:val="24"/>
          <w:szCs w:val="24"/>
          <w:lang w:val="en-GB"/>
        </w:rPr>
        <w:t xml:space="preserve">outdoor dining </w:t>
      </w:r>
      <w:r w:rsidR="007A55D2" w:rsidRPr="00D370AE">
        <w:rPr>
          <w:rFonts w:ascii="Calibri" w:hAnsi="Calibri" w:cs="Calibri"/>
          <w:color w:val="231F20"/>
          <w:spacing w:val="-1"/>
          <w:sz w:val="24"/>
          <w:szCs w:val="24"/>
          <w:lang w:val="en-GB"/>
        </w:rPr>
        <w:t xml:space="preserve">would </w:t>
      </w:r>
      <w:r w:rsidR="00414F4B" w:rsidRPr="00D370AE">
        <w:rPr>
          <w:rFonts w:ascii="Calibri" w:hAnsi="Calibri" w:cs="Calibri"/>
          <w:color w:val="231F20"/>
          <w:spacing w:val="-1"/>
          <w:sz w:val="24"/>
          <w:szCs w:val="24"/>
          <w:lang w:val="en-GB"/>
        </w:rPr>
        <w:t xml:space="preserve">be </w:t>
      </w:r>
      <w:r w:rsidR="007A55D2" w:rsidRPr="00D370AE">
        <w:rPr>
          <w:rFonts w:ascii="Calibri" w:hAnsi="Calibri" w:cs="Calibri"/>
          <w:color w:val="231F20"/>
          <w:spacing w:val="-1"/>
          <w:sz w:val="24"/>
          <w:szCs w:val="24"/>
          <w:lang w:val="en-GB"/>
        </w:rPr>
        <w:t>eligible as a slow adventure and the logo could be used to promote this.</w:t>
      </w:r>
      <w:r w:rsidR="00DC4797" w:rsidRPr="00D370AE">
        <w:rPr>
          <w:rFonts w:ascii="Calibri" w:hAnsi="Calibri" w:cs="Calibri"/>
          <w:color w:val="231F20"/>
          <w:spacing w:val="-1"/>
          <w:sz w:val="24"/>
          <w:szCs w:val="24"/>
          <w:lang w:val="en-GB"/>
        </w:rPr>
        <w:t xml:space="preserve"> </w:t>
      </w:r>
      <w:r w:rsidR="00A65659" w:rsidRPr="00D370AE">
        <w:rPr>
          <w:rFonts w:ascii="Calibri" w:hAnsi="Calibri" w:cs="Calibri"/>
          <w:color w:val="231F20"/>
          <w:spacing w:val="-1"/>
          <w:sz w:val="24"/>
          <w:szCs w:val="24"/>
          <w:lang w:val="en-GB"/>
        </w:rPr>
        <w:t>It is recommended that a cluster incorporates a minimum of three products that fit the slow adventure criteria.</w:t>
      </w:r>
    </w:p>
    <w:p w14:paraId="1D204438" w14:textId="77777777" w:rsidR="00414F4B" w:rsidRPr="00D370AE" w:rsidRDefault="00414F4B" w:rsidP="00372C9D">
      <w:pPr>
        <w:jc w:val="both"/>
        <w:rPr>
          <w:rFonts w:ascii="Calibri" w:hAnsi="Calibri" w:cs="Calibri"/>
          <w:color w:val="231F20"/>
          <w:spacing w:val="-1"/>
          <w:sz w:val="24"/>
          <w:szCs w:val="24"/>
          <w:lang w:val="en-GB"/>
        </w:rPr>
      </w:pPr>
    </w:p>
    <w:p w14:paraId="79E5E3F1" w14:textId="77777777" w:rsidR="00952D52" w:rsidRPr="00D370AE" w:rsidRDefault="00414F4B" w:rsidP="00372C9D">
      <w:pPr>
        <w:jc w:val="both"/>
        <w:rPr>
          <w:rFonts w:ascii="Calibri" w:hAnsi="Calibri" w:cs="Calibri"/>
          <w:color w:val="231F20"/>
          <w:spacing w:val="-1"/>
          <w:sz w:val="24"/>
          <w:szCs w:val="24"/>
          <w:lang w:val="en-GB"/>
        </w:rPr>
      </w:pPr>
      <w:r w:rsidRPr="00D370AE">
        <w:rPr>
          <w:rFonts w:ascii="Calibri" w:hAnsi="Calibri" w:cs="Calibri"/>
          <w:color w:val="231F20"/>
          <w:spacing w:val="-1"/>
          <w:sz w:val="24"/>
          <w:szCs w:val="24"/>
          <w:lang w:val="en-GB"/>
        </w:rPr>
        <w:t>However, if an SME provides</w:t>
      </w:r>
      <w:r w:rsidR="00DC4797" w:rsidRPr="00D370AE">
        <w:rPr>
          <w:rFonts w:ascii="Calibri" w:hAnsi="Calibri" w:cs="Calibri"/>
          <w:color w:val="231F20"/>
          <w:spacing w:val="-1"/>
          <w:sz w:val="24"/>
          <w:szCs w:val="24"/>
          <w:lang w:val="en-GB"/>
        </w:rPr>
        <w:t xml:space="preserve"> multiple activities, some of which do not meet the slow adventure criteria, the logo cannot be used freely to promote all of these products. The logo should only be used next to the qualifying slow adventure experience. </w:t>
      </w:r>
    </w:p>
    <w:p w14:paraId="03669F52" w14:textId="77777777" w:rsidR="00414F4B" w:rsidRPr="00D370AE" w:rsidRDefault="00414F4B" w:rsidP="00372C9D">
      <w:pPr>
        <w:jc w:val="both"/>
        <w:rPr>
          <w:rFonts w:ascii="Calibri" w:hAnsi="Calibri" w:cs="Calibri"/>
          <w:color w:val="231F20"/>
          <w:spacing w:val="-1"/>
          <w:sz w:val="24"/>
          <w:szCs w:val="24"/>
          <w:lang w:val="en-GB"/>
        </w:rPr>
      </w:pPr>
    </w:p>
    <w:p w14:paraId="12FACF8E" w14:textId="77777777" w:rsidR="0019190C" w:rsidRPr="00D370AE" w:rsidRDefault="0019190C" w:rsidP="00372C9D">
      <w:pPr>
        <w:jc w:val="both"/>
        <w:rPr>
          <w:rFonts w:ascii="Calibri" w:hAnsi="Calibri" w:cs="Calibri"/>
          <w:b/>
          <w:color w:val="D8C53C"/>
          <w:spacing w:val="-1"/>
          <w:w w:val="95"/>
          <w:sz w:val="24"/>
          <w:szCs w:val="24"/>
          <w:lang w:val="en-GB"/>
        </w:rPr>
      </w:pPr>
    </w:p>
    <w:p w14:paraId="3AF927FE" w14:textId="77777777" w:rsidR="00844112" w:rsidRPr="00D370AE" w:rsidRDefault="00844112" w:rsidP="00372C9D">
      <w:pPr>
        <w:jc w:val="both"/>
        <w:rPr>
          <w:rFonts w:ascii="Calibri" w:hAnsi="Calibri" w:cs="Calibri"/>
          <w:b/>
          <w:color w:val="D8C53C"/>
          <w:spacing w:val="-2"/>
          <w:w w:val="95"/>
          <w:sz w:val="28"/>
          <w:szCs w:val="28"/>
          <w:lang w:val="en-GB"/>
        </w:rPr>
      </w:pPr>
      <w:r w:rsidRPr="00D370AE">
        <w:rPr>
          <w:rFonts w:ascii="Calibri" w:hAnsi="Calibri" w:cs="Calibri"/>
          <w:b/>
          <w:color w:val="D8C53C"/>
          <w:spacing w:val="-1"/>
          <w:w w:val="95"/>
          <w:sz w:val="28"/>
          <w:szCs w:val="28"/>
          <w:lang w:val="en-GB"/>
        </w:rPr>
        <w:t>5.2</w:t>
      </w:r>
      <w:r w:rsidRPr="00D370AE">
        <w:rPr>
          <w:rFonts w:ascii="Calibri" w:hAnsi="Calibri" w:cs="Calibri"/>
          <w:b/>
          <w:color w:val="D8C53C"/>
          <w:spacing w:val="-1"/>
          <w:w w:val="95"/>
          <w:sz w:val="28"/>
          <w:szCs w:val="28"/>
          <w:lang w:val="en-GB"/>
        </w:rPr>
        <w:tab/>
      </w:r>
      <w:r w:rsidR="00A65659" w:rsidRPr="00D370AE">
        <w:rPr>
          <w:rFonts w:ascii="Calibri" w:hAnsi="Calibri" w:cs="Calibri"/>
          <w:b/>
          <w:color w:val="D8C53C"/>
          <w:spacing w:val="-1"/>
          <w:w w:val="95"/>
          <w:sz w:val="28"/>
          <w:szCs w:val="28"/>
          <w:lang w:val="en-GB"/>
        </w:rPr>
        <w:t>Who is B</w:t>
      </w:r>
      <w:r w:rsidRPr="00D370AE">
        <w:rPr>
          <w:rFonts w:ascii="Calibri" w:hAnsi="Calibri" w:cs="Calibri"/>
          <w:b/>
          <w:color w:val="D8C53C"/>
          <w:spacing w:val="-1"/>
          <w:w w:val="95"/>
          <w:sz w:val="28"/>
          <w:szCs w:val="28"/>
          <w:lang w:val="en-GB"/>
        </w:rPr>
        <w:t>ehind the</w:t>
      </w:r>
      <w:r w:rsidRPr="00D370AE">
        <w:rPr>
          <w:rFonts w:ascii="Calibri" w:hAnsi="Calibri" w:cs="Calibri"/>
          <w:b/>
          <w:color w:val="D8C53C"/>
          <w:spacing w:val="-25"/>
          <w:w w:val="95"/>
          <w:sz w:val="28"/>
          <w:szCs w:val="28"/>
          <w:lang w:val="en-GB"/>
        </w:rPr>
        <w:t xml:space="preserve"> </w:t>
      </w:r>
      <w:r w:rsidR="00A65659" w:rsidRPr="00D370AE">
        <w:rPr>
          <w:rFonts w:ascii="Calibri" w:hAnsi="Calibri" w:cs="Calibri"/>
          <w:b/>
          <w:color w:val="D8C53C"/>
          <w:spacing w:val="-1"/>
          <w:w w:val="95"/>
          <w:sz w:val="28"/>
          <w:szCs w:val="28"/>
          <w:lang w:val="en-GB"/>
        </w:rPr>
        <w:t>L</w:t>
      </w:r>
      <w:r w:rsidRPr="00D370AE">
        <w:rPr>
          <w:rFonts w:ascii="Calibri" w:hAnsi="Calibri" w:cs="Calibri"/>
          <w:b/>
          <w:color w:val="D8C53C"/>
          <w:spacing w:val="-2"/>
          <w:w w:val="95"/>
          <w:sz w:val="28"/>
          <w:szCs w:val="28"/>
          <w:lang w:val="en-GB"/>
        </w:rPr>
        <w:t>abel?</w:t>
      </w:r>
    </w:p>
    <w:p w14:paraId="038017F7" w14:textId="77777777" w:rsidR="00844112" w:rsidRPr="00D370AE" w:rsidRDefault="00844112" w:rsidP="00372C9D">
      <w:pPr>
        <w:jc w:val="both"/>
        <w:rPr>
          <w:rFonts w:ascii="Calibri" w:hAnsi="Calibri" w:cs="Calibri"/>
          <w:b/>
          <w:color w:val="D8C53C"/>
          <w:w w:val="95"/>
          <w:sz w:val="24"/>
          <w:szCs w:val="24"/>
          <w:lang w:val="en-GB"/>
        </w:rPr>
      </w:pPr>
    </w:p>
    <w:p w14:paraId="6424064A" w14:textId="77777777" w:rsidR="00952D52" w:rsidRPr="00D370AE" w:rsidRDefault="00952D52" w:rsidP="00372C9D">
      <w:pPr>
        <w:jc w:val="both"/>
        <w:rPr>
          <w:rFonts w:ascii="Calibri" w:hAnsi="Calibri" w:cs="Calibri"/>
          <w:sz w:val="24"/>
          <w:szCs w:val="24"/>
          <w:lang w:val="en-GB"/>
        </w:rPr>
      </w:pPr>
      <w:r w:rsidRPr="00D370AE">
        <w:rPr>
          <w:rFonts w:ascii="Calibri" w:hAnsi="Calibri" w:cs="Calibri"/>
          <w:sz w:val="24"/>
          <w:szCs w:val="24"/>
          <w:lang w:val="en-GB"/>
        </w:rPr>
        <w:t xml:space="preserve">The label was developed as part of a Northern Periphery and Arctic programme </w:t>
      </w:r>
      <w:r w:rsidR="00844112" w:rsidRPr="00D370AE">
        <w:rPr>
          <w:rFonts w:ascii="Calibri" w:hAnsi="Calibri" w:cs="Calibri"/>
          <w:sz w:val="24"/>
          <w:szCs w:val="24"/>
          <w:lang w:val="en-GB"/>
        </w:rPr>
        <w:t>project, aimed at improving and extending the marketing of slow a</w:t>
      </w:r>
      <w:r w:rsidRPr="00D370AE">
        <w:rPr>
          <w:rFonts w:ascii="Calibri" w:hAnsi="Calibri" w:cs="Calibri"/>
          <w:sz w:val="24"/>
          <w:szCs w:val="24"/>
          <w:lang w:val="en-GB"/>
        </w:rPr>
        <w:t xml:space="preserve">dventure </w:t>
      </w:r>
      <w:r w:rsidR="00844112" w:rsidRPr="00D370AE">
        <w:rPr>
          <w:rFonts w:ascii="Calibri" w:hAnsi="Calibri" w:cs="Calibri"/>
          <w:sz w:val="24"/>
          <w:szCs w:val="24"/>
          <w:lang w:val="en-GB"/>
        </w:rPr>
        <w:t>businesses</w:t>
      </w:r>
      <w:r w:rsidRPr="00D370AE">
        <w:rPr>
          <w:rFonts w:ascii="Calibri" w:hAnsi="Calibri" w:cs="Calibri"/>
          <w:sz w:val="24"/>
          <w:szCs w:val="24"/>
          <w:lang w:val="en-GB"/>
        </w:rPr>
        <w:t xml:space="preserve">.  The countries involved are Finland, Sweden, Norway, Scotland, Ireland, Northern Ireland and Iceland. </w:t>
      </w:r>
      <w:r w:rsidR="00844112" w:rsidRPr="00D370AE">
        <w:rPr>
          <w:rFonts w:ascii="Calibri" w:hAnsi="Calibri" w:cs="Calibri"/>
          <w:sz w:val="24"/>
          <w:szCs w:val="24"/>
          <w:lang w:val="en-GB"/>
        </w:rPr>
        <w:t>For more information see:</w:t>
      </w:r>
      <w:r w:rsidR="00AF3D55" w:rsidRPr="00D370AE">
        <w:rPr>
          <w:rFonts w:ascii="Calibri" w:hAnsi="Calibri" w:cs="Calibri"/>
          <w:sz w:val="24"/>
          <w:szCs w:val="24"/>
          <w:lang w:val="en-GB"/>
        </w:rPr>
        <w:t xml:space="preserve">  </w:t>
      </w:r>
      <w:hyperlink r:id="rId17" w:history="1">
        <w:r w:rsidR="00AF3D55" w:rsidRPr="00D370AE">
          <w:rPr>
            <w:rStyle w:val="Hyperlink"/>
            <w:rFonts w:ascii="Calibri" w:hAnsi="Calibri" w:cs="Calibri"/>
            <w:sz w:val="24"/>
            <w:szCs w:val="24"/>
            <w:lang w:val="en-GB"/>
          </w:rPr>
          <w:t>www.saintproject.eu</w:t>
        </w:r>
      </w:hyperlink>
      <w:r w:rsidR="00AF3D55" w:rsidRPr="00D370AE">
        <w:rPr>
          <w:rFonts w:ascii="Calibri" w:hAnsi="Calibri" w:cs="Calibri"/>
          <w:sz w:val="24"/>
          <w:szCs w:val="24"/>
          <w:lang w:val="en-GB"/>
        </w:rPr>
        <w:t xml:space="preserve">. </w:t>
      </w:r>
    </w:p>
    <w:p w14:paraId="5512417D" w14:textId="77777777" w:rsidR="00A65659" w:rsidRPr="00D370AE" w:rsidRDefault="00A65659" w:rsidP="00372C9D">
      <w:pPr>
        <w:jc w:val="both"/>
        <w:rPr>
          <w:rFonts w:ascii="Calibri" w:hAnsi="Calibri" w:cs="Calibri"/>
          <w:sz w:val="24"/>
          <w:szCs w:val="24"/>
          <w:lang w:val="en-GB"/>
        </w:rPr>
      </w:pPr>
    </w:p>
    <w:p w14:paraId="386734DF" w14:textId="11C4B88D" w:rsidR="0019190C" w:rsidRPr="00D370AE" w:rsidRDefault="0019190C" w:rsidP="00372C9D">
      <w:pPr>
        <w:jc w:val="both"/>
        <w:rPr>
          <w:rFonts w:ascii="Calibri" w:hAnsi="Calibri" w:cs="Calibri"/>
          <w:sz w:val="24"/>
          <w:szCs w:val="24"/>
          <w:lang w:val="en-GB"/>
        </w:rPr>
      </w:pPr>
    </w:p>
    <w:p w14:paraId="6A642E65" w14:textId="77777777" w:rsidR="005B2577" w:rsidRPr="00D370AE" w:rsidRDefault="005B2577" w:rsidP="00372C9D">
      <w:pPr>
        <w:pStyle w:val="Listenabsatz"/>
        <w:numPr>
          <w:ilvl w:val="0"/>
          <w:numId w:val="4"/>
        </w:numPr>
        <w:ind w:hanging="720"/>
        <w:jc w:val="both"/>
        <w:rPr>
          <w:rFonts w:ascii="Calibri" w:hAnsi="Calibri" w:cs="Calibri"/>
          <w:b/>
          <w:color w:val="548DD4" w:themeColor="text2" w:themeTint="99"/>
          <w:spacing w:val="-2"/>
          <w:w w:val="95"/>
          <w:sz w:val="28"/>
          <w:szCs w:val="28"/>
          <w:lang w:val="en-GB"/>
        </w:rPr>
      </w:pPr>
      <w:r w:rsidRPr="00D370AE">
        <w:rPr>
          <w:rFonts w:ascii="Calibri" w:hAnsi="Calibri" w:cs="Calibri"/>
          <w:b/>
          <w:color w:val="548DD4" w:themeColor="text2" w:themeTint="99"/>
          <w:spacing w:val="-2"/>
          <w:w w:val="95"/>
          <w:sz w:val="28"/>
          <w:szCs w:val="28"/>
          <w:lang w:val="en-GB"/>
        </w:rPr>
        <w:t>Assessment</w:t>
      </w:r>
    </w:p>
    <w:p w14:paraId="2054BB4D" w14:textId="77777777" w:rsidR="005B2577" w:rsidRPr="00D370AE" w:rsidRDefault="005B2577" w:rsidP="00372C9D">
      <w:pPr>
        <w:jc w:val="both"/>
        <w:rPr>
          <w:rFonts w:ascii="Calibri" w:hAnsi="Calibri" w:cs="Calibri"/>
          <w:color w:val="888A0B"/>
          <w:spacing w:val="-2"/>
          <w:w w:val="95"/>
          <w:sz w:val="28"/>
          <w:szCs w:val="28"/>
          <w:lang w:val="en-GB"/>
        </w:rPr>
      </w:pPr>
    </w:p>
    <w:p w14:paraId="6DA22DF2" w14:textId="77777777" w:rsidR="00952D52" w:rsidRPr="00D370AE" w:rsidRDefault="00A65659" w:rsidP="00372C9D">
      <w:pPr>
        <w:jc w:val="both"/>
        <w:rPr>
          <w:rFonts w:ascii="Calibri" w:hAnsi="Calibri" w:cs="Calibri"/>
          <w:b/>
          <w:color w:val="D8C53C"/>
          <w:spacing w:val="-2"/>
          <w:w w:val="95"/>
          <w:sz w:val="28"/>
          <w:szCs w:val="28"/>
          <w:lang w:val="en-GB"/>
        </w:rPr>
      </w:pPr>
      <w:r w:rsidRPr="00D370AE">
        <w:rPr>
          <w:rFonts w:ascii="Calibri" w:hAnsi="Calibri" w:cs="Calibri"/>
          <w:b/>
          <w:color w:val="D8C53C"/>
          <w:spacing w:val="-2"/>
          <w:w w:val="95"/>
          <w:sz w:val="28"/>
          <w:szCs w:val="28"/>
          <w:lang w:val="en-GB"/>
        </w:rPr>
        <w:t>6</w:t>
      </w:r>
      <w:r w:rsidR="005B2577" w:rsidRPr="00D370AE">
        <w:rPr>
          <w:rFonts w:ascii="Calibri" w:hAnsi="Calibri" w:cs="Calibri"/>
          <w:b/>
          <w:color w:val="D8C53C"/>
          <w:spacing w:val="-2"/>
          <w:w w:val="95"/>
          <w:sz w:val="28"/>
          <w:szCs w:val="28"/>
          <w:lang w:val="en-GB"/>
        </w:rPr>
        <w:t>.1</w:t>
      </w:r>
      <w:r w:rsidR="005B2577" w:rsidRPr="00D370AE">
        <w:rPr>
          <w:rFonts w:ascii="Calibri" w:hAnsi="Calibri" w:cs="Calibri"/>
          <w:b/>
          <w:color w:val="D8C53C"/>
          <w:spacing w:val="-2"/>
          <w:w w:val="95"/>
          <w:sz w:val="28"/>
          <w:szCs w:val="28"/>
          <w:lang w:val="en-GB"/>
        </w:rPr>
        <w:tab/>
      </w:r>
      <w:r w:rsidR="00952D52" w:rsidRPr="00D370AE">
        <w:rPr>
          <w:rFonts w:ascii="Calibri" w:hAnsi="Calibri" w:cs="Calibri"/>
          <w:b/>
          <w:color w:val="D8C53C"/>
          <w:spacing w:val="-2"/>
          <w:w w:val="95"/>
          <w:sz w:val="28"/>
          <w:szCs w:val="28"/>
          <w:lang w:val="en-GB"/>
        </w:rPr>
        <w:t>R</w:t>
      </w:r>
      <w:r w:rsidR="00952D52" w:rsidRPr="00D370AE">
        <w:rPr>
          <w:rFonts w:ascii="Calibri" w:hAnsi="Calibri" w:cs="Calibri"/>
          <w:b/>
          <w:color w:val="D8C53C"/>
          <w:spacing w:val="-1"/>
          <w:w w:val="95"/>
          <w:sz w:val="28"/>
          <w:szCs w:val="28"/>
          <w:lang w:val="en-GB"/>
        </w:rPr>
        <w:t>evi</w:t>
      </w:r>
      <w:r w:rsidR="00952D52" w:rsidRPr="00D370AE">
        <w:rPr>
          <w:rFonts w:ascii="Calibri" w:hAnsi="Calibri" w:cs="Calibri"/>
          <w:b/>
          <w:color w:val="D8C53C"/>
          <w:spacing w:val="-2"/>
          <w:w w:val="95"/>
          <w:sz w:val="28"/>
          <w:szCs w:val="28"/>
          <w:lang w:val="en-GB"/>
        </w:rPr>
        <w:t>sion</w:t>
      </w:r>
      <w:r w:rsidR="00952D52" w:rsidRPr="00D370AE">
        <w:rPr>
          <w:rFonts w:ascii="Calibri" w:hAnsi="Calibri" w:cs="Calibri"/>
          <w:b/>
          <w:color w:val="D8C53C"/>
          <w:spacing w:val="-20"/>
          <w:w w:val="95"/>
          <w:sz w:val="28"/>
          <w:szCs w:val="28"/>
          <w:lang w:val="en-GB"/>
        </w:rPr>
        <w:t xml:space="preserve"> </w:t>
      </w:r>
      <w:r w:rsidR="00952D52" w:rsidRPr="00D370AE">
        <w:rPr>
          <w:rFonts w:ascii="Calibri" w:hAnsi="Calibri" w:cs="Calibri"/>
          <w:b/>
          <w:color w:val="D8C53C"/>
          <w:spacing w:val="-2"/>
          <w:w w:val="95"/>
          <w:sz w:val="28"/>
          <w:szCs w:val="28"/>
          <w:lang w:val="en-GB"/>
        </w:rPr>
        <w:t>and</w:t>
      </w:r>
      <w:r w:rsidR="00952D52" w:rsidRPr="00D370AE">
        <w:rPr>
          <w:rFonts w:ascii="Calibri" w:hAnsi="Calibri" w:cs="Calibri"/>
          <w:b/>
          <w:color w:val="D8C53C"/>
          <w:spacing w:val="-19"/>
          <w:w w:val="95"/>
          <w:sz w:val="28"/>
          <w:szCs w:val="28"/>
          <w:lang w:val="en-GB"/>
        </w:rPr>
        <w:t xml:space="preserve"> </w:t>
      </w:r>
      <w:r w:rsidRPr="00D370AE">
        <w:rPr>
          <w:rFonts w:ascii="Calibri" w:hAnsi="Calibri" w:cs="Calibri"/>
          <w:b/>
          <w:color w:val="D8C53C"/>
          <w:spacing w:val="-3"/>
          <w:w w:val="95"/>
          <w:sz w:val="28"/>
          <w:szCs w:val="28"/>
          <w:lang w:val="en-GB"/>
        </w:rPr>
        <w:t>R</w:t>
      </w:r>
      <w:r w:rsidR="00952D52" w:rsidRPr="00D370AE">
        <w:rPr>
          <w:rFonts w:ascii="Calibri" w:hAnsi="Calibri" w:cs="Calibri"/>
          <w:b/>
          <w:color w:val="D8C53C"/>
          <w:spacing w:val="-4"/>
          <w:w w:val="95"/>
          <w:sz w:val="28"/>
          <w:szCs w:val="28"/>
          <w:lang w:val="en-GB"/>
        </w:rPr>
        <w:t>enewa</w:t>
      </w:r>
      <w:r w:rsidR="00952D52" w:rsidRPr="00D370AE">
        <w:rPr>
          <w:rFonts w:ascii="Calibri" w:hAnsi="Calibri" w:cs="Calibri"/>
          <w:b/>
          <w:color w:val="D8C53C"/>
          <w:spacing w:val="-3"/>
          <w:w w:val="95"/>
          <w:sz w:val="28"/>
          <w:szCs w:val="28"/>
          <w:lang w:val="en-GB"/>
        </w:rPr>
        <w:t>l</w:t>
      </w:r>
      <w:r w:rsidR="00952D52" w:rsidRPr="00D370AE">
        <w:rPr>
          <w:rFonts w:ascii="Calibri" w:hAnsi="Calibri" w:cs="Calibri"/>
          <w:b/>
          <w:color w:val="D8C53C"/>
          <w:spacing w:val="-19"/>
          <w:w w:val="95"/>
          <w:sz w:val="28"/>
          <w:szCs w:val="28"/>
          <w:lang w:val="en-GB"/>
        </w:rPr>
        <w:t xml:space="preserve"> </w:t>
      </w:r>
      <w:r w:rsidR="00952D52" w:rsidRPr="00D370AE">
        <w:rPr>
          <w:rFonts w:ascii="Calibri" w:hAnsi="Calibri" w:cs="Calibri"/>
          <w:b/>
          <w:color w:val="D8C53C"/>
          <w:w w:val="95"/>
          <w:sz w:val="28"/>
          <w:szCs w:val="28"/>
          <w:lang w:val="en-GB"/>
        </w:rPr>
        <w:t>of</w:t>
      </w:r>
      <w:r w:rsidR="00952D52" w:rsidRPr="00D370AE">
        <w:rPr>
          <w:rFonts w:ascii="Calibri" w:hAnsi="Calibri" w:cs="Calibri"/>
          <w:b/>
          <w:color w:val="D8C53C"/>
          <w:spacing w:val="-20"/>
          <w:w w:val="95"/>
          <w:sz w:val="28"/>
          <w:szCs w:val="28"/>
          <w:lang w:val="en-GB"/>
        </w:rPr>
        <w:t xml:space="preserve"> </w:t>
      </w:r>
      <w:r w:rsidRPr="00D370AE">
        <w:rPr>
          <w:rFonts w:ascii="Calibri" w:hAnsi="Calibri" w:cs="Calibri"/>
          <w:b/>
          <w:color w:val="D8C53C"/>
          <w:spacing w:val="-1"/>
          <w:w w:val="95"/>
          <w:sz w:val="28"/>
          <w:szCs w:val="28"/>
          <w:lang w:val="en-GB"/>
        </w:rPr>
        <w:t>C</w:t>
      </w:r>
      <w:r w:rsidR="00952D52" w:rsidRPr="00D370AE">
        <w:rPr>
          <w:rFonts w:ascii="Calibri" w:hAnsi="Calibri" w:cs="Calibri"/>
          <w:b/>
          <w:color w:val="D8C53C"/>
          <w:spacing w:val="-1"/>
          <w:w w:val="95"/>
          <w:sz w:val="28"/>
          <w:szCs w:val="28"/>
          <w:lang w:val="en-GB"/>
        </w:rPr>
        <w:t>riteri</w:t>
      </w:r>
      <w:r w:rsidR="00952D52" w:rsidRPr="00D370AE">
        <w:rPr>
          <w:rFonts w:ascii="Calibri" w:hAnsi="Calibri" w:cs="Calibri"/>
          <w:b/>
          <w:color w:val="D8C53C"/>
          <w:spacing w:val="-2"/>
          <w:w w:val="95"/>
          <w:sz w:val="28"/>
          <w:szCs w:val="28"/>
          <w:lang w:val="en-GB"/>
        </w:rPr>
        <w:t>a</w:t>
      </w:r>
    </w:p>
    <w:p w14:paraId="01C986DE" w14:textId="77777777" w:rsidR="00A65659" w:rsidRPr="00D370AE" w:rsidRDefault="00A65659" w:rsidP="00372C9D">
      <w:pPr>
        <w:jc w:val="both"/>
        <w:rPr>
          <w:rFonts w:ascii="Calibri" w:hAnsi="Calibri" w:cs="Calibri"/>
          <w:color w:val="231F20"/>
          <w:spacing w:val="-4"/>
          <w:sz w:val="24"/>
          <w:szCs w:val="24"/>
          <w:lang w:val="en-GB"/>
        </w:rPr>
      </w:pPr>
    </w:p>
    <w:p w14:paraId="2B47A022" w14:textId="11144002" w:rsidR="00952D52" w:rsidRDefault="00952D52" w:rsidP="00372C9D">
      <w:pPr>
        <w:jc w:val="both"/>
        <w:rPr>
          <w:rFonts w:ascii="Calibri" w:hAnsi="Calibri" w:cs="Calibri"/>
          <w:color w:val="231F20"/>
          <w:spacing w:val="-4"/>
          <w:sz w:val="24"/>
          <w:szCs w:val="24"/>
          <w:lang w:val="en-GB"/>
        </w:rPr>
      </w:pPr>
      <w:r w:rsidRPr="00D370AE">
        <w:rPr>
          <w:rFonts w:ascii="Calibri" w:hAnsi="Calibri" w:cs="Calibri"/>
          <w:color w:val="231F20"/>
          <w:spacing w:val="-4"/>
          <w:sz w:val="24"/>
          <w:szCs w:val="24"/>
          <w:lang w:val="en-GB"/>
        </w:rPr>
        <w:t>Slow adventure tourism is committed to a policy of continuous improvement. To enable this process</w:t>
      </w:r>
      <w:r w:rsidR="0079110F">
        <w:rPr>
          <w:rFonts w:ascii="Calibri" w:hAnsi="Calibri" w:cs="Calibri"/>
          <w:color w:val="231F20"/>
          <w:spacing w:val="-4"/>
          <w:sz w:val="24"/>
          <w:szCs w:val="24"/>
          <w:lang w:val="en-GB"/>
        </w:rPr>
        <w:t>,</w:t>
      </w:r>
      <w:r w:rsidRPr="00D370AE">
        <w:rPr>
          <w:rFonts w:ascii="Calibri" w:hAnsi="Calibri" w:cs="Calibri"/>
          <w:color w:val="231F20"/>
          <w:spacing w:val="-4"/>
          <w:sz w:val="24"/>
          <w:szCs w:val="24"/>
          <w:lang w:val="en-GB"/>
        </w:rPr>
        <w:t xml:space="preserve"> it is therefore essential that all criteria are in continuous development.  We will continue to work to improve all aspect of the criteria and will consult providers who have been awarded the label.</w:t>
      </w:r>
    </w:p>
    <w:p w14:paraId="50E84C3A" w14:textId="77777777" w:rsidR="0079110F" w:rsidRPr="00D370AE" w:rsidRDefault="0079110F" w:rsidP="00372C9D">
      <w:pPr>
        <w:jc w:val="both"/>
        <w:rPr>
          <w:rFonts w:ascii="Calibri" w:hAnsi="Calibri" w:cs="Calibri"/>
          <w:color w:val="231F20"/>
          <w:spacing w:val="-4"/>
          <w:sz w:val="24"/>
          <w:szCs w:val="24"/>
          <w:lang w:val="en-GB"/>
        </w:rPr>
      </w:pPr>
    </w:p>
    <w:p w14:paraId="67D27B4B" w14:textId="2B3D8EEA" w:rsidR="00952D52" w:rsidRPr="00D370AE" w:rsidRDefault="0079110F" w:rsidP="00372C9D">
      <w:pPr>
        <w:jc w:val="both"/>
        <w:rPr>
          <w:rFonts w:ascii="Calibri" w:hAnsi="Calibri" w:cs="Calibri"/>
          <w:b/>
          <w:bCs/>
          <w:color w:val="D8C53C"/>
          <w:sz w:val="28"/>
          <w:szCs w:val="28"/>
          <w:lang w:val="en-GB"/>
        </w:rPr>
      </w:pPr>
      <w:r>
        <w:rPr>
          <w:rFonts w:ascii="Calibri" w:hAnsi="Calibri" w:cs="Calibri"/>
          <w:b/>
          <w:color w:val="D8C53C"/>
          <w:spacing w:val="-2"/>
          <w:w w:val="95"/>
          <w:sz w:val="28"/>
          <w:szCs w:val="28"/>
          <w:lang w:val="en-GB"/>
        </w:rPr>
        <w:t>6.2</w:t>
      </w:r>
      <w:r w:rsidR="005B2577" w:rsidRPr="00D370AE">
        <w:rPr>
          <w:rFonts w:ascii="Calibri" w:hAnsi="Calibri" w:cs="Calibri"/>
          <w:b/>
          <w:color w:val="D8C53C"/>
          <w:spacing w:val="-2"/>
          <w:w w:val="95"/>
          <w:sz w:val="28"/>
          <w:szCs w:val="28"/>
          <w:lang w:val="en-GB"/>
        </w:rPr>
        <w:tab/>
      </w:r>
      <w:r w:rsidR="00952D52" w:rsidRPr="00D370AE">
        <w:rPr>
          <w:rFonts w:ascii="Calibri" w:hAnsi="Calibri" w:cs="Calibri"/>
          <w:b/>
          <w:color w:val="D8C53C"/>
          <w:spacing w:val="-2"/>
          <w:w w:val="95"/>
          <w:sz w:val="28"/>
          <w:szCs w:val="28"/>
          <w:lang w:val="en-GB"/>
        </w:rPr>
        <w:t>H</w:t>
      </w:r>
      <w:r w:rsidR="00952D52" w:rsidRPr="00D370AE">
        <w:rPr>
          <w:rFonts w:ascii="Calibri" w:hAnsi="Calibri" w:cs="Calibri"/>
          <w:b/>
          <w:color w:val="D8C53C"/>
          <w:spacing w:val="-3"/>
          <w:w w:val="95"/>
          <w:sz w:val="28"/>
          <w:szCs w:val="28"/>
          <w:lang w:val="en-GB"/>
        </w:rPr>
        <w:t>ow</w:t>
      </w:r>
      <w:r w:rsidR="00952D52" w:rsidRPr="00D370AE">
        <w:rPr>
          <w:rFonts w:ascii="Calibri" w:hAnsi="Calibri" w:cs="Calibri"/>
          <w:b/>
          <w:color w:val="D8C53C"/>
          <w:spacing w:val="-26"/>
          <w:w w:val="95"/>
          <w:sz w:val="28"/>
          <w:szCs w:val="28"/>
          <w:lang w:val="en-GB"/>
        </w:rPr>
        <w:t xml:space="preserve"> </w:t>
      </w:r>
      <w:r w:rsidR="00A65659" w:rsidRPr="00D370AE">
        <w:rPr>
          <w:rFonts w:ascii="Calibri" w:hAnsi="Calibri" w:cs="Calibri"/>
          <w:b/>
          <w:color w:val="D8C53C"/>
          <w:w w:val="95"/>
          <w:sz w:val="28"/>
          <w:szCs w:val="28"/>
          <w:lang w:val="en-GB"/>
        </w:rPr>
        <w:t>D</w:t>
      </w:r>
      <w:r w:rsidR="00952D52" w:rsidRPr="00D370AE">
        <w:rPr>
          <w:rFonts w:ascii="Calibri" w:hAnsi="Calibri" w:cs="Calibri"/>
          <w:b/>
          <w:color w:val="D8C53C"/>
          <w:w w:val="95"/>
          <w:sz w:val="28"/>
          <w:szCs w:val="28"/>
          <w:lang w:val="en-GB"/>
        </w:rPr>
        <w:t>o</w:t>
      </w:r>
      <w:r w:rsidR="00952D52" w:rsidRPr="00D370AE">
        <w:rPr>
          <w:rFonts w:ascii="Calibri" w:hAnsi="Calibri" w:cs="Calibri"/>
          <w:b/>
          <w:color w:val="D8C53C"/>
          <w:spacing w:val="-26"/>
          <w:w w:val="95"/>
          <w:sz w:val="28"/>
          <w:szCs w:val="28"/>
          <w:lang w:val="en-GB"/>
        </w:rPr>
        <w:t xml:space="preserve"> </w:t>
      </w:r>
      <w:r w:rsidR="00952D52" w:rsidRPr="00D370AE">
        <w:rPr>
          <w:rFonts w:ascii="Calibri" w:hAnsi="Calibri" w:cs="Calibri"/>
          <w:b/>
          <w:color w:val="D8C53C"/>
          <w:w w:val="95"/>
          <w:sz w:val="28"/>
          <w:szCs w:val="28"/>
          <w:lang w:val="en-GB"/>
        </w:rPr>
        <w:t>I</w:t>
      </w:r>
      <w:r w:rsidR="00952D52" w:rsidRPr="00D370AE">
        <w:rPr>
          <w:rFonts w:ascii="Calibri" w:hAnsi="Calibri" w:cs="Calibri"/>
          <w:b/>
          <w:color w:val="D8C53C"/>
          <w:spacing w:val="-26"/>
          <w:w w:val="95"/>
          <w:sz w:val="28"/>
          <w:szCs w:val="28"/>
          <w:lang w:val="en-GB"/>
        </w:rPr>
        <w:t xml:space="preserve"> </w:t>
      </w:r>
      <w:r w:rsidR="00A65659" w:rsidRPr="00D370AE">
        <w:rPr>
          <w:rFonts w:ascii="Calibri" w:hAnsi="Calibri" w:cs="Calibri"/>
          <w:b/>
          <w:color w:val="D8C53C"/>
          <w:spacing w:val="-2"/>
          <w:w w:val="95"/>
          <w:sz w:val="28"/>
          <w:szCs w:val="28"/>
          <w:lang w:val="en-GB"/>
        </w:rPr>
        <w:t>A</w:t>
      </w:r>
      <w:r w:rsidR="00952D52" w:rsidRPr="00D370AE">
        <w:rPr>
          <w:rFonts w:ascii="Calibri" w:hAnsi="Calibri" w:cs="Calibri"/>
          <w:b/>
          <w:color w:val="D8C53C"/>
          <w:spacing w:val="-1"/>
          <w:w w:val="95"/>
          <w:sz w:val="28"/>
          <w:szCs w:val="28"/>
          <w:lang w:val="en-GB"/>
        </w:rPr>
        <w:t>ppl</w:t>
      </w:r>
      <w:r w:rsidR="00952D52" w:rsidRPr="00D370AE">
        <w:rPr>
          <w:rFonts w:ascii="Calibri" w:hAnsi="Calibri" w:cs="Calibri"/>
          <w:b/>
          <w:color w:val="D8C53C"/>
          <w:spacing w:val="-2"/>
          <w:w w:val="95"/>
          <w:sz w:val="28"/>
          <w:szCs w:val="28"/>
          <w:lang w:val="en-GB"/>
        </w:rPr>
        <w:t>y?</w:t>
      </w:r>
    </w:p>
    <w:p w14:paraId="10D0E077" w14:textId="77777777" w:rsidR="000D2C0C" w:rsidRPr="00D370AE" w:rsidRDefault="000D2C0C" w:rsidP="00372C9D">
      <w:pPr>
        <w:jc w:val="both"/>
        <w:rPr>
          <w:rFonts w:ascii="Calibri" w:eastAsia="Arial" w:hAnsi="Calibri" w:cs="Calibri"/>
          <w:sz w:val="24"/>
          <w:szCs w:val="24"/>
          <w:lang w:val="en-GB"/>
        </w:rPr>
      </w:pPr>
    </w:p>
    <w:p w14:paraId="383FDE24" w14:textId="77777777" w:rsidR="007C3FFE" w:rsidRPr="00D370AE" w:rsidRDefault="007C3FFE" w:rsidP="00372C9D">
      <w:pPr>
        <w:jc w:val="both"/>
        <w:rPr>
          <w:rFonts w:ascii="Calibri" w:hAnsi="Calibri" w:cs="Calibri"/>
          <w:sz w:val="24"/>
          <w:szCs w:val="24"/>
          <w:lang w:val="en-GB"/>
        </w:rPr>
      </w:pPr>
      <w:r w:rsidRPr="00D370AE">
        <w:rPr>
          <w:rFonts w:ascii="Calibri" w:hAnsi="Calibri" w:cs="Calibri"/>
          <w:sz w:val="24"/>
          <w:szCs w:val="24"/>
          <w:lang w:val="en-GB"/>
        </w:rPr>
        <w:t>Businesses wishing to apply to use the slow adventure brand and logo must contact the national representative</w:t>
      </w:r>
      <w:r w:rsidR="0075421A" w:rsidRPr="00D370AE">
        <w:rPr>
          <w:rFonts w:ascii="Calibri" w:hAnsi="Calibri" w:cs="Calibri"/>
          <w:sz w:val="24"/>
          <w:szCs w:val="24"/>
          <w:lang w:val="en-GB"/>
        </w:rPr>
        <w:t xml:space="preserve"> in the first instance</w:t>
      </w:r>
      <w:r w:rsidRPr="00D370AE">
        <w:rPr>
          <w:rFonts w:ascii="Calibri" w:hAnsi="Calibri" w:cs="Calibri"/>
          <w:sz w:val="24"/>
          <w:szCs w:val="24"/>
          <w:lang w:val="en-GB"/>
        </w:rPr>
        <w:t>:</w:t>
      </w:r>
    </w:p>
    <w:p w14:paraId="0539EBAA" w14:textId="77777777" w:rsidR="007C3FFE" w:rsidRPr="00D370AE" w:rsidRDefault="007C3FFE" w:rsidP="00372C9D">
      <w:pPr>
        <w:jc w:val="both"/>
        <w:rPr>
          <w:rFonts w:ascii="Calibri" w:hAnsi="Calibri" w:cs="Calibri"/>
          <w:sz w:val="24"/>
          <w:szCs w:val="24"/>
          <w:lang w:val="en-GB"/>
        </w:rPr>
      </w:pPr>
    </w:p>
    <w:p w14:paraId="1A129168" w14:textId="34CE2DBC" w:rsidR="007C3FFE" w:rsidRDefault="007C3FFE" w:rsidP="007C3FFE">
      <w:pPr>
        <w:pStyle w:val="Listenabsatz"/>
        <w:numPr>
          <w:ilvl w:val="0"/>
          <w:numId w:val="11"/>
        </w:numPr>
        <w:jc w:val="both"/>
        <w:rPr>
          <w:rFonts w:ascii="Calibri" w:hAnsi="Calibri" w:cs="Calibri"/>
          <w:sz w:val="24"/>
          <w:szCs w:val="24"/>
          <w:lang w:val="en-GB"/>
        </w:rPr>
      </w:pPr>
      <w:r w:rsidRPr="00D370AE">
        <w:rPr>
          <w:rFonts w:ascii="Calibri" w:hAnsi="Calibri" w:cs="Calibri"/>
          <w:sz w:val="24"/>
          <w:szCs w:val="24"/>
          <w:lang w:val="en-GB"/>
        </w:rPr>
        <w:t xml:space="preserve">Scotland: Sara Mair Bellshaw   </w:t>
      </w:r>
      <w:hyperlink r:id="rId18" w:history="1">
        <w:r w:rsidRPr="00D370AE">
          <w:rPr>
            <w:rStyle w:val="Hyperlink"/>
            <w:rFonts w:ascii="Calibri" w:hAnsi="Calibri" w:cs="Calibri"/>
            <w:sz w:val="24"/>
            <w:szCs w:val="24"/>
            <w:lang w:val="en-GB"/>
          </w:rPr>
          <w:t>sara.bellshaw@whc@uhi.ac.uk</w:t>
        </w:r>
      </w:hyperlink>
      <w:r w:rsidRPr="00D370AE">
        <w:rPr>
          <w:rFonts w:ascii="Calibri" w:hAnsi="Calibri" w:cs="Calibri"/>
          <w:sz w:val="24"/>
          <w:szCs w:val="24"/>
          <w:lang w:val="en-GB"/>
        </w:rPr>
        <w:t xml:space="preserve"> </w:t>
      </w:r>
    </w:p>
    <w:p w14:paraId="2B1154ED" w14:textId="77777777" w:rsidR="00316CCC" w:rsidRPr="00D370AE" w:rsidRDefault="00316CCC" w:rsidP="00316CCC">
      <w:pPr>
        <w:pStyle w:val="Listenabsatz"/>
        <w:numPr>
          <w:ilvl w:val="0"/>
          <w:numId w:val="11"/>
        </w:numPr>
        <w:jc w:val="both"/>
        <w:rPr>
          <w:rFonts w:ascii="Calibri" w:hAnsi="Calibri" w:cs="Calibri"/>
          <w:sz w:val="24"/>
          <w:szCs w:val="24"/>
          <w:lang w:val="en-GB"/>
        </w:rPr>
      </w:pPr>
      <w:r>
        <w:rPr>
          <w:rFonts w:ascii="Calibri" w:hAnsi="Calibri" w:cs="Calibri"/>
          <w:sz w:val="24"/>
          <w:szCs w:val="24"/>
          <w:lang w:val="en-GB"/>
        </w:rPr>
        <w:t>Finland: Tanja Pohjola</w:t>
      </w:r>
      <w:r w:rsidRPr="00DA2541">
        <w:t xml:space="preserve"> </w:t>
      </w:r>
      <w:hyperlink r:id="rId19" w:history="1">
        <w:r w:rsidRPr="00D71749">
          <w:rPr>
            <w:rStyle w:val="Hyperlink"/>
            <w:rFonts w:ascii="Calibri" w:hAnsi="Calibri" w:cs="Calibri"/>
            <w:sz w:val="24"/>
            <w:szCs w:val="24"/>
            <w:lang w:val="en-GB"/>
          </w:rPr>
          <w:t>tanja.pohjola@naturpolis.fi</w:t>
        </w:r>
      </w:hyperlink>
      <w:r>
        <w:rPr>
          <w:rFonts w:ascii="Calibri" w:hAnsi="Calibri" w:cs="Calibri"/>
          <w:sz w:val="24"/>
          <w:szCs w:val="24"/>
          <w:lang w:val="en-GB"/>
        </w:rPr>
        <w:t xml:space="preserve"> </w:t>
      </w:r>
    </w:p>
    <w:p w14:paraId="210870DF" w14:textId="77777777" w:rsidR="009C2D60" w:rsidRPr="00D370AE" w:rsidRDefault="009C2D60" w:rsidP="009C2D60">
      <w:pPr>
        <w:pStyle w:val="Listenabsatz"/>
        <w:numPr>
          <w:ilvl w:val="0"/>
          <w:numId w:val="11"/>
        </w:numPr>
        <w:jc w:val="both"/>
        <w:rPr>
          <w:rFonts w:ascii="Calibri" w:hAnsi="Calibri" w:cs="Calibri"/>
          <w:sz w:val="24"/>
          <w:szCs w:val="24"/>
          <w:lang w:val="en-GB"/>
        </w:rPr>
      </w:pPr>
      <w:r w:rsidRPr="00D370AE">
        <w:rPr>
          <w:rFonts w:ascii="Calibri" w:hAnsi="Calibri" w:cs="Calibri"/>
          <w:sz w:val="24"/>
          <w:szCs w:val="24"/>
          <w:lang w:val="en-GB"/>
        </w:rPr>
        <w:t>Iceland</w:t>
      </w:r>
      <w:r>
        <w:rPr>
          <w:rFonts w:ascii="Calibri" w:hAnsi="Calibri" w:cs="Calibri"/>
          <w:sz w:val="24"/>
          <w:szCs w:val="24"/>
          <w:lang w:val="en-GB"/>
        </w:rPr>
        <w:t xml:space="preserve">: </w:t>
      </w:r>
      <w:r w:rsidRPr="00380375">
        <w:rPr>
          <w:rFonts w:ascii="Calibri" w:hAnsi="Calibri" w:cs="Calibri"/>
          <w:sz w:val="24"/>
          <w:szCs w:val="24"/>
          <w:lang w:val="en-GB"/>
        </w:rPr>
        <w:t>Arndís Lára Kolbrúnardóttir</w:t>
      </w:r>
      <w:r>
        <w:rPr>
          <w:rFonts w:ascii="Calibri" w:hAnsi="Calibri" w:cs="Calibri"/>
          <w:sz w:val="24"/>
          <w:szCs w:val="24"/>
          <w:lang w:val="en-GB"/>
        </w:rPr>
        <w:t xml:space="preserve"> </w:t>
      </w:r>
      <w:hyperlink r:id="rId20" w:history="1">
        <w:r w:rsidRPr="00D71749">
          <w:rPr>
            <w:rStyle w:val="Hyperlink"/>
            <w:rFonts w:ascii="Calibri" w:hAnsi="Calibri" w:cs="Calibri"/>
            <w:sz w:val="24"/>
            <w:szCs w:val="24"/>
            <w:lang w:val="en-GB"/>
          </w:rPr>
          <w:t>arndislk@hi.is</w:t>
        </w:r>
      </w:hyperlink>
      <w:r>
        <w:rPr>
          <w:rFonts w:ascii="Calibri" w:hAnsi="Calibri" w:cs="Calibri"/>
          <w:sz w:val="24"/>
          <w:szCs w:val="24"/>
          <w:lang w:val="en-GB"/>
        </w:rPr>
        <w:t xml:space="preserve">  </w:t>
      </w:r>
    </w:p>
    <w:p w14:paraId="5C48EE63" w14:textId="77777777" w:rsidR="00BA390D" w:rsidRPr="00D370AE" w:rsidRDefault="00BA390D" w:rsidP="00BA390D">
      <w:pPr>
        <w:pStyle w:val="Listenabsatz"/>
        <w:numPr>
          <w:ilvl w:val="0"/>
          <w:numId w:val="11"/>
        </w:numPr>
        <w:jc w:val="both"/>
        <w:rPr>
          <w:rFonts w:ascii="Calibri" w:hAnsi="Calibri" w:cs="Calibri"/>
          <w:sz w:val="24"/>
          <w:szCs w:val="24"/>
          <w:lang w:val="en-GB"/>
        </w:rPr>
      </w:pPr>
      <w:r w:rsidRPr="00D370AE">
        <w:rPr>
          <w:rFonts w:ascii="Calibri" w:hAnsi="Calibri" w:cs="Calibri"/>
          <w:sz w:val="24"/>
          <w:szCs w:val="24"/>
          <w:lang w:val="en-GB"/>
        </w:rPr>
        <w:t>Ireland</w:t>
      </w:r>
      <w:r>
        <w:rPr>
          <w:rFonts w:ascii="Calibri" w:hAnsi="Calibri" w:cs="Calibri"/>
          <w:sz w:val="24"/>
          <w:szCs w:val="24"/>
          <w:lang w:val="en-GB"/>
        </w:rPr>
        <w:t xml:space="preserve">: Sinead McDermott </w:t>
      </w:r>
      <w:hyperlink r:id="rId21" w:history="1">
        <w:r w:rsidRPr="00D71749">
          <w:rPr>
            <w:rStyle w:val="Hyperlink"/>
            <w:rFonts w:ascii="Calibri" w:hAnsi="Calibri" w:cs="Calibri"/>
            <w:sz w:val="24"/>
            <w:szCs w:val="24"/>
            <w:lang w:val="en-GB"/>
          </w:rPr>
          <w:t>smcdermott@leitrimcoco.ie</w:t>
        </w:r>
      </w:hyperlink>
      <w:r>
        <w:rPr>
          <w:rFonts w:ascii="Calibri" w:hAnsi="Calibri" w:cs="Calibri"/>
          <w:sz w:val="24"/>
          <w:szCs w:val="24"/>
          <w:lang w:val="en-GB"/>
        </w:rPr>
        <w:t xml:space="preserve"> </w:t>
      </w:r>
    </w:p>
    <w:p w14:paraId="1098F532" w14:textId="77777777" w:rsidR="00B016E7" w:rsidRPr="00D370AE" w:rsidRDefault="00B016E7" w:rsidP="00B016E7">
      <w:pPr>
        <w:pStyle w:val="Listenabsatz"/>
        <w:numPr>
          <w:ilvl w:val="0"/>
          <w:numId w:val="11"/>
        </w:numPr>
        <w:jc w:val="both"/>
        <w:rPr>
          <w:rFonts w:ascii="Calibri" w:hAnsi="Calibri" w:cs="Calibri"/>
          <w:sz w:val="24"/>
          <w:szCs w:val="24"/>
          <w:lang w:val="en-GB"/>
        </w:rPr>
      </w:pPr>
      <w:r>
        <w:rPr>
          <w:rFonts w:ascii="Calibri" w:hAnsi="Calibri" w:cs="Calibri"/>
          <w:sz w:val="24"/>
          <w:szCs w:val="24"/>
          <w:lang w:val="en-GB"/>
        </w:rPr>
        <w:t xml:space="preserve">Northern Ireland: Seanna Gillespie </w:t>
      </w:r>
      <w:hyperlink r:id="rId22" w:history="1">
        <w:r w:rsidRPr="00D71749">
          <w:rPr>
            <w:rStyle w:val="Hyperlink"/>
            <w:rFonts w:ascii="Calibri" w:hAnsi="Calibri" w:cs="Calibri"/>
            <w:sz w:val="24"/>
            <w:szCs w:val="24"/>
            <w:lang w:val="en-GB"/>
          </w:rPr>
          <w:t>seanna.gillespie@derrystrabane.com</w:t>
        </w:r>
      </w:hyperlink>
      <w:r>
        <w:rPr>
          <w:rFonts w:ascii="Calibri" w:hAnsi="Calibri" w:cs="Calibri"/>
          <w:sz w:val="24"/>
          <w:szCs w:val="24"/>
          <w:lang w:val="en-GB"/>
        </w:rPr>
        <w:t xml:space="preserve"> </w:t>
      </w:r>
    </w:p>
    <w:p w14:paraId="7DFCAE5E" w14:textId="77777777" w:rsidR="00EC6DEB" w:rsidRPr="00D370AE" w:rsidRDefault="00EC6DEB" w:rsidP="00EC6DEB">
      <w:pPr>
        <w:pStyle w:val="Listenabsatz"/>
        <w:numPr>
          <w:ilvl w:val="0"/>
          <w:numId w:val="11"/>
        </w:numPr>
        <w:jc w:val="both"/>
        <w:rPr>
          <w:rFonts w:ascii="Calibri" w:hAnsi="Calibri" w:cs="Calibri"/>
          <w:sz w:val="24"/>
          <w:szCs w:val="24"/>
          <w:lang w:val="en-GB"/>
        </w:rPr>
      </w:pPr>
      <w:r w:rsidRPr="00D370AE">
        <w:rPr>
          <w:rFonts w:ascii="Calibri" w:hAnsi="Calibri" w:cs="Calibri"/>
          <w:sz w:val="24"/>
          <w:szCs w:val="24"/>
          <w:lang w:val="en-GB"/>
        </w:rPr>
        <w:t>Norway</w:t>
      </w:r>
      <w:r>
        <w:rPr>
          <w:rFonts w:ascii="Calibri" w:hAnsi="Calibri" w:cs="Calibri"/>
          <w:sz w:val="24"/>
          <w:szCs w:val="24"/>
          <w:lang w:val="en-GB"/>
        </w:rPr>
        <w:t xml:space="preserve">: Jorunn Grande </w:t>
      </w:r>
      <w:hyperlink r:id="rId23" w:history="1">
        <w:r w:rsidRPr="00D71749">
          <w:rPr>
            <w:rStyle w:val="Hyperlink"/>
            <w:rFonts w:ascii="Calibri" w:hAnsi="Calibri" w:cs="Calibri"/>
            <w:sz w:val="24"/>
            <w:szCs w:val="24"/>
            <w:lang w:val="en-GB"/>
          </w:rPr>
          <w:t>jorunn.grande@nord.no</w:t>
        </w:r>
      </w:hyperlink>
      <w:r>
        <w:rPr>
          <w:rFonts w:ascii="Calibri" w:hAnsi="Calibri" w:cs="Calibri"/>
          <w:sz w:val="24"/>
          <w:szCs w:val="24"/>
          <w:lang w:val="en-GB"/>
        </w:rPr>
        <w:t xml:space="preserve"> </w:t>
      </w:r>
    </w:p>
    <w:p w14:paraId="64BD523F" w14:textId="770684ED" w:rsidR="00316CCC" w:rsidRPr="007A0752" w:rsidRDefault="007A0752" w:rsidP="007A0752">
      <w:pPr>
        <w:pStyle w:val="Listenabsatz"/>
        <w:numPr>
          <w:ilvl w:val="0"/>
          <w:numId w:val="11"/>
        </w:numPr>
        <w:jc w:val="both"/>
        <w:rPr>
          <w:rFonts w:ascii="Calibri" w:hAnsi="Calibri" w:cs="Calibri"/>
          <w:sz w:val="24"/>
          <w:szCs w:val="24"/>
          <w:lang w:val="en-GB"/>
        </w:rPr>
      </w:pPr>
      <w:r w:rsidRPr="00D370AE">
        <w:rPr>
          <w:rFonts w:ascii="Calibri" w:hAnsi="Calibri" w:cs="Calibri"/>
          <w:sz w:val="24"/>
          <w:szCs w:val="24"/>
          <w:lang w:val="en-GB"/>
        </w:rPr>
        <w:t>Sweden</w:t>
      </w:r>
      <w:r>
        <w:rPr>
          <w:rFonts w:ascii="Calibri" w:hAnsi="Calibri" w:cs="Calibri"/>
          <w:sz w:val="24"/>
          <w:szCs w:val="24"/>
          <w:lang w:val="en-GB"/>
        </w:rPr>
        <w:t xml:space="preserve">: </w:t>
      </w:r>
      <w:r>
        <w:rPr>
          <w:color w:val="000000"/>
          <w:lang w:val="en-AU"/>
        </w:rPr>
        <w:t>Evelina Åslund Bäck</w:t>
      </w:r>
      <w:r>
        <w:t xml:space="preserve"> </w:t>
      </w:r>
      <w:hyperlink r:id="rId24" w:history="1">
        <w:r w:rsidRPr="00D71749">
          <w:rPr>
            <w:rStyle w:val="Hyperlink"/>
            <w:rFonts w:ascii="Calibri" w:hAnsi="Calibri" w:cs="Calibri"/>
            <w:sz w:val="24"/>
            <w:szCs w:val="24"/>
            <w:lang w:val="en-GB"/>
          </w:rPr>
          <w:t>Evelina.AslundBack@miun.se</w:t>
        </w:r>
      </w:hyperlink>
      <w:r>
        <w:rPr>
          <w:rFonts w:ascii="Calibri" w:hAnsi="Calibri" w:cs="Calibri"/>
          <w:sz w:val="24"/>
          <w:szCs w:val="24"/>
          <w:lang w:val="en-GB"/>
        </w:rPr>
        <w:t xml:space="preserve"> </w:t>
      </w:r>
    </w:p>
    <w:p w14:paraId="2BF8ADE5" w14:textId="77777777" w:rsidR="007C3FFE" w:rsidRPr="00D370AE" w:rsidRDefault="007C3FFE" w:rsidP="00372C9D">
      <w:pPr>
        <w:jc w:val="both"/>
        <w:rPr>
          <w:rFonts w:ascii="Calibri" w:hAnsi="Calibri" w:cs="Calibri"/>
          <w:sz w:val="24"/>
          <w:szCs w:val="24"/>
          <w:lang w:val="en-GB"/>
        </w:rPr>
      </w:pPr>
    </w:p>
    <w:p w14:paraId="7E33F019" w14:textId="77777777" w:rsidR="006B17B6" w:rsidRPr="00D370AE" w:rsidRDefault="00524A56" w:rsidP="00372C9D">
      <w:pPr>
        <w:jc w:val="both"/>
        <w:rPr>
          <w:rFonts w:ascii="Calibri" w:hAnsi="Calibri" w:cs="Calibri"/>
          <w:sz w:val="24"/>
          <w:szCs w:val="24"/>
          <w:lang w:val="en-GB"/>
        </w:rPr>
      </w:pPr>
      <w:r w:rsidRPr="00D370AE">
        <w:rPr>
          <w:rFonts w:ascii="Calibri" w:hAnsi="Calibri" w:cs="Calibri"/>
          <w:sz w:val="24"/>
          <w:szCs w:val="24"/>
          <w:lang w:val="en-GB"/>
        </w:rPr>
        <w:t>In</w:t>
      </w:r>
      <w:r w:rsidR="006B17B6" w:rsidRPr="00D370AE">
        <w:rPr>
          <w:rFonts w:ascii="Calibri" w:hAnsi="Calibri" w:cs="Calibri"/>
          <w:sz w:val="24"/>
          <w:szCs w:val="24"/>
          <w:lang w:val="en-GB"/>
        </w:rPr>
        <w:t xml:space="preserve"> order to use the brand and logo in their promotional material:</w:t>
      </w:r>
    </w:p>
    <w:p w14:paraId="298EDAFB" w14:textId="77777777" w:rsidR="006B17B6" w:rsidRPr="00D370AE" w:rsidRDefault="006B17B6" w:rsidP="00372C9D">
      <w:pPr>
        <w:jc w:val="both"/>
        <w:rPr>
          <w:rFonts w:ascii="Calibri" w:hAnsi="Calibri" w:cs="Calibri"/>
          <w:sz w:val="24"/>
          <w:szCs w:val="24"/>
          <w:lang w:val="en-GB"/>
        </w:rPr>
      </w:pPr>
    </w:p>
    <w:p w14:paraId="6873983D" w14:textId="77777777" w:rsidR="00A65659" w:rsidRPr="00D370AE" w:rsidRDefault="00A65659" w:rsidP="006B17B6">
      <w:pPr>
        <w:pStyle w:val="Listenabsatz"/>
        <w:numPr>
          <w:ilvl w:val="0"/>
          <w:numId w:val="10"/>
        </w:numPr>
        <w:jc w:val="both"/>
        <w:rPr>
          <w:rFonts w:ascii="Calibri" w:hAnsi="Calibri" w:cs="Calibri"/>
          <w:sz w:val="24"/>
          <w:szCs w:val="24"/>
          <w:lang w:val="en-GB"/>
        </w:rPr>
      </w:pPr>
      <w:r w:rsidRPr="00D370AE">
        <w:rPr>
          <w:rFonts w:ascii="Calibri" w:hAnsi="Calibri" w:cs="Calibri"/>
          <w:sz w:val="24"/>
          <w:szCs w:val="24"/>
          <w:lang w:val="en-GB"/>
        </w:rPr>
        <w:t xml:space="preserve">Applicants must deliver a product or service within the criteria </w:t>
      </w:r>
      <w:r w:rsidR="006B17B6" w:rsidRPr="00D370AE">
        <w:rPr>
          <w:rFonts w:ascii="Calibri" w:hAnsi="Calibri" w:cs="Calibri"/>
          <w:sz w:val="24"/>
          <w:szCs w:val="24"/>
          <w:lang w:val="en-GB"/>
        </w:rPr>
        <w:t>in section four</w:t>
      </w:r>
      <w:r w:rsidRPr="00D370AE">
        <w:rPr>
          <w:rFonts w:ascii="Calibri" w:hAnsi="Calibri" w:cs="Calibri"/>
          <w:sz w:val="24"/>
          <w:szCs w:val="24"/>
          <w:lang w:val="en-GB"/>
        </w:rPr>
        <w:t xml:space="preserve">. </w:t>
      </w:r>
    </w:p>
    <w:p w14:paraId="35A439D2" w14:textId="77777777" w:rsidR="00A65659" w:rsidRPr="00D370AE" w:rsidRDefault="00A65659" w:rsidP="006B17B6">
      <w:pPr>
        <w:pStyle w:val="Listenabsatz"/>
        <w:numPr>
          <w:ilvl w:val="0"/>
          <w:numId w:val="10"/>
        </w:numPr>
        <w:jc w:val="both"/>
        <w:rPr>
          <w:rFonts w:ascii="Calibri" w:hAnsi="Calibri" w:cs="Calibri"/>
          <w:sz w:val="24"/>
          <w:szCs w:val="24"/>
          <w:lang w:val="en-GB"/>
        </w:rPr>
      </w:pPr>
      <w:r w:rsidRPr="00D370AE">
        <w:rPr>
          <w:rFonts w:ascii="Calibri" w:hAnsi="Calibri" w:cs="Calibri"/>
          <w:sz w:val="24"/>
          <w:szCs w:val="24"/>
          <w:lang w:val="en-GB"/>
        </w:rPr>
        <w:t xml:space="preserve">The product must be part of a </w:t>
      </w:r>
      <w:r w:rsidR="006B17B6" w:rsidRPr="00D370AE">
        <w:rPr>
          <w:rFonts w:ascii="Calibri" w:hAnsi="Calibri" w:cs="Calibri"/>
          <w:sz w:val="24"/>
          <w:szCs w:val="24"/>
          <w:lang w:val="en-GB"/>
        </w:rPr>
        <w:t xml:space="preserve">package developed by a </w:t>
      </w:r>
      <w:r w:rsidRPr="00D370AE">
        <w:rPr>
          <w:rFonts w:ascii="Calibri" w:hAnsi="Calibri" w:cs="Calibri"/>
          <w:sz w:val="24"/>
          <w:szCs w:val="24"/>
          <w:lang w:val="en-GB"/>
        </w:rPr>
        <w:t>cluster</w:t>
      </w:r>
      <w:r w:rsidR="006B17B6" w:rsidRPr="00D370AE">
        <w:rPr>
          <w:rFonts w:ascii="Calibri" w:hAnsi="Calibri" w:cs="Calibri"/>
          <w:sz w:val="24"/>
          <w:szCs w:val="24"/>
          <w:lang w:val="en-GB"/>
        </w:rPr>
        <w:t xml:space="preserve"> of </w:t>
      </w:r>
      <w:r w:rsidR="007C3FFE" w:rsidRPr="00D370AE">
        <w:rPr>
          <w:rFonts w:ascii="Calibri" w:hAnsi="Calibri" w:cs="Calibri"/>
          <w:sz w:val="24"/>
          <w:szCs w:val="24"/>
          <w:lang w:val="en-GB"/>
        </w:rPr>
        <w:t xml:space="preserve">local </w:t>
      </w:r>
      <w:r w:rsidR="006B17B6" w:rsidRPr="00D370AE">
        <w:rPr>
          <w:rFonts w:ascii="Calibri" w:hAnsi="Calibri" w:cs="Calibri"/>
          <w:sz w:val="24"/>
          <w:szCs w:val="24"/>
          <w:lang w:val="en-GB"/>
        </w:rPr>
        <w:t>businesses and promoted as such.</w:t>
      </w:r>
    </w:p>
    <w:p w14:paraId="784B0913" w14:textId="77777777" w:rsidR="006B17B6" w:rsidRPr="00D370AE" w:rsidRDefault="00A65659" w:rsidP="006B17B6">
      <w:pPr>
        <w:pStyle w:val="Listenabsatz"/>
        <w:numPr>
          <w:ilvl w:val="0"/>
          <w:numId w:val="10"/>
        </w:numPr>
        <w:jc w:val="both"/>
        <w:rPr>
          <w:rFonts w:ascii="Calibri" w:hAnsi="Calibri" w:cs="Calibri"/>
          <w:sz w:val="24"/>
          <w:szCs w:val="24"/>
          <w:lang w:val="en-GB"/>
        </w:rPr>
      </w:pPr>
      <w:r w:rsidRPr="00D370AE">
        <w:rPr>
          <w:rFonts w:ascii="Calibri" w:hAnsi="Calibri" w:cs="Calibri"/>
          <w:sz w:val="24"/>
          <w:szCs w:val="24"/>
          <w:lang w:val="en-GB"/>
        </w:rPr>
        <w:t xml:space="preserve">The product or service must be </w:t>
      </w:r>
      <w:r w:rsidR="006B17B6" w:rsidRPr="00D370AE">
        <w:rPr>
          <w:rFonts w:ascii="Calibri" w:hAnsi="Calibri" w:cs="Calibri"/>
          <w:sz w:val="24"/>
          <w:szCs w:val="24"/>
          <w:lang w:val="en-GB"/>
        </w:rPr>
        <w:t xml:space="preserve">a </w:t>
      </w:r>
      <w:r w:rsidRPr="00D370AE">
        <w:rPr>
          <w:rFonts w:ascii="Calibri" w:hAnsi="Calibri" w:cs="Calibri"/>
          <w:sz w:val="24"/>
          <w:szCs w:val="24"/>
          <w:lang w:val="en-GB"/>
        </w:rPr>
        <w:t>guided</w:t>
      </w:r>
      <w:r w:rsidR="006B17B6" w:rsidRPr="00D370AE">
        <w:rPr>
          <w:rFonts w:ascii="Calibri" w:hAnsi="Calibri" w:cs="Calibri"/>
          <w:sz w:val="24"/>
          <w:szCs w:val="24"/>
          <w:lang w:val="en-GB"/>
        </w:rPr>
        <w:t>, or organized self-guided, experience.</w:t>
      </w:r>
    </w:p>
    <w:p w14:paraId="71A80B4C" w14:textId="77777777" w:rsidR="00A038F1" w:rsidRPr="00D370AE" w:rsidRDefault="00A038F1" w:rsidP="00A038F1">
      <w:pPr>
        <w:jc w:val="both"/>
        <w:rPr>
          <w:rFonts w:ascii="Calibri" w:hAnsi="Calibri" w:cs="Calibri"/>
          <w:sz w:val="24"/>
          <w:szCs w:val="24"/>
          <w:lang w:val="en-GB"/>
        </w:rPr>
      </w:pPr>
    </w:p>
    <w:p w14:paraId="56C643F1" w14:textId="77777777" w:rsidR="00A038F1" w:rsidRPr="00D370AE" w:rsidRDefault="00A038F1" w:rsidP="00A038F1">
      <w:pPr>
        <w:jc w:val="both"/>
        <w:rPr>
          <w:rFonts w:ascii="Calibri" w:hAnsi="Calibri" w:cs="Calibri"/>
          <w:sz w:val="24"/>
          <w:szCs w:val="24"/>
          <w:lang w:val="en-GB"/>
        </w:rPr>
      </w:pPr>
      <w:r w:rsidRPr="00D370AE">
        <w:rPr>
          <w:rFonts w:ascii="Calibri" w:hAnsi="Calibri" w:cs="Calibri"/>
          <w:sz w:val="24"/>
          <w:szCs w:val="24"/>
          <w:lang w:val="en-GB"/>
        </w:rPr>
        <w:t>The national representative will need to assess the suitability of your slow adventure itinerary against the criteria in section four.  This may include a site visit, as appropriate.</w:t>
      </w:r>
    </w:p>
    <w:p w14:paraId="0F294C98" w14:textId="77777777" w:rsidR="007C3FFE" w:rsidRPr="00D370AE" w:rsidRDefault="007C3FFE" w:rsidP="00372C9D">
      <w:pPr>
        <w:jc w:val="both"/>
        <w:rPr>
          <w:rFonts w:ascii="Calibri" w:hAnsi="Calibri" w:cs="Calibri"/>
          <w:spacing w:val="-1"/>
          <w:w w:val="95"/>
          <w:sz w:val="24"/>
          <w:szCs w:val="24"/>
          <w:lang w:val="en-GB"/>
        </w:rPr>
      </w:pPr>
    </w:p>
    <w:p w14:paraId="3E6C271B" w14:textId="77777777" w:rsidR="006E2F8F" w:rsidRPr="00D370AE" w:rsidRDefault="005B2577" w:rsidP="00372C9D">
      <w:pPr>
        <w:jc w:val="both"/>
        <w:rPr>
          <w:color w:val="8DB3E2" w:themeColor="text2" w:themeTint="66"/>
          <w:sz w:val="28"/>
          <w:szCs w:val="28"/>
          <w:lang w:val="en-GB"/>
        </w:rPr>
      </w:pPr>
      <w:r w:rsidRPr="00D370AE">
        <w:rPr>
          <w:rFonts w:ascii="Calibri" w:eastAsia="Arial" w:hAnsi="Calibri" w:cs="Calibri"/>
          <w:sz w:val="24"/>
          <w:szCs w:val="24"/>
          <w:lang w:val="en-GB"/>
        </w:rPr>
        <w:t xml:space="preserve">It is the intention to facilitate the process leading to certification </w:t>
      </w:r>
      <w:r w:rsidR="00A65659" w:rsidRPr="00D370AE">
        <w:rPr>
          <w:rFonts w:ascii="Calibri" w:eastAsia="Arial" w:hAnsi="Calibri" w:cs="Calibri"/>
          <w:sz w:val="24"/>
          <w:szCs w:val="24"/>
          <w:lang w:val="en-GB"/>
        </w:rPr>
        <w:t xml:space="preserve">of slow adventure </w:t>
      </w:r>
      <w:r w:rsidRPr="00D370AE">
        <w:rPr>
          <w:rFonts w:ascii="Calibri" w:eastAsia="Arial" w:hAnsi="Calibri" w:cs="Calibri"/>
          <w:sz w:val="24"/>
          <w:szCs w:val="24"/>
          <w:lang w:val="en-GB"/>
        </w:rPr>
        <w:t>in as fair and transparent manner as possible.</w:t>
      </w:r>
      <w:r w:rsidR="00A65659" w:rsidRPr="00D370AE">
        <w:rPr>
          <w:rFonts w:ascii="Calibri" w:hAnsi="Calibri" w:cs="Calibri"/>
          <w:spacing w:val="-1"/>
          <w:w w:val="95"/>
          <w:sz w:val="24"/>
          <w:szCs w:val="24"/>
          <w:lang w:val="en-GB"/>
        </w:rPr>
        <w:t xml:space="preserve"> </w:t>
      </w:r>
    </w:p>
    <w:sectPr w:rsidR="006E2F8F" w:rsidRPr="00D370AE" w:rsidSect="00276DD1">
      <w:footerReference w:type="defaul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05BB2" w14:textId="77777777" w:rsidR="00C96646" w:rsidRDefault="00C96646" w:rsidP="005B2577">
      <w:r>
        <w:separator/>
      </w:r>
    </w:p>
  </w:endnote>
  <w:endnote w:type="continuationSeparator" w:id="0">
    <w:p w14:paraId="6F3ED071" w14:textId="77777777" w:rsidR="00C96646" w:rsidRDefault="00C96646" w:rsidP="005B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6E24" w14:textId="77777777" w:rsidR="00276DD1" w:rsidRDefault="00276DD1">
    <w:pPr>
      <w:pStyle w:val="Fuzeile"/>
      <w:jc w:val="center"/>
    </w:pPr>
  </w:p>
  <w:p w14:paraId="6B454D31" w14:textId="77777777" w:rsidR="00276DD1" w:rsidRDefault="00276DD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29592"/>
      <w:docPartObj>
        <w:docPartGallery w:val="Page Numbers (Bottom of Page)"/>
        <w:docPartUnique/>
      </w:docPartObj>
    </w:sdtPr>
    <w:sdtEndPr>
      <w:rPr>
        <w:noProof/>
      </w:rPr>
    </w:sdtEndPr>
    <w:sdtContent>
      <w:p w14:paraId="4AB27CE8" w14:textId="4119DF80" w:rsidR="00276DD1" w:rsidRDefault="00276DD1">
        <w:pPr>
          <w:pStyle w:val="Fuzeile"/>
          <w:jc w:val="center"/>
        </w:pPr>
        <w:r>
          <w:fldChar w:fldCharType="begin"/>
        </w:r>
        <w:r>
          <w:instrText xml:space="preserve"> PAGE   \* MERGEFORMAT </w:instrText>
        </w:r>
        <w:r>
          <w:fldChar w:fldCharType="separate"/>
        </w:r>
        <w:r w:rsidR="007A0752">
          <w:rPr>
            <w:noProof/>
          </w:rPr>
          <w:t>5</w:t>
        </w:r>
        <w:r>
          <w:rPr>
            <w:noProof/>
          </w:rPr>
          <w:fldChar w:fldCharType="end"/>
        </w:r>
      </w:p>
    </w:sdtContent>
  </w:sdt>
  <w:p w14:paraId="3C6EA7A6" w14:textId="77777777" w:rsidR="00276DD1" w:rsidRDefault="00276D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8646" w14:textId="77777777" w:rsidR="00C96646" w:rsidRDefault="00C96646" w:rsidP="005B2577">
      <w:r>
        <w:separator/>
      </w:r>
    </w:p>
  </w:footnote>
  <w:footnote w:type="continuationSeparator" w:id="0">
    <w:p w14:paraId="2442669A" w14:textId="77777777" w:rsidR="00C96646" w:rsidRDefault="00C96646" w:rsidP="005B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0D95F" w14:textId="45C5C733" w:rsidR="00414CA4" w:rsidRDefault="00414C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2DE"/>
    <w:multiLevelType w:val="hybridMultilevel"/>
    <w:tmpl w:val="AFD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E5343"/>
    <w:multiLevelType w:val="hybridMultilevel"/>
    <w:tmpl w:val="0352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72F78"/>
    <w:multiLevelType w:val="hybridMultilevel"/>
    <w:tmpl w:val="7EC608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2043C"/>
    <w:multiLevelType w:val="hybridMultilevel"/>
    <w:tmpl w:val="36408B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55A2D27"/>
    <w:multiLevelType w:val="hybridMultilevel"/>
    <w:tmpl w:val="C9AA09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CE72E49"/>
    <w:multiLevelType w:val="hybridMultilevel"/>
    <w:tmpl w:val="D57A38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F880080"/>
    <w:multiLevelType w:val="hybridMultilevel"/>
    <w:tmpl w:val="C112531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16E5F85"/>
    <w:multiLevelType w:val="hybridMultilevel"/>
    <w:tmpl w:val="540484E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CDE31E0"/>
    <w:multiLevelType w:val="hybridMultilevel"/>
    <w:tmpl w:val="165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E31117"/>
    <w:multiLevelType w:val="hybridMultilevel"/>
    <w:tmpl w:val="8E304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03739F"/>
    <w:multiLevelType w:val="multilevel"/>
    <w:tmpl w:val="BD6C496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color w:val="888A0B"/>
      </w:rPr>
    </w:lvl>
    <w:lvl w:ilvl="2">
      <w:start w:val="1"/>
      <w:numFmt w:val="decimal"/>
      <w:isLgl/>
      <w:lvlText w:val="%1.%2.%3"/>
      <w:lvlJc w:val="left"/>
      <w:pPr>
        <w:ind w:left="1080" w:hanging="720"/>
      </w:pPr>
      <w:rPr>
        <w:rFonts w:hint="default"/>
        <w:color w:val="888A0B"/>
      </w:rPr>
    </w:lvl>
    <w:lvl w:ilvl="3">
      <w:start w:val="1"/>
      <w:numFmt w:val="decimal"/>
      <w:isLgl/>
      <w:lvlText w:val="%1.%2.%3.%4"/>
      <w:lvlJc w:val="left"/>
      <w:pPr>
        <w:ind w:left="1440" w:hanging="1080"/>
      </w:pPr>
      <w:rPr>
        <w:rFonts w:hint="default"/>
        <w:color w:val="888A0B"/>
      </w:rPr>
    </w:lvl>
    <w:lvl w:ilvl="4">
      <w:start w:val="1"/>
      <w:numFmt w:val="decimal"/>
      <w:isLgl/>
      <w:lvlText w:val="%1.%2.%3.%4.%5"/>
      <w:lvlJc w:val="left"/>
      <w:pPr>
        <w:ind w:left="1440" w:hanging="1080"/>
      </w:pPr>
      <w:rPr>
        <w:rFonts w:hint="default"/>
        <w:color w:val="888A0B"/>
      </w:rPr>
    </w:lvl>
    <w:lvl w:ilvl="5">
      <w:start w:val="1"/>
      <w:numFmt w:val="decimal"/>
      <w:isLgl/>
      <w:lvlText w:val="%1.%2.%3.%4.%5.%6"/>
      <w:lvlJc w:val="left"/>
      <w:pPr>
        <w:ind w:left="1800" w:hanging="1440"/>
      </w:pPr>
      <w:rPr>
        <w:rFonts w:hint="default"/>
        <w:color w:val="888A0B"/>
      </w:rPr>
    </w:lvl>
    <w:lvl w:ilvl="6">
      <w:start w:val="1"/>
      <w:numFmt w:val="decimal"/>
      <w:isLgl/>
      <w:lvlText w:val="%1.%2.%3.%4.%5.%6.%7"/>
      <w:lvlJc w:val="left"/>
      <w:pPr>
        <w:ind w:left="1800" w:hanging="1440"/>
      </w:pPr>
      <w:rPr>
        <w:rFonts w:hint="default"/>
        <w:color w:val="888A0B"/>
      </w:rPr>
    </w:lvl>
    <w:lvl w:ilvl="7">
      <w:start w:val="1"/>
      <w:numFmt w:val="decimal"/>
      <w:isLgl/>
      <w:lvlText w:val="%1.%2.%3.%4.%5.%6.%7.%8"/>
      <w:lvlJc w:val="left"/>
      <w:pPr>
        <w:ind w:left="2160" w:hanging="1800"/>
      </w:pPr>
      <w:rPr>
        <w:rFonts w:hint="default"/>
        <w:color w:val="888A0B"/>
      </w:rPr>
    </w:lvl>
    <w:lvl w:ilvl="8">
      <w:start w:val="1"/>
      <w:numFmt w:val="decimal"/>
      <w:isLgl/>
      <w:lvlText w:val="%1.%2.%3.%4.%5.%6.%7.%8.%9"/>
      <w:lvlJc w:val="left"/>
      <w:pPr>
        <w:ind w:left="2520" w:hanging="2160"/>
      </w:pPr>
      <w:rPr>
        <w:rFonts w:hint="default"/>
        <w:color w:val="888A0B"/>
      </w:rPr>
    </w:lvl>
  </w:abstractNum>
  <w:abstractNum w:abstractNumId="11">
    <w:nsid w:val="5F951343"/>
    <w:multiLevelType w:val="hybridMultilevel"/>
    <w:tmpl w:val="6C043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FD0EB2"/>
    <w:multiLevelType w:val="hybridMultilevel"/>
    <w:tmpl w:val="D0A26C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F93F29"/>
    <w:multiLevelType w:val="hybridMultilevel"/>
    <w:tmpl w:val="512215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0"/>
  </w:num>
  <w:num w:numId="5">
    <w:abstractNumId w:val="3"/>
  </w:num>
  <w:num w:numId="6">
    <w:abstractNumId w:val="5"/>
  </w:num>
  <w:num w:numId="7">
    <w:abstractNumId w:val="13"/>
  </w:num>
  <w:num w:numId="8">
    <w:abstractNumId w:val="12"/>
  </w:num>
  <w:num w:numId="9">
    <w:abstractNumId w:val="11"/>
  </w:num>
  <w:num w:numId="10">
    <w:abstractNumId w:val="1"/>
  </w:num>
  <w:num w:numId="11">
    <w:abstractNumId w:val="8"/>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52"/>
    <w:rsid w:val="0004156A"/>
    <w:rsid w:val="000418AB"/>
    <w:rsid w:val="000555BC"/>
    <w:rsid w:val="000B33C9"/>
    <w:rsid w:val="000D2C0C"/>
    <w:rsid w:val="000E441F"/>
    <w:rsid w:val="001278A2"/>
    <w:rsid w:val="001605EC"/>
    <w:rsid w:val="00171E0B"/>
    <w:rsid w:val="0017675F"/>
    <w:rsid w:val="0018657F"/>
    <w:rsid w:val="0019190C"/>
    <w:rsid w:val="001B30BA"/>
    <w:rsid w:val="00224398"/>
    <w:rsid w:val="0024657C"/>
    <w:rsid w:val="00276DD1"/>
    <w:rsid w:val="002A3DCD"/>
    <w:rsid w:val="002A4DCC"/>
    <w:rsid w:val="002A6840"/>
    <w:rsid w:val="002C569C"/>
    <w:rsid w:val="002E0EC8"/>
    <w:rsid w:val="002E68D0"/>
    <w:rsid w:val="00316CCC"/>
    <w:rsid w:val="00335C39"/>
    <w:rsid w:val="00366CC9"/>
    <w:rsid w:val="00372C9D"/>
    <w:rsid w:val="00384209"/>
    <w:rsid w:val="003A1371"/>
    <w:rsid w:val="003C0798"/>
    <w:rsid w:val="003C5066"/>
    <w:rsid w:val="003D626B"/>
    <w:rsid w:val="00414CA4"/>
    <w:rsid w:val="00414F4B"/>
    <w:rsid w:val="004A3A1B"/>
    <w:rsid w:val="004C3E46"/>
    <w:rsid w:val="0050559B"/>
    <w:rsid w:val="0051144F"/>
    <w:rsid w:val="00524A56"/>
    <w:rsid w:val="005267DF"/>
    <w:rsid w:val="00543CBC"/>
    <w:rsid w:val="005554FB"/>
    <w:rsid w:val="00567F4C"/>
    <w:rsid w:val="005B2577"/>
    <w:rsid w:val="005D38EC"/>
    <w:rsid w:val="00603790"/>
    <w:rsid w:val="0066086F"/>
    <w:rsid w:val="00670D11"/>
    <w:rsid w:val="00671EFD"/>
    <w:rsid w:val="00672E00"/>
    <w:rsid w:val="006B17B6"/>
    <w:rsid w:val="006B1ABC"/>
    <w:rsid w:val="006B4889"/>
    <w:rsid w:val="006B7DC6"/>
    <w:rsid w:val="006E2F8F"/>
    <w:rsid w:val="006E6880"/>
    <w:rsid w:val="00747185"/>
    <w:rsid w:val="0075421A"/>
    <w:rsid w:val="00765F69"/>
    <w:rsid w:val="0079110F"/>
    <w:rsid w:val="00794350"/>
    <w:rsid w:val="007A0752"/>
    <w:rsid w:val="007A55D2"/>
    <w:rsid w:val="007C3FFE"/>
    <w:rsid w:val="00844112"/>
    <w:rsid w:val="00867B41"/>
    <w:rsid w:val="008958A3"/>
    <w:rsid w:val="008B7782"/>
    <w:rsid w:val="008C2C99"/>
    <w:rsid w:val="008D475C"/>
    <w:rsid w:val="00952B43"/>
    <w:rsid w:val="00952D52"/>
    <w:rsid w:val="0097416F"/>
    <w:rsid w:val="009827AF"/>
    <w:rsid w:val="00996F99"/>
    <w:rsid w:val="009C2D60"/>
    <w:rsid w:val="009E3333"/>
    <w:rsid w:val="00A038F1"/>
    <w:rsid w:val="00A65659"/>
    <w:rsid w:val="00A7722B"/>
    <w:rsid w:val="00AB34EE"/>
    <w:rsid w:val="00AD0C7C"/>
    <w:rsid w:val="00AF3D55"/>
    <w:rsid w:val="00B016E7"/>
    <w:rsid w:val="00B333F6"/>
    <w:rsid w:val="00B52A80"/>
    <w:rsid w:val="00B855EB"/>
    <w:rsid w:val="00B92627"/>
    <w:rsid w:val="00BA390D"/>
    <w:rsid w:val="00BB1DA1"/>
    <w:rsid w:val="00BB4224"/>
    <w:rsid w:val="00BC6582"/>
    <w:rsid w:val="00BF6CB7"/>
    <w:rsid w:val="00C808E7"/>
    <w:rsid w:val="00C9438D"/>
    <w:rsid w:val="00C96646"/>
    <w:rsid w:val="00CB6CA0"/>
    <w:rsid w:val="00CE678D"/>
    <w:rsid w:val="00D02B14"/>
    <w:rsid w:val="00D370AE"/>
    <w:rsid w:val="00D73C9B"/>
    <w:rsid w:val="00D83EBE"/>
    <w:rsid w:val="00D865B0"/>
    <w:rsid w:val="00DA5FFB"/>
    <w:rsid w:val="00DB0F7E"/>
    <w:rsid w:val="00DC4797"/>
    <w:rsid w:val="00DD5317"/>
    <w:rsid w:val="00DE14FC"/>
    <w:rsid w:val="00E51937"/>
    <w:rsid w:val="00E51A1C"/>
    <w:rsid w:val="00E77E48"/>
    <w:rsid w:val="00E83AFD"/>
    <w:rsid w:val="00EC6DEB"/>
    <w:rsid w:val="00ED2FEC"/>
    <w:rsid w:val="00F03415"/>
    <w:rsid w:val="00F11015"/>
    <w:rsid w:val="00F33A84"/>
    <w:rsid w:val="00F54219"/>
    <w:rsid w:val="00F6518F"/>
    <w:rsid w:val="00FC1C4D"/>
    <w:rsid w:val="00FF04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52D52"/>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2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D52"/>
    <w:rPr>
      <w:rFonts w:ascii="Tahoma" w:hAnsi="Tahoma" w:cs="Tahoma"/>
      <w:sz w:val="16"/>
      <w:szCs w:val="16"/>
      <w:lang w:val="en-US"/>
    </w:rPr>
  </w:style>
  <w:style w:type="paragraph" w:styleId="Listenabsatz">
    <w:name w:val="List Paragraph"/>
    <w:basedOn w:val="Standard"/>
    <w:uiPriority w:val="1"/>
    <w:qFormat/>
    <w:rsid w:val="00952D52"/>
  </w:style>
  <w:style w:type="paragraph" w:styleId="Kopfzeile">
    <w:name w:val="header"/>
    <w:basedOn w:val="Standard"/>
    <w:link w:val="KopfzeileZchn"/>
    <w:uiPriority w:val="99"/>
    <w:unhideWhenUsed/>
    <w:rsid w:val="005B2577"/>
    <w:pPr>
      <w:tabs>
        <w:tab w:val="center" w:pos="4513"/>
        <w:tab w:val="right" w:pos="9026"/>
      </w:tabs>
    </w:pPr>
  </w:style>
  <w:style w:type="character" w:customStyle="1" w:styleId="KopfzeileZchn">
    <w:name w:val="Kopfzeile Zchn"/>
    <w:basedOn w:val="Absatz-Standardschriftart"/>
    <w:link w:val="Kopfzeile"/>
    <w:uiPriority w:val="99"/>
    <w:rsid w:val="005B2577"/>
    <w:rPr>
      <w:lang w:val="en-US"/>
    </w:rPr>
  </w:style>
  <w:style w:type="paragraph" w:styleId="Fuzeile">
    <w:name w:val="footer"/>
    <w:basedOn w:val="Standard"/>
    <w:link w:val="FuzeileZchn"/>
    <w:uiPriority w:val="99"/>
    <w:unhideWhenUsed/>
    <w:rsid w:val="005B2577"/>
    <w:pPr>
      <w:tabs>
        <w:tab w:val="center" w:pos="4513"/>
        <w:tab w:val="right" w:pos="9026"/>
      </w:tabs>
    </w:pPr>
  </w:style>
  <w:style w:type="character" w:customStyle="1" w:styleId="FuzeileZchn">
    <w:name w:val="Fußzeile Zchn"/>
    <w:basedOn w:val="Absatz-Standardschriftart"/>
    <w:link w:val="Fuzeile"/>
    <w:uiPriority w:val="99"/>
    <w:rsid w:val="005B2577"/>
    <w:rPr>
      <w:lang w:val="en-US"/>
    </w:rPr>
  </w:style>
  <w:style w:type="paragraph" w:styleId="StandardWeb">
    <w:name w:val="Normal (Web)"/>
    <w:basedOn w:val="Standard"/>
    <w:uiPriority w:val="99"/>
    <w:semiHidden/>
    <w:unhideWhenUsed/>
    <w:rsid w:val="0024657C"/>
    <w:pPr>
      <w:widowControl/>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Absatz-Standardschriftart"/>
    <w:uiPriority w:val="99"/>
    <w:unhideWhenUsed/>
    <w:rsid w:val="00384209"/>
    <w:rPr>
      <w:color w:val="0000FF" w:themeColor="hyperlink"/>
      <w:u w:val="single"/>
    </w:rPr>
  </w:style>
  <w:style w:type="character" w:customStyle="1" w:styleId="Mention1">
    <w:name w:val="Mention1"/>
    <w:basedOn w:val="Absatz-Standardschriftart"/>
    <w:uiPriority w:val="99"/>
    <w:semiHidden/>
    <w:unhideWhenUsed/>
    <w:rsid w:val="00384209"/>
    <w:rPr>
      <w:color w:val="2B579A"/>
      <w:shd w:val="clear" w:color="auto" w:fill="E6E6E6"/>
    </w:rPr>
  </w:style>
  <w:style w:type="character" w:styleId="Kommentarzeichen">
    <w:name w:val="annotation reference"/>
    <w:basedOn w:val="Absatz-Standardschriftart"/>
    <w:uiPriority w:val="99"/>
    <w:semiHidden/>
    <w:unhideWhenUsed/>
    <w:rsid w:val="002A3DCD"/>
    <w:rPr>
      <w:sz w:val="16"/>
      <w:szCs w:val="16"/>
    </w:rPr>
  </w:style>
  <w:style w:type="paragraph" w:styleId="Kommentartext">
    <w:name w:val="annotation text"/>
    <w:basedOn w:val="Standard"/>
    <w:link w:val="KommentartextZchn"/>
    <w:uiPriority w:val="99"/>
    <w:semiHidden/>
    <w:unhideWhenUsed/>
    <w:rsid w:val="002A3DCD"/>
    <w:rPr>
      <w:sz w:val="20"/>
      <w:szCs w:val="20"/>
    </w:rPr>
  </w:style>
  <w:style w:type="character" w:customStyle="1" w:styleId="KommentartextZchn">
    <w:name w:val="Kommentartext Zchn"/>
    <w:basedOn w:val="Absatz-Standardschriftart"/>
    <w:link w:val="Kommentartext"/>
    <w:uiPriority w:val="99"/>
    <w:semiHidden/>
    <w:rsid w:val="002A3DCD"/>
    <w:rPr>
      <w:sz w:val="20"/>
      <w:szCs w:val="20"/>
      <w:lang w:val="en-US"/>
    </w:rPr>
  </w:style>
  <w:style w:type="paragraph" w:styleId="Kommentarthema">
    <w:name w:val="annotation subject"/>
    <w:basedOn w:val="Kommentartext"/>
    <w:next w:val="Kommentartext"/>
    <w:link w:val="KommentarthemaZchn"/>
    <w:uiPriority w:val="99"/>
    <w:semiHidden/>
    <w:unhideWhenUsed/>
    <w:rsid w:val="002A3DCD"/>
    <w:rPr>
      <w:b/>
      <w:bCs/>
    </w:rPr>
  </w:style>
  <w:style w:type="character" w:customStyle="1" w:styleId="KommentarthemaZchn">
    <w:name w:val="Kommentarthema Zchn"/>
    <w:basedOn w:val="KommentartextZchn"/>
    <w:link w:val="Kommentarthema"/>
    <w:uiPriority w:val="99"/>
    <w:semiHidden/>
    <w:rsid w:val="002A3DCD"/>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52D52"/>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2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D52"/>
    <w:rPr>
      <w:rFonts w:ascii="Tahoma" w:hAnsi="Tahoma" w:cs="Tahoma"/>
      <w:sz w:val="16"/>
      <w:szCs w:val="16"/>
      <w:lang w:val="en-US"/>
    </w:rPr>
  </w:style>
  <w:style w:type="paragraph" w:styleId="Listenabsatz">
    <w:name w:val="List Paragraph"/>
    <w:basedOn w:val="Standard"/>
    <w:uiPriority w:val="1"/>
    <w:qFormat/>
    <w:rsid w:val="00952D52"/>
  </w:style>
  <w:style w:type="paragraph" w:styleId="Kopfzeile">
    <w:name w:val="header"/>
    <w:basedOn w:val="Standard"/>
    <w:link w:val="KopfzeileZchn"/>
    <w:uiPriority w:val="99"/>
    <w:unhideWhenUsed/>
    <w:rsid w:val="005B2577"/>
    <w:pPr>
      <w:tabs>
        <w:tab w:val="center" w:pos="4513"/>
        <w:tab w:val="right" w:pos="9026"/>
      </w:tabs>
    </w:pPr>
  </w:style>
  <w:style w:type="character" w:customStyle="1" w:styleId="KopfzeileZchn">
    <w:name w:val="Kopfzeile Zchn"/>
    <w:basedOn w:val="Absatz-Standardschriftart"/>
    <w:link w:val="Kopfzeile"/>
    <w:uiPriority w:val="99"/>
    <w:rsid w:val="005B2577"/>
    <w:rPr>
      <w:lang w:val="en-US"/>
    </w:rPr>
  </w:style>
  <w:style w:type="paragraph" w:styleId="Fuzeile">
    <w:name w:val="footer"/>
    <w:basedOn w:val="Standard"/>
    <w:link w:val="FuzeileZchn"/>
    <w:uiPriority w:val="99"/>
    <w:unhideWhenUsed/>
    <w:rsid w:val="005B2577"/>
    <w:pPr>
      <w:tabs>
        <w:tab w:val="center" w:pos="4513"/>
        <w:tab w:val="right" w:pos="9026"/>
      </w:tabs>
    </w:pPr>
  </w:style>
  <w:style w:type="character" w:customStyle="1" w:styleId="FuzeileZchn">
    <w:name w:val="Fußzeile Zchn"/>
    <w:basedOn w:val="Absatz-Standardschriftart"/>
    <w:link w:val="Fuzeile"/>
    <w:uiPriority w:val="99"/>
    <w:rsid w:val="005B2577"/>
    <w:rPr>
      <w:lang w:val="en-US"/>
    </w:rPr>
  </w:style>
  <w:style w:type="paragraph" w:styleId="StandardWeb">
    <w:name w:val="Normal (Web)"/>
    <w:basedOn w:val="Standard"/>
    <w:uiPriority w:val="99"/>
    <w:semiHidden/>
    <w:unhideWhenUsed/>
    <w:rsid w:val="0024657C"/>
    <w:pPr>
      <w:widowControl/>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Absatz-Standardschriftart"/>
    <w:uiPriority w:val="99"/>
    <w:unhideWhenUsed/>
    <w:rsid w:val="00384209"/>
    <w:rPr>
      <w:color w:val="0000FF" w:themeColor="hyperlink"/>
      <w:u w:val="single"/>
    </w:rPr>
  </w:style>
  <w:style w:type="character" w:customStyle="1" w:styleId="Mention1">
    <w:name w:val="Mention1"/>
    <w:basedOn w:val="Absatz-Standardschriftart"/>
    <w:uiPriority w:val="99"/>
    <w:semiHidden/>
    <w:unhideWhenUsed/>
    <w:rsid w:val="00384209"/>
    <w:rPr>
      <w:color w:val="2B579A"/>
      <w:shd w:val="clear" w:color="auto" w:fill="E6E6E6"/>
    </w:rPr>
  </w:style>
  <w:style w:type="character" w:styleId="Kommentarzeichen">
    <w:name w:val="annotation reference"/>
    <w:basedOn w:val="Absatz-Standardschriftart"/>
    <w:uiPriority w:val="99"/>
    <w:semiHidden/>
    <w:unhideWhenUsed/>
    <w:rsid w:val="002A3DCD"/>
    <w:rPr>
      <w:sz w:val="16"/>
      <w:szCs w:val="16"/>
    </w:rPr>
  </w:style>
  <w:style w:type="paragraph" w:styleId="Kommentartext">
    <w:name w:val="annotation text"/>
    <w:basedOn w:val="Standard"/>
    <w:link w:val="KommentartextZchn"/>
    <w:uiPriority w:val="99"/>
    <w:semiHidden/>
    <w:unhideWhenUsed/>
    <w:rsid w:val="002A3DCD"/>
    <w:rPr>
      <w:sz w:val="20"/>
      <w:szCs w:val="20"/>
    </w:rPr>
  </w:style>
  <w:style w:type="character" w:customStyle="1" w:styleId="KommentartextZchn">
    <w:name w:val="Kommentartext Zchn"/>
    <w:basedOn w:val="Absatz-Standardschriftart"/>
    <w:link w:val="Kommentartext"/>
    <w:uiPriority w:val="99"/>
    <w:semiHidden/>
    <w:rsid w:val="002A3DCD"/>
    <w:rPr>
      <w:sz w:val="20"/>
      <w:szCs w:val="20"/>
      <w:lang w:val="en-US"/>
    </w:rPr>
  </w:style>
  <w:style w:type="paragraph" w:styleId="Kommentarthema">
    <w:name w:val="annotation subject"/>
    <w:basedOn w:val="Kommentartext"/>
    <w:next w:val="Kommentartext"/>
    <w:link w:val="KommentarthemaZchn"/>
    <w:uiPriority w:val="99"/>
    <w:semiHidden/>
    <w:unhideWhenUsed/>
    <w:rsid w:val="002A3DCD"/>
    <w:rPr>
      <w:b/>
      <w:bCs/>
    </w:rPr>
  </w:style>
  <w:style w:type="character" w:customStyle="1" w:styleId="KommentarthemaZchn">
    <w:name w:val="Kommentarthema Zchn"/>
    <w:basedOn w:val="KommentartextZchn"/>
    <w:link w:val="Kommentarthema"/>
    <w:uiPriority w:val="99"/>
    <w:semiHidden/>
    <w:rsid w:val="002A3DC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ara.bellshaw@whc@uhi.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mcdermott@leitrimcoco.i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aintproject.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rndislk@hi.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Evelina.AslundBack@miun.se"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mailto:jorunn.grande@nord.no" TargetMode="External"/><Relationship Id="rId10" Type="http://schemas.openxmlformats.org/officeDocument/2006/relationships/image" Target="cid:image004.jpg@01D1FD3A.8E9ED740" TargetMode="External"/><Relationship Id="rId19" Type="http://schemas.openxmlformats.org/officeDocument/2006/relationships/hyperlink" Target="mailto:tanja.pohjola@naturpolis.f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lowadventure.org" TargetMode="External"/><Relationship Id="rId22" Type="http://schemas.openxmlformats.org/officeDocument/2006/relationships/hyperlink" Target="mailto:seanna.gillespie@derrystraban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38C7F-FB5E-45BB-80BC-B2D582A0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smcdermott</dc:creator>
  <cp:lastModifiedBy>robert</cp:lastModifiedBy>
  <cp:revision>2</cp:revision>
  <cp:lastPrinted>2017-02-28T09:25:00Z</cp:lastPrinted>
  <dcterms:created xsi:type="dcterms:W3CDTF">2018-07-12T14:05:00Z</dcterms:created>
  <dcterms:modified xsi:type="dcterms:W3CDTF">2018-07-12T14:05:00Z</dcterms:modified>
</cp:coreProperties>
</file>