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0B73A" w14:textId="77777777" w:rsidR="009E7FDF" w:rsidRDefault="009E7FDF" w:rsidP="00E31AA2">
      <w:pPr>
        <w:jc w:val="center"/>
        <w:rPr>
          <w:b/>
          <w:sz w:val="24"/>
          <w:szCs w:val="24"/>
          <w:lang w:val="el-GR"/>
        </w:rPr>
      </w:pPr>
    </w:p>
    <w:p w14:paraId="08475269" w14:textId="2FA34646" w:rsidR="00E31AA2" w:rsidRDefault="00E31AA2" w:rsidP="00E31AA2">
      <w:pPr>
        <w:jc w:val="center"/>
        <w:rPr>
          <w:b/>
          <w:sz w:val="24"/>
          <w:szCs w:val="24"/>
          <w:lang w:val="el-GR"/>
        </w:rPr>
      </w:pPr>
      <w:r w:rsidRPr="00050425">
        <w:rPr>
          <w:b/>
          <w:sz w:val="24"/>
          <w:szCs w:val="24"/>
          <w:lang w:val="el-GR"/>
        </w:rPr>
        <w:t>ΔΕΛΤΙΟ ΤΥΠΟΥ</w:t>
      </w:r>
    </w:p>
    <w:p w14:paraId="16CBE56E" w14:textId="77777777" w:rsidR="00C82E3F" w:rsidRPr="00C82E3F" w:rsidRDefault="00C82E3F" w:rsidP="00C82E3F">
      <w:pPr>
        <w:jc w:val="center"/>
        <w:rPr>
          <w:b/>
          <w:sz w:val="24"/>
          <w:szCs w:val="24"/>
          <w:lang w:val="el-GR"/>
        </w:rPr>
      </w:pPr>
      <w:r w:rsidRPr="00C82E3F">
        <w:rPr>
          <w:b/>
          <w:sz w:val="24"/>
          <w:szCs w:val="24"/>
          <w:lang w:val="el-GR"/>
        </w:rPr>
        <w:t>ΑΣΚΗΣΗ ΕΠΙ ΠΕΔΙΟΥ ΑΙΓΙΣ 2</w:t>
      </w:r>
    </w:p>
    <w:p w14:paraId="25CBB04A" w14:textId="1582BBB6" w:rsidR="00C82E3F" w:rsidRDefault="00C82E3F" w:rsidP="00C82E3F">
      <w:pPr>
        <w:jc w:val="center"/>
        <w:rPr>
          <w:b/>
          <w:sz w:val="24"/>
          <w:szCs w:val="24"/>
          <w:lang w:val="el-GR"/>
        </w:rPr>
      </w:pPr>
      <w:r w:rsidRPr="00C82E3F">
        <w:rPr>
          <w:b/>
          <w:sz w:val="24"/>
          <w:szCs w:val="24"/>
          <w:lang w:val="el-GR"/>
        </w:rPr>
        <w:t>Λέσβος, 19/10/2020</w:t>
      </w:r>
    </w:p>
    <w:p w14:paraId="5DED8FAA" w14:textId="77777777" w:rsidR="00C82E3F" w:rsidRPr="00050425" w:rsidRDefault="00C82E3F" w:rsidP="00E31AA2">
      <w:pPr>
        <w:jc w:val="center"/>
        <w:rPr>
          <w:b/>
          <w:sz w:val="24"/>
          <w:szCs w:val="24"/>
          <w:lang w:val="el-GR"/>
        </w:rPr>
      </w:pPr>
    </w:p>
    <w:p w14:paraId="4E602CCC" w14:textId="47147C96" w:rsidR="00D11931" w:rsidRDefault="009E7FDF" w:rsidP="00C82E3F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Τη </w:t>
      </w:r>
      <w:r w:rsidR="00D11931" w:rsidRPr="00D11931">
        <w:rPr>
          <w:sz w:val="24"/>
          <w:szCs w:val="24"/>
          <w:lang w:val="el-GR"/>
        </w:rPr>
        <w:t xml:space="preserve">Δευτέρα 19 Οκτωβρίου 2020 </w:t>
      </w:r>
      <w:r w:rsidR="00D11931">
        <w:rPr>
          <w:sz w:val="24"/>
          <w:szCs w:val="24"/>
          <w:lang w:val="el-GR"/>
        </w:rPr>
        <w:t xml:space="preserve">και </w:t>
      </w:r>
      <w:r w:rsidR="00D11931" w:rsidRPr="00D11931">
        <w:rPr>
          <w:sz w:val="24"/>
          <w:szCs w:val="24"/>
          <w:lang w:val="el-GR"/>
        </w:rPr>
        <w:t>κατά τις ώρες 09:00 – 12:00.</w:t>
      </w:r>
      <w:r w:rsidR="00D11931">
        <w:rPr>
          <w:sz w:val="24"/>
          <w:szCs w:val="24"/>
          <w:lang w:val="el-GR"/>
        </w:rPr>
        <w:t xml:space="preserve"> θα πραγματοποιηθεί στη Μυτιλήνη </w:t>
      </w:r>
      <w:r w:rsidR="00C82E3F">
        <w:rPr>
          <w:sz w:val="24"/>
          <w:szCs w:val="24"/>
          <w:lang w:val="el-GR"/>
        </w:rPr>
        <w:t>άσκηση</w:t>
      </w:r>
      <w:r w:rsidR="00D11931">
        <w:rPr>
          <w:sz w:val="24"/>
          <w:szCs w:val="24"/>
          <w:lang w:val="el-GR"/>
        </w:rPr>
        <w:t xml:space="preserve"> ετοιμότητας στα πλαίσια της πράξης </w:t>
      </w:r>
      <w:r w:rsidR="00050425">
        <w:rPr>
          <w:sz w:val="24"/>
          <w:szCs w:val="24"/>
          <w:lang w:val="el-GR"/>
        </w:rPr>
        <w:t xml:space="preserve"> «ΑΙΓΙΣ-</w:t>
      </w:r>
      <w:r w:rsidR="00E31AA2" w:rsidRPr="00050425">
        <w:rPr>
          <w:sz w:val="24"/>
          <w:szCs w:val="24"/>
          <w:lang w:val="el-GR"/>
        </w:rPr>
        <w:t>Ανάπτυξη Διασυνοριακού Ολοκληρωμένου Καινοτόμου Ευφυούς Συστήματος Διαχείρισης Πόρων, Λήψης Αποφάσεων και Εκπαίδευσης στην Αντιμετώπιση Φυσικών και Τεχνολογικών Καταστροφών και Ανθρωπογενών και Κοινωνικών Κρίσεων»</w:t>
      </w:r>
      <w:r w:rsidR="00C82E3F">
        <w:rPr>
          <w:sz w:val="24"/>
          <w:szCs w:val="24"/>
          <w:lang w:val="el-GR"/>
        </w:rPr>
        <w:t xml:space="preserve"> </w:t>
      </w:r>
      <w:r w:rsidR="00C82E3F">
        <w:t>η οπ</w:t>
      </w:r>
      <w:proofErr w:type="spellStart"/>
      <w:r w:rsidR="00C82E3F">
        <w:t>οί</w:t>
      </w:r>
      <w:proofErr w:type="spellEnd"/>
      <w:r w:rsidR="00C82E3F">
        <w:t xml:space="preserve">α </w:t>
      </w:r>
      <w:proofErr w:type="spellStart"/>
      <w:r w:rsidR="00C82E3F">
        <w:t>υλο</w:t>
      </w:r>
      <w:proofErr w:type="spellEnd"/>
      <w:r w:rsidR="00C82E3F">
        <w:t xml:space="preserve">ποιείται </w:t>
      </w:r>
      <w:proofErr w:type="spellStart"/>
      <w:r w:rsidR="00C82E3F">
        <w:t>μέσω</w:t>
      </w:r>
      <w:proofErr w:type="spellEnd"/>
      <w:r w:rsidR="00C82E3F">
        <w:t xml:space="preserve"> </w:t>
      </w:r>
      <w:proofErr w:type="spellStart"/>
      <w:r w:rsidR="00C82E3F">
        <w:t>του</w:t>
      </w:r>
      <w:proofErr w:type="spellEnd"/>
      <w:r w:rsidR="00C82E3F">
        <w:t xml:space="preserve"> π</w:t>
      </w:r>
      <w:proofErr w:type="spellStart"/>
      <w:r w:rsidR="00C82E3F">
        <w:t>ρογράμμ</w:t>
      </w:r>
      <w:proofErr w:type="spellEnd"/>
      <w:r w:rsidR="00C82E3F">
        <w:t xml:space="preserve">ατος </w:t>
      </w:r>
      <w:proofErr w:type="spellStart"/>
      <w:r w:rsidR="00C82E3F">
        <w:t>συνεργ</w:t>
      </w:r>
      <w:proofErr w:type="spellEnd"/>
      <w:r w:rsidR="00C82E3F">
        <w:t>ασίας Interreg V-A «</w:t>
      </w:r>
      <w:proofErr w:type="spellStart"/>
      <w:r w:rsidR="00C82E3F">
        <w:t>Ελλάδ</w:t>
      </w:r>
      <w:proofErr w:type="spellEnd"/>
      <w:r w:rsidR="00C82E3F">
        <w:t xml:space="preserve">α-Κύπρος 2014-2020» </w:t>
      </w:r>
      <w:proofErr w:type="spellStart"/>
      <w:r w:rsidR="00C82E3F">
        <w:t>με</w:t>
      </w:r>
      <w:proofErr w:type="spellEnd"/>
      <w:r w:rsidR="00C82E3F">
        <w:t xml:space="preserve"> </w:t>
      </w:r>
      <w:proofErr w:type="spellStart"/>
      <w:r w:rsidR="00C82E3F">
        <w:t>συγχρημ</w:t>
      </w:r>
      <w:proofErr w:type="spellEnd"/>
      <w:r w:rsidR="00C82E3F">
        <w:t xml:space="preserve">ατοδότηση από </w:t>
      </w:r>
      <w:proofErr w:type="spellStart"/>
      <w:r w:rsidR="00C82E3F">
        <w:t>την</w:t>
      </w:r>
      <w:proofErr w:type="spellEnd"/>
      <w:r w:rsidR="00C82E3F">
        <w:t xml:space="preserve"> </w:t>
      </w:r>
      <w:proofErr w:type="spellStart"/>
      <w:r w:rsidR="00C82E3F">
        <w:t>Ευρω</w:t>
      </w:r>
      <w:proofErr w:type="spellEnd"/>
      <w:r w:rsidR="00C82E3F">
        <w:t xml:space="preserve">παϊκή </w:t>
      </w:r>
      <w:proofErr w:type="spellStart"/>
      <w:r w:rsidR="00C82E3F">
        <w:t>Ένωση</w:t>
      </w:r>
      <w:proofErr w:type="spellEnd"/>
      <w:r w:rsidR="00C82E3F">
        <w:t xml:space="preserve"> (Ε.Τ.Π.Α.) και από </w:t>
      </w:r>
      <w:proofErr w:type="spellStart"/>
      <w:r w:rsidR="00C82E3F">
        <w:t>Εθνικούς</w:t>
      </w:r>
      <w:proofErr w:type="spellEnd"/>
      <w:r w:rsidR="00C82E3F">
        <w:t xml:space="preserve"> </w:t>
      </w:r>
      <w:proofErr w:type="spellStart"/>
      <w:r w:rsidR="00C82E3F">
        <w:t>Πόρους</w:t>
      </w:r>
      <w:proofErr w:type="spellEnd"/>
      <w:r w:rsidR="00C82E3F">
        <w:t xml:space="preserve"> </w:t>
      </w:r>
      <w:proofErr w:type="spellStart"/>
      <w:r w:rsidR="00C82E3F">
        <w:t>της</w:t>
      </w:r>
      <w:proofErr w:type="spellEnd"/>
      <w:r w:rsidR="00C82E3F">
        <w:t xml:space="preserve"> </w:t>
      </w:r>
      <w:proofErr w:type="spellStart"/>
      <w:r w:rsidR="00C82E3F">
        <w:t>Ελλάδ</w:t>
      </w:r>
      <w:proofErr w:type="spellEnd"/>
      <w:r w:rsidR="00C82E3F">
        <w:t xml:space="preserve">ας και </w:t>
      </w:r>
      <w:proofErr w:type="spellStart"/>
      <w:r w:rsidR="00C82E3F">
        <w:t>της</w:t>
      </w:r>
      <w:proofErr w:type="spellEnd"/>
      <w:r w:rsidR="00C82E3F">
        <w:t xml:space="preserve"> </w:t>
      </w:r>
      <w:proofErr w:type="spellStart"/>
      <w:r w:rsidR="00C82E3F">
        <w:t>Κύ</w:t>
      </w:r>
      <w:proofErr w:type="spellEnd"/>
      <w:r w:rsidR="00C82E3F">
        <w:t>πρου.</w:t>
      </w:r>
    </w:p>
    <w:p w14:paraId="057BD7E8" w14:textId="44211697" w:rsidR="00E31AA2" w:rsidRPr="00050425" w:rsidRDefault="00E31AA2" w:rsidP="00E31AA2">
      <w:pPr>
        <w:rPr>
          <w:sz w:val="24"/>
          <w:szCs w:val="24"/>
          <w:lang w:val="el-GR"/>
        </w:rPr>
      </w:pPr>
      <w:r w:rsidRPr="00050425">
        <w:rPr>
          <w:sz w:val="24"/>
          <w:szCs w:val="24"/>
          <w:lang w:val="el-GR"/>
        </w:rPr>
        <w:t>Στη</w:t>
      </w:r>
      <w:r w:rsidR="00D11931">
        <w:rPr>
          <w:sz w:val="24"/>
          <w:szCs w:val="24"/>
          <w:lang w:val="el-GR"/>
        </w:rPr>
        <w:t>ν</w:t>
      </w:r>
      <w:r w:rsidRPr="00050425">
        <w:rPr>
          <w:sz w:val="24"/>
          <w:szCs w:val="24"/>
          <w:lang w:val="el-GR"/>
        </w:rPr>
        <w:t xml:space="preserve"> </w:t>
      </w:r>
      <w:r w:rsidR="00D11931">
        <w:rPr>
          <w:sz w:val="24"/>
          <w:szCs w:val="24"/>
          <w:lang w:val="el-GR"/>
        </w:rPr>
        <w:t xml:space="preserve">άσκηση θα λάβουν </w:t>
      </w:r>
      <w:r w:rsidRPr="00050425">
        <w:rPr>
          <w:sz w:val="24"/>
          <w:szCs w:val="24"/>
          <w:lang w:val="el-GR"/>
        </w:rPr>
        <w:t xml:space="preserve">μέρος οι </w:t>
      </w:r>
      <w:r w:rsidR="00D11931">
        <w:rPr>
          <w:sz w:val="24"/>
          <w:szCs w:val="24"/>
          <w:lang w:val="el-GR"/>
        </w:rPr>
        <w:t>δικαιούχοι</w:t>
      </w:r>
      <w:r w:rsidRPr="00050425">
        <w:rPr>
          <w:sz w:val="24"/>
          <w:szCs w:val="24"/>
          <w:lang w:val="el-GR"/>
        </w:rPr>
        <w:t xml:space="preserve"> του προγράμματος </w:t>
      </w:r>
    </w:p>
    <w:p w14:paraId="7B169E84" w14:textId="12088333" w:rsidR="00E31AA2" w:rsidRPr="00C82E3F" w:rsidRDefault="00E31AA2" w:rsidP="00E31AA2">
      <w:pPr>
        <w:pStyle w:val="a4"/>
        <w:numPr>
          <w:ilvl w:val="0"/>
          <w:numId w:val="1"/>
        </w:numPr>
        <w:spacing w:after="120" w:line="240" w:lineRule="auto"/>
        <w:rPr>
          <w:rFonts w:eastAsia="Times New Roman" w:cs="Calibri"/>
          <w:bCs/>
          <w:sz w:val="24"/>
          <w:szCs w:val="24"/>
          <w:lang w:val="el-GR" w:eastAsia="fr-FR"/>
        </w:rPr>
      </w:pPr>
      <w:r w:rsidRPr="00C82E3F">
        <w:rPr>
          <w:rFonts w:eastAsia="Times New Roman" w:cs="Calibri"/>
          <w:bCs/>
          <w:sz w:val="24"/>
          <w:szCs w:val="24"/>
          <w:lang w:val="el-GR" w:eastAsia="fr-FR"/>
        </w:rPr>
        <w:t xml:space="preserve">Περιφερειακό Ταμείο Ανάπτυξης Β. Αιγαίου </w:t>
      </w:r>
      <w:r w:rsidR="00AB6902" w:rsidRPr="00C82E3F">
        <w:rPr>
          <w:rFonts w:eastAsia="Times New Roman" w:cs="Calibri"/>
          <w:bCs/>
          <w:sz w:val="24"/>
          <w:szCs w:val="24"/>
          <w:lang w:val="el-GR" w:eastAsia="fr-FR"/>
        </w:rPr>
        <w:t>(ΠΤΑ ΒΑ)</w:t>
      </w:r>
      <w:r w:rsidRPr="00C82E3F">
        <w:rPr>
          <w:rFonts w:eastAsia="Times New Roman" w:cs="Calibri"/>
          <w:bCs/>
          <w:sz w:val="24"/>
          <w:szCs w:val="24"/>
          <w:lang w:val="el-GR" w:eastAsia="fr-FR"/>
        </w:rPr>
        <w:t xml:space="preserve">– Κύριος Δικαιούχος </w:t>
      </w:r>
    </w:p>
    <w:p w14:paraId="15AEF8A2" w14:textId="77777777" w:rsidR="00D11931" w:rsidRPr="00C82E3F" w:rsidRDefault="00FC0E93" w:rsidP="00D11931">
      <w:pPr>
        <w:pStyle w:val="a4"/>
        <w:numPr>
          <w:ilvl w:val="0"/>
          <w:numId w:val="1"/>
        </w:numPr>
        <w:spacing w:before="240" w:after="120" w:line="240" w:lineRule="auto"/>
        <w:rPr>
          <w:rFonts w:eastAsia="Times New Roman" w:cs="Calibri"/>
          <w:bCs/>
          <w:sz w:val="24"/>
          <w:szCs w:val="24"/>
          <w:lang w:val="el-GR" w:eastAsia="fr-FR"/>
        </w:rPr>
      </w:pPr>
      <w:r w:rsidRPr="00C82E3F">
        <w:rPr>
          <w:rFonts w:eastAsia="Times New Roman" w:cs="Calibri"/>
          <w:bCs/>
          <w:sz w:val="24"/>
          <w:szCs w:val="24"/>
          <w:lang w:val="el-GR" w:eastAsia="fr-FR"/>
        </w:rPr>
        <w:t xml:space="preserve">Εθνικό και Καποδιστριακό Πανεπιστήμιο Αθηνών (ΕΚΠΑ), </w:t>
      </w:r>
    </w:p>
    <w:p w14:paraId="3024FAB4" w14:textId="77777777" w:rsidR="00D11931" w:rsidRPr="00C82E3F" w:rsidRDefault="00FC0E93" w:rsidP="00D11931">
      <w:pPr>
        <w:pStyle w:val="a4"/>
        <w:numPr>
          <w:ilvl w:val="0"/>
          <w:numId w:val="1"/>
        </w:numPr>
        <w:spacing w:before="240" w:after="120" w:line="240" w:lineRule="auto"/>
        <w:rPr>
          <w:rFonts w:eastAsia="Times New Roman" w:cs="Calibri"/>
          <w:bCs/>
          <w:sz w:val="24"/>
          <w:szCs w:val="24"/>
          <w:lang w:val="el-GR" w:eastAsia="fr-FR"/>
        </w:rPr>
      </w:pPr>
      <w:r w:rsidRPr="00C82E3F">
        <w:rPr>
          <w:rFonts w:eastAsia="Times New Roman" w:cs="Calibri"/>
          <w:bCs/>
          <w:sz w:val="24"/>
          <w:szCs w:val="24"/>
          <w:lang w:val="el-GR" w:eastAsia="fr-FR"/>
        </w:rPr>
        <w:t xml:space="preserve">Τεχνολογικό Πανεπιστήμιο Κύπρου (ΤΕΠΑΚ), </w:t>
      </w:r>
    </w:p>
    <w:p w14:paraId="02A46114" w14:textId="76D32A3C" w:rsidR="00FC0E93" w:rsidRPr="00C82E3F" w:rsidRDefault="00D11931" w:rsidP="00D11931">
      <w:pPr>
        <w:pStyle w:val="a4"/>
        <w:numPr>
          <w:ilvl w:val="0"/>
          <w:numId w:val="1"/>
        </w:numPr>
        <w:spacing w:before="240" w:after="120" w:line="240" w:lineRule="auto"/>
        <w:rPr>
          <w:rFonts w:eastAsia="Times New Roman" w:cs="Calibri"/>
          <w:bCs/>
          <w:sz w:val="24"/>
          <w:szCs w:val="24"/>
          <w:lang w:val="el-GR" w:eastAsia="fr-FR"/>
        </w:rPr>
      </w:pPr>
      <w:r w:rsidRPr="00C82E3F">
        <w:rPr>
          <w:rFonts w:eastAsia="Times New Roman" w:cs="Calibri"/>
          <w:bCs/>
          <w:sz w:val="24"/>
          <w:szCs w:val="24"/>
          <w:lang w:val="el-GR" w:eastAsia="fr-FR"/>
        </w:rPr>
        <w:t>Δύναμη πολιτικής άμυνας Κύπρου</w:t>
      </w:r>
      <w:r w:rsidR="00D6031A" w:rsidRPr="00C82E3F">
        <w:rPr>
          <w:rFonts w:eastAsia="Times New Roman" w:cs="Calibri"/>
          <w:bCs/>
          <w:sz w:val="24"/>
          <w:szCs w:val="24"/>
          <w:lang w:val="el-GR" w:eastAsia="fr-FR"/>
        </w:rPr>
        <w:t>.</w:t>
      </w:r>
    </w:p>
    <w:p w14:paraId="1AA03813" w14:textId="77777777" w:rsidR="00C82E3F" w:rsidRDefault="00C82E3F" w:rsidP="00C82E3F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Καθώς και</w:t>
      </w:r>
      <w:r w:rsidRPr="00C82E3F">
        <w:rPr>
          <w:sz w:val="24"/>
          <w:szCs w:val="24"/>
          <w:lang w:val="el-GR"/>
        </w:rPr>
        <w:t xml:space="preserve"> στελέχη των Υπηρεσιών εκτάκτων αναγκών της Περιφέρειας Βορείου Αιγαίου, τόσο σε επιχειρησιακό (Κέντρο Επιχειρήσεων) όσο και τακτικό επίπεδο (στις περιοχές εκδήλωσης των συμβάντων). </w:t>
      </w:r>
    </w:p>
    <w:p w14:paraId="3C5BD8FB" w14:textId="77777777" w:rsidR="00C82E3F" w:rsidRDefault="00C82E3F" w:rsidP="00C82E3F">
      <w:pPr>
        <w:jc w:val="both"/>
        <w:rPr>
          <w:sz w:val="24"/>
          <w:szCs w:val="24"/>
          <w:lang w:val="el-GR"/>
        </w:rPr>
      </w:pPr>
      <w:r w:rsidRPr="00C82E3F">
        <w:rPr>
          <w:sz w:val="24"/>
          <w:szCs w:val="24"/>
          <w:lang w:val="el-GR"/>
        </w:rPr>
        <w:t xml:space="preserve">Επίσης, θα συμμετάσχουν στελέχη εθελοντικών οργανώσεων τα οποία θα επιχειρήσουν στο πεδίο, κατόπιν καθοδήγησης του Πυροσβεστικού Σώματος και της Διεύθυνσης Πολιτικής Προστασίας της Π.Β.Α.. </w:t>
      </w:r>
    </w:p>
    <w:p w14:paraId="38620BD1" w14:textId="0F9403A0" w:rsidR="00C82E3F" w:rsidRPr="00C82E3F" w:rsidRDefault="00C82E3F" w:rsidP="00C82E3F">
      <w:pPr>
        <w:jc w:val="both"/>
        <w:rPr>
          <w:sz w:val="24"/>
          <w:szCs w:val="24"/>
          <w:lang w:val="el-GR"/>
        </w:rPr>
      </w:pPr>
      <w:r w:rsidRPr="00C82E3F">
        <w:rPr>
          <w:sz w:val="24"/>
          <w:szCs w:val="24"/>
          <w:lang w:val="el-GR"/>
        </w:rPr>
        <w:t>Η διαχείριση των επιχειρήσεων σε όλα τα στάδια της κινητοποίησης ακολουθεί τα προβλεπόμενα των θεσμικών διατάξεων Πολιτικής Προστασίας και θα ακολουθηθούν οι πραγματικοί επιχειρησιακοί χρόνοι.</w:t>
      </w:r>
    </w:p>
    <w:p w14:paraId="019F3237" w14:textId="77777777" w:rsidR="00C82E3F" w:rsidRDefault="00C82E3F" w:rsidP="00C82E3F">
      <w:pPr>
        <w:rPr>
          <w:sz w:val="24"/>
          <w:szCs w:val="24"/>
          <w:lang w:val="el-GR"/>
        </w:rPr>
      </w:pPr>
      <w:r w:rsidRPr="00C82E3F">
        <w:rPr>
          <w:sz w:val="24"/>
          <w:szCs w:val="24"/>
          <w:lang w:val="el-GR"/>
        </w:rPr>
        <w:t>Η έναρξη των σεναρίων θα πραγματοποιηθεί ρεαλιστικά, με ενημέρωση/κλήση στους αριθμούς κλήσης έκτακτης ανάγκης</w:t>
      </w:r>
    </w:p>
    <w:p w14:paraId="23CE85F4" w14:textId="36EEBD85" w:rsidR="00C82E3F" w:rsidRDefault="00D11931" w:rsidP="00C82E3F">
      <w:pPr>
        <w:jc w:val="both"/>
        <w:rPr>
          <w:sz w:val="24"/>
          <w:szCs w:val="24"/>
          <w:lang w:val="el-GR"/>
        </w:rPr>
      </w:pPr>
      <w:r w:rsidRPr="00D11931">
        <w:rPr>
          <w:sz w:val="24"/>
          <w:szCs w:val="24"/>
          <w:lang w:val="el-GR"/>
        </w:rPr>
        <w:t xml:space="preserve">Σκοπός της άσκησης είναι η αξιολόγηση του </w:t>
      </w:r>
      <w:r w:rsidR="00C82E3F" w:rsidRPr="00C82E3F">
        <w:rPr>
          <w:sz w:val="24"/>
          <w:szCs w:val="24"/>
          <w:lang w:val="el-GR"/>
        </w:rPr>
        <w:t>Ευφυ</w:t>
      </w:r>
      <w:r w:rsidR="00C82E3F">
        <w:rPr>
          <w:sz w:val="24"/>
          <w:szCs w:val="24"/>
          <w:lang w:val="el-GR"/>
        </w:rPr>
        <w:t>ού</w:t>
      </w:r>
      <w:r w:rsidR="00C82E3F" w:rsidRPr="00C82E3F">
        <w:rPr>
          <w:sz w:val="24"/>
          <w:szCs w:val="24"/>
          <w:lang w:val="el-GR"/>
        </w:rPr>
        <w:t>ς Σύστημα</w:t>
      </w:r>
      <w:r w:rsidR="00C82E3F">
        <w:rPr>
          <w:sz w:val="24"/>
          <w:szCs w:val="24"/>
          <w:lang w:val="el-GR"/>
        </w:rPr>
        <w:t>τος</w:t>
      </w:r>
      <w:r w:rsidR="00C82E3F" w:rsidRPr="00C82E3F">
        <w:rPr>
          <w:sz w:val="24"/>
          <w:szCs w:val="24"/>
          <w:lang w:val="el-GR"/>
        </w:rPr>
        <w:t xml:space="preserve"> Υποστήριξης Λήψης Αποφάσεων (ΕΣΥΛΑ)</w:t>
      </w:r>
      <w:r w:rsidR="00C82E3F" w:rsidRPr="00C82E3F">
        <w:rPr>
          <w:sz w:val="24"/>
          <w:szCs w:val="24"/>
          <w:lang w:val="el-GR"/>
        </w:rPr>
        <w:t xml:space="preserve"> </w:t>
      </w:r>
      <w:r w:rsidRPr="00D11931">
        <w:rPr>
          <w:sz w:val="24"/>
          <w:szCs w:val="24"/>
          <w:lang w:val="el-GR"/>
        </w:rPr>
        <w:t>και ειδικότερα εάν και κατά πόσο υποστηρίζει, υποβοηθά και βελτιώνει τη διαδικασία λήψης αποφάσεων, κατά τη διάρκεια διαχείρισης εκτάκτων αναγκών και συμβάντων στα οποία εμπλέκεται η Δ/</w:t>
      </w:r>
      <w:proofErr w:type="spellStart"/>
      <w:r w:rsidRPr="00D11931">
        <w:rPr>
          <w:sz w:val="24"/>
          <w:szCs w:val="24"/>
          <w:lang w:val="el-GR"/>
        </w:rPr>
        <w:t>νση</w:t>
      </w:r>
      <w:proofErr w:type="spellEnd"/>
      <w:r w:rsidRPr="00D11931">
        <w:rPr>
          <w:sz w:val="24"/>
          <w:szCs w:val="24"/>
          <w:lang w:val="el-GR"/>
        </w:rPr>
        <w:t xml:space="preserve"> Π.Π. της Περιφέρειας Β. Αιγαίου</w:t>
      </w:r>
      <w:r w:rsidR="00C82E3F" w:rsidRPr="00C82E3F">
        <w:rPr>
          <w:sz w:val="24"/>
          <w:szCs w:val="24"/>
          <w:lang w:val="el-GR"/>
        </w:rPr>
        <w:t xml:space="preserve">. </w:t>
      </w:r>
      <w:r w:rsidR="00C82E3F" w:rsidRPr="00C82E3F">
        <w:rPr>
          <w:sz w:val="24"/>
          <w:szCs w:val="24"/>
          <w:lang w:val="el-GR"/>
        </w:rPr>
        <w:lastRenderedPageBreak/>
        <w:t>Επιπλέον, εξετάζεται η υποστήριξη της διασυνοριακής συνεργασίας Ελλάδας (Π.Β.Α.)-Κύπρου με χρήση του Ε.ΣΥ.ΛΑ., όπου αποτυπώνονται οι πόροι και οι κίνδυνοι και των δύο περιοχών.</w:t>
      </w:r>
    </w:p>
    <w:p w14:paraId="1C861026" w14:textId="47500995" w:rsidR="00C82E3F" w:rsidRDefault="00C82E3F" w:rsidP="00C82E3F">
      <w:pPr>
        <w:jc w:val="both"/>
        <w:rPr>
          <w:sz w:val="24"/>
          <w:szCs w:val="24"/>
          <w:lang w:val="el-GR"/>
        </w:rPr>
      </w:pPr>
      <w:r w:rsidRPr="00C82E3F">
        <w:rPr>
          <w:sz w:val="24"/>
          <w:szCs w:val="24"/>
          <w:lang w:val="el-GR"/>
        </w:rPr>
        <w:t xml:space="preserve">Μακροπρόθεσμος στόχος της άσκησης είναι η καθιέρωση χρήσης του Ε.ΣΥ.Λ.Α. και η διασύνδεσή του με τα λοιπά υφιστάμενα πληροφοριακά συστήματα, ώστε αφενός να επιτυγχάνεται </w:t>
      </w:r>
      <w:proofErr w:type="spellStart"/>
      <w:r w:rsidRPr="00C82E3F">
        <w:rPr>
          <w:sz w:val="24"/>
          <w:szCs w:val="24"/>
          <w:lang w:val="el-GR"/>
        </w:rPr>
        <w:t>διαλειτουργικότητα</w:t>
      </w:r>
      <w:proofErr w:type="spellEnd"/>
      <w:r w:rsidRPr="00C82E3F">
        <w:rPr>
          <w:sz w:val="24"/>
          <w:szCs w:val="24"/>
          <w:lang w:val="el-GR"/>
        </w:rPr>
        <w:t xml:space="preserve"> και να διευκολύνεται η συνεργασία μεταξύ διαφορετικών Φορέων/Υπηρεσιών Έκτακτης Ανάγκης και αφετέρου να περιορίζονται/μετριάζονται οι πιθανές επιπτώσεις/αντίκτυπος στους τομείς της οικονομικής και κοινωνικής ζωής, καθώς και στη διεθνή εικόνα του κράτους</w:t>
      </w:r>
    </w:p>
    <w:p w14:paraId="42189931" w14:textId="47A3820D" w:rsidR="00C82E3F" w:rsidRPr="00C82E3F" w:rsidRDefault="00C82E3F" w:rsidP="00C82E3F">
      <w:pPr>
        <w:jc w:val="both"/>
        <w:rPr>
          <w:sz w:val="24"/>
          <w:szCs w:val="24"/>
          <w:lang w:val="el-GR"/>
        </w:rPr>
      </w:pPr>
      <w:proofErr w:type="spellStart"/>
      <w:r w:rsidRPr="00C82E3F">
        <w:rPr>
          <w:sz w:val="24"/>
          <w:szCs w:val="24"/>
          <w:lang w:val="el-GR"/>
        </w:rPr>
        <w:t>Στο</w:t>
      </w:r>
      <w:proofErr w:type="spellEnd"/>
      <w:r w:rsidRPr="00C82E3F">
        <w:rPr>
          <w:sz w:val="24"/>
          <w:szCs w:val="24"/>
          <w:lang w:val="el-GR"/>
        </w:rPr>
        <w:t xml:space="preserve"> πλα</w:t>
      </w:r>
      <w:proofErr w:type="spellStart"/>
      <w:r w:rsidRPr="00C82E3F">
        <w:rPr>
          <w:sz w:val="24"/>
          <w:szCs w:val="24"/>
          <w:lang w:val="el-GR"/>
        </w:rPr>
        <w:t>ίσιο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υλο</w:t>
      </w:r>
      <w:proofErr w:type="spellEnd"/>
      <w:r w:rsidRPr="00C82E3F">
        <w:rPr>
          <w:sz w:val="24"/>
          <w:szCs w:val="24"/>
          <w:lang w:val="el-GR"/>
        </w:rPr>
        <w:t xml:space="preserve">ποίησης </w:t>
      </w:r>
      <w:proofErr w:type="spellStart"/>
      <w:r w:rsidRPr="00C82E3F">
        <w:rPr>
          <w:sz w:val="24"/>
          <w:szCs w:val="24"/>
          <w:lang w:val="el-GR"/>
        </w:rPr>
        <w:t>της</w:t>
      </w:r>
      <w:proofErr w:type="spellEnd"/>
      <w:r w:rsidRPr="00C82E3F">
        <w:rPr>
          <w:sz w:val="24"/>
          <w:szCs w:val="24"/>
          <w:lang w:val="el-GR"/>
        </w:rPr>
        <w:t xml:space="preserve"> π</w:t>
      </w:r>
      <w:proofErr w:type="spellStart"/>
      <w:r w:rsidRPr="00C82E3F">
        <w:rPr>
          <w:sz w:val="24"/>
          <w:szCs w:val="24"/>
          <w:lang w:val="el-GR"/>
        </w:rPr>
        <w:t>ράξης</w:t>
      </w:r>
      <w:proofErr w:type="spellEnd"/>
      <w:r w:rsidRPr="00C82E3F">
        <w:rPr>
          <w:sz w:val="24"/>
          <w:szCs w:val="24"/>
          <w:lang w:val="el-GR"/>
        </w:rPr>
        <w:t xml:space="preserve"> «ΑΙΓΙΣ», </w:t>
      </w:r>
      <w:proofErr w:type="spellStart"/>
      <w:r w:rsidRPr="00C82E3F">
        <w:rPr>
          <w:sz w:val="24"/>
          <w:szCs w:val="24"/>
          <w:lang w:val="el-GR"/>
        </w:rPr>
        <w:t>έχει</w:t>
      </w:r>
      <w:proofErr w:type="spellEnd"/>
      <w:r w:rsidRPr="00C82E3F">
        <w:rPr>
          <w:sz w:val="24"/>
          <w:szCs w:val="24"/>
          <w:lang w:val="el-GR"/>
        </w:rPr>
        <w:t xml:space="preserve"> ανα</w:t>
      </w:r>
      <w:proofErr w:type="spellStart"/>
      <w:r w:rsidRPr="00C82E3F">
        <w:rPr>
          <w:sz w:val="24"/>
          <w:szCs w:val="24"/>
          <w:lang w:val="el-GR"/>
        </w:rPr>
        <w:t>τεθεί</w:t>
      </w:r>
      <w:proofErr w:type="spellEnd"/>
      <w:r w:rsidRPr="00C82E3F">
        <w:rPr>
          <w:sz w:val="24"/>
          <w:szCs w:val="24"/>
          <w:lang w:val="el-GR"/>
        </w:rPr>
        <w:t xml:space="preserve"> από </w:t>
      </w:r>
      <w:proofErr w:type="spellStart"/>
      <w:r w:rsidRPr="00C82E3F">
        <w:rPr>
          <w:sz w:val="24"/>
          <w:szCs w:val="24"/>
          <w:lang w:val="el-GR"/>
        </w:rPr>
        <w:t>το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Περιφερει</w:t>
      </w:r>
      <w:proofErr w:type="spellEnd"/>
      <w:r w:rsidRPr="00C82E3F">
        <w:rPr>
          <w:sz w:val="24"/>
          <w:szCs w:val="24"/>
          <w:lang w:val="el-GR"/>
        </w:rPr>
        <w:t>ακό Τα</w:t>
      </w:r>
      <w:proofErr w:type="spellStart"/>
      <w:r w:rsidRPr="00C82E3F">
        <w:rPr>
          <w:sz w:val="24"/>
          <w:szCs w:val="24"/>
          <w:lang w:val="el-GR"/>
        </w:rPr>
        <w:t>μείο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Βορείου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Αιγ</w:t>
      </w:r>
      <w:proofErr w:type="spellEnd"/>
      <w:r w:rsidRPr="00C82E3F">
        <w:rPr>
          <w:sz w:val="24"/>
          <w:szCs w:val="24"/>
          <w:lang w:val="el-GR"/>
        </w:rPr>
        <w:t xml:space="preserve">αίου (ΠΤΑΒΑ) </w:t>
      </w:r>
      <w:proofErr w:type="spellStart"/>
      <w:r w:rsidRPr="00C82E3F">
        <w:rPr>
          <w:sz w:val="24"/>
          <w:szCs w:val="24"/>
          <w:lang w:val="el-GR"/>
        </w:rPr>
        <w:t>στο</w:t>
      </w:r>
      <w:proofErr w:type="spellEnd"/>
      <w:r w:rsidRPr="00C82E3F">
        <w:rPr>
          <w:sz w:val="24"/>
          <w:szCs w:val="24"/>
          <w:lang w:val="el-GR"/>
        </w:rPr>
        <w:t xml:space="preserve"> ΚΕΜΕΑ ο </w:t>
      </w:r>
      <w:proofErr w:type="spellStart"/>
      <w:r w:rsidRPr="00C82E3F">
        <w:rPr>
          <w:sz w:val="24"/>
          <w:szCs w:val="24"/>
          <w:lang w:val="el-GR"/>
        </w:rPr>
        <w:t>συντονισμός</w:t>
      </w:r>
      <w:proofErr w:type="spellEnd"/>
      <w:r w:rsidRPr="00C82E3F">
        <w:rPr>
          <w:sz w:val="24"/>
          <w:szCs w:val="24"/>
          <w:lang w:val="el-GR"/>
        </w:rPr>
        <w:t xml:space="preserve">, </w:t>
      </w:r>
      <w:proofErr w:type="spellStart"/>
      <w:r w:rsidRPr="00C82E3F">
        <w:rPr>
          <w:sz w:val="24"/>
          <w:szCs w:val="24"/>
          <w:lang w:val="el-GR"/>
        </w:rPr>
        <w:t>σχεδι</w:t>
      </w:r>
      <w:proofErr w:type="spellEnd"/>
      <w:r w:rsidRPr="00C82E3F">
        <w:rPr>
          <w:sz w:val="24"/>
          <w:szCs w:val="24"/>
          <w:lang w:val="el-GR"/>
        </w:rPr>
        <w:t xml:space="preserve">ασμός και η </w:t>
      </w:r>
      <w:proofErr w:type="spellStart"/>
      <w:r w:rsidRPr="00C82E3F">
        <w:rPr>
          <w:sz w:val="24"/>
          <w:szCs w:val="24"/>
          <w:lang w:val="el-GR"/>
        </w:rPr>
        <w:t>υλο</w:t>
      </w:r>
      <w:proofErr w:type="spellEnd"/>
      <w:r w:rsidRPr="00C82E3F">
        <w:rPr>
          <w:sz w:val="24"/>
          <w:szCs w:val="24"/>
          <w:lang w:val="el-GR"/>
        </w:rPr>
        <w:t xml:space="preserve">ποίηση </w:t>
      </w:r>
      <w:proofErr w:type="spellStart"/>
      <w:r w:rsidRPr="00C82E3F">
        <w:rPr>
          <w:sz w:val="24"/>
          <w:szCs w:val="24"/>
          <w:lang w:val="el-GR"/>
        </w:rPr>
        <w:t>μι</w:t>
      </w:r>
      <w:proofErr w:type="spellEnd"/>
      <w:r w:rsidRPr="00C82E3F">
        <w:rPr>
          <w:sz w:val="24"/>
          <w:szCs w:val="24"/>
          <w:lang w:val="el-GR"/>
        </w:rPr>
        <w:t>ας «</w:t>
      </w:r>
      <w:proofErr w:type="spellStart"/>
      <w:r w:rsidRPr="00C82E3F">
        <w:rPr>
          <w:sz w:val="24"/>
          <w:szCs w:val="24"/>
          <w:lang w:val="el-GR"/>
        </w:rPr>
        <w:t>Άσκησης</w:t>
      </w:r>
      <w:proofErr w:type="spellEnd"/>
      <w:r w:rsidRPr="00C82E3F">
        <w:rPr>
          <w:sz w:val="24"/>
          <w:szCs w:val="24"/>
          <w:lang w:val="el-GR"/>
        </w:rPr>
        <w:t xml:space="preserve"> επί </w:t>
      </w:r>
      <w:proofErr w:type="spellStart"/>
      <w:r w:rsidRPr="00C82E3F">
        <w:rPr>
          <w:sz w:val="24"/>
          <w:szCs w:val="24"/>
          <w:lang w:val="el-GR"/>
        </w:rPr>
        <w:t>χάρτου</w:t>
      </w:r>
      <w:proofErr w:type="spellEnd"/>
      <w:r w:rsidRPr="00C82E3F">
        <w:rPr>
          <w:sz w:val="24"/>
          <w:szCs w:val="24"/>
          <w:lang w:val="el-GR"/>
        </w:rPr>
        <w:t xml:space="preserve">» </w:t>
      </w:r>
      <w:proofErr w:type="spellStart"/>
      <w:r w:rsidRPr="00C82E3F">
        <w:rPr>
          <w:sz w:val="24"/>
          <w:szCs w:val="24"/>
          <w:lang w:val="el-GR"/>
        </w:rPr>
        <w:t>σε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συνεργ</w:t>
      </w:r>
      <w:proofErr w:type="spellEnd"/>
      <w:r w:rsidRPr="00C82E3F">
        <w:rPr>
          <w:sz w:val="24"/>
          <w:szCs w:val="24"/>
          <w:lang w:val="el-GR"/>
        </w:rPr>
        <w:t xml:space="preserve">ασία </w:t>
      </w:r>
      <w:proofErr w:type="spellStart"/>
      <w:r w:rsidRPr="00C82E3F">
        <w:rPr>
          <w:sz w:val="24"/>
          <w:szCs w:val="24"/>
          <w:lang w:val="el-GR"/>
        </w:rPr>
        <w:t>με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την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ομάδ</w:t>
      </w:r>
      <w:proofErr w:type="spellEnd"/>
      <w:r w:rsidRPr="00C82E3F">
        <w:rPr>
          <w:sz w:val="24"/>
          <w:szCs w:val="24"/>
          <w:lang w:val="el-GR"/>
        </w:rPr>
        <w:t xml:space="preserve">α </w:t>
      </w:r>
      <w:proofErr w:type="spellStart"/>
      <w:r w:rsidRPr="00C82E3F">
        <w:rPr>
          <w:sz w:val="24"/>
          <w:szCs w:val="24"/>
          <w:lang w:val="el-GR"/>
        </w:rPr>
        <w:t>του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έργου</w:t>
      </w:r>
      <w:proofErr w:type="spellEnd"/>
      <w:r w:rsidRPr="00C82E3F">
        <w:rPr>
          <w:sz w:val="24"/>
          <w:szCs w:val="24"/>
          <w:lang w:val="el-GR"/>
        </w:rPr>
        <w:t xml:space="preserve"> και </w:t>
      </w:r>
      <w:proofErr w:type="spellStart"/>
      <w:r w:rsidRPr="00C82E3F">
        <w:rPr>
          <w:sz w:val="24"/>
          <w:szCs w:val="24"/>
          <w:lang w:val="el-GR"/>
        </w:rPr>
        <w:t>φορείς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Πολιτικής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Προστ</w:t>
      </w:r>
      <w:proofErr w:type="spellEnd"/>
      <w:r w:rsidRPr="00C82E3F">
        <w:rPr>
          <w:sz w:val="24"/>
          <w:szCs w:val="24"/>
          <w:lang w:val="el-GR"/>
        </w:rPr>
        <w:t xml:space="preserve">ασίας </w:t>
      </w:r>
      <w:proofErr w:type="spellStart"/>
      <w:r w:rsidRPr="00C82E3F">
        <w:rPr>
          <w:sz w:val="24"/>
          <w:szCs w:val="24"/>
          <w:lang w:val="el-GR"/>
        </w:rPr>
        <w:t>της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Περιφέρει</w:t>
      </w:r>
      <w:proofErr w:type="spellEnd"/>
      <w:r w:rsidRPr="00C82E3F">
        <w:rPr>
          <w:sz w:val="24"/>
          <w:szCs w:val="24"/>
          <w:lang w:val="el-GR"/>
        </w:rPr>
        <w:t xml:space="preserve">ας </w:t>
      </w:r>
      <w:proofErr w:type="spellStart"/>
      <w:r w:rsidRPr="00C82E3F">
        <w:rPr>
          <w:sz w:val="24"/>
          <w:szCs w:val="24"/>
          <w:lang w:val="el-GR"/>
        </w:rPr>
        <w:t>Βορείου</w:t>
      </w:r>
      <w:proofErr w:type="spellEnd"/>
      <w:r w:rsidRPr="00C82E3F">
        <w:rPr>
          <w:sz w:val="24"/>
          <w:szCs w:val="24"/>
          <w:lang w:val="el-GR"/>
        </w:rPr>
        <w:t xml:space="preserve"> </w:t>
      </w:r>
      <w:proofErr w:type="spellStart"/>
      <w:r w:rsidRPr="00C82E3F">
        <w:rPr>
          <w:sz w:val="24"/>
          <w:szCs w:val="24"/>
          <w:lang w:val="el-GR"/>
        </w:rPr>
        <w:t>Αιγ</w:t>
      </w:r>
      <w:proofErr w:type="spellEnd"/>
      <w:r w:rsidRPr="00C82E3F">
        <w:rPr>
          <w:sz w:val="24"/>
          <w:szCs w:val="24"/>
          <w:lang w:val="el-GR"/>
        </w:rPr>
        <w:t xml:space="preserve">αίου και </w:t>
      </w:r>
      <w:proofErr w:type="spellStart"/>
      <w:r w:rsidRPr="00C82E3F">
        <w:rPr>
          <w:sz w:val="24"/>
          <w:szCs w:val="24"/>
          <w:lang w:val="el-GR"/>
        </w:rPr>
        <w:t>μί</w:t>
      </w:r>
      <w:proofErr w:type="spellEnd"/>
      <w:r w:rsidRPr="00C82E3F">
        <w:rPr>
          <w:sz w:val="24"/>
          <w:szCs w:val="24"/>
          <w:lang w:val="el-GR"/>
        </w:rPr>
        <w:t>ας «</w:t>
      </w:r>
      <w:proofErr w:type="spellStart"/>
      <w:r w:rsidRPr="00C82E3F">
        <w:rPr>
          <w:sz w:val="24"/>
          <w:szCs w:val="24"/>
          <w:lang w:val="el-GR"/>
        </w:rPr>
        <w:t>Άσκησης</w:t>
      </w:r>
      <w:proofErr w:type="spellEnd"/>
      <w:r w:rsidRPr="00C82E3F">
        <w:rPr>
          <w:sz w:val="24"/>
          <w:szCs w:val="24"/>
          <w:lang w:val="el-GR"/>
        </w:rPr>
        <w:t xml:space="preserve"> επί </w:t>
      </w:r>
      <w:proofErr w:type="spellStart"/>
      <w:r w:rsidRPr="00C82E3F">
        <w:rPr>
          <w:sz w:val="24"/>
          <w:szCs w:val="24"/>
          <w:lang w:val="el-GR"/>
        </w:rPr>
        <w:t>Πεδίου</w:t>
      </w:r>
      <w:proofErr w:type="spellEnd"/>
      <w:r w:rsidRPr="00C82E3F">
        <w:rPr>
          <w:sz w:val="24"/>
          <w:szCs w:val="24"/>
          <w:lang w:val="el-GR"/>
        </w:rPr>
        <w:t>».</w:t>
      </w:r>
      <w:r w:rsidRPr="00C82E3F">
        <w:rPr>
          <w:sz w:val="24"/>
          <w:szCs w:val="24"/>
          <w:lang w:val="el-GR"/>
        </w:rPr>
        <w:t xml:space="preserve"> </w:t>
      </w:r>
      <w:r w:rsidRPr="00C82E3F">
        <w:rPr>
          <w:sz w:val="24"/>
          <w:szCs w:val="24"/>
          <w:lang w:val="el-GR"/>
        </w:rPr>
        <w:t>Το ΚΕ.ΜΕ.Α. είναι ο επίσημος επιστημονικός, ερευνητικός και συμβουλευτικός Φορέας, του Υπουργείου Προστασίας του Πολίτη, ειδικότερα στο πεδίο της εφαρμοσμένης έρευνας, και της εκπόνησης μελετών και ασκήσεων.</w:t>
      </w:r>
    </w:p>
    <w:p w14:paraId="66C102AA" w14:textId="5D1CA999" w:rsidR="00C82E3F" w:rsidRPr="00C82E3F" w:rsidRDefault="00C82E3F" w:rsidP="00C82E3F">
      <w:pPr>
        <w:jc w:val="both"/>
        <w:rPr>
          <w:sz w:val="24"/>
          <w:szCs w:val="24"/>
          <w:lang w:val="el-GR"/>
        </w:rPr>
      </w:pPr>
      <w:r w:rsidRPr="00C82E3F">
        <w:rPr>
          <w:sz w:val="24"/>
          <w:szCs w:val="24"/>
          <w:lang w:val="el-GR"/>
        </w:rPr>
        <w:t xml:space="preserve">Τον συντονισμό της άσκησης έχει η </w:t>
      </w:r>
      <w:proofErr w:type="spellStart"/>
      <w:r w:rsidRPr="00C82E3F">
        <w:rPr>
          <w:sz w:val="24"/>
          <w:szCs w:val="24"/>
          <w:lang w:val="el-GR"/>
        </w:rPr>
        <w:t>Διευθυνση</w:t>
      </w:r>
      <w:proofErr w:type="spellEnd"/>
      <w:r w:rsidRPr="00C82E3F">
        <w:rPr>
          <w:sz w:val="24"/>
          <w:szCs w:val="24"/>
          <w:lang w:val="el-GR"/>
        </w:rPr>
        <w:t xml:space="preserve"> Πολιτικής Προστασίας Περιφέρειας Βορείου Αιγαίου με </w:t>
      </w:r>
      <w:proofErr w:type="spellStart"/>
      <w:r w:rsidRPr="00C82E3F">
        <w:rPr>
          <w:sz w:val="24"/>
          <w:szCs w:val="24"/>
          <w:lang w:val="el-GR"/>
        </w:rPr>
        <w:t>υπέυθυνο</w:t>
      </w:r>
      <w:proofErr w:type="spellEnd"/>
      <w:r w:rsidRPr="00C82E3F">
        <w:rPr>
          <w:sz w:val="24"/>
          <w:szCs w:val="24"/>
          <w:lang w:val="el-GR"/>
        </w:rPr>
        <w:t xml:space="preserve"> τον Διευθυντή ΠΠ κ. </w:t>
      </w:r>
      <w:proofErr w:type="spellStart"/>
      <w:r w:rsidRPr="00C82E3F">
        <w:rPr>
          <w:sz w:val="24"/>
          <w:szCs w:val="24"/>
          <w:lang w:val="el-GR"/>
        </w:rPr>
        <w:t>Μαλιαρό</w:t>
      </w:r>
      <w:proofErr w:type="spellEnd"/>
      <w:r w:rsidRPr="00C82E3F">
        <w:rPr>
          <w:sz w:val="24"/>
          <w:szCs w:val="24"/>
          <w:lang w:val="el-GR"/>
        </w:rPr>
        <w:t xml:space="preserve"> Δημήτριο σε συνεργασία με το ΚΕΜΕΑ.</w:t>
      </w:r>
    </w:p>
    <w:sectPr w:rsidR="00C82E3F" w:rsidRPr="00C82E3F" w:rsidSect="00C758D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CCD46" w14:textId="77777777" w:rsidR="009E7FDF" w:rsidRDefault="009E7FDF" w:rsidP="009E7FDF">
      <w:pPr>
        <w:spacing w:after="0" w:line="240" w:lineRule="auto"/>
      </w:pPr>
      <w:r>
        <w:separator/>
      </w:r>
    </w:p>
  </w:endnote>
  <w:endnote w:type="continuationSeparator" w:id="0">
    <w:p w14:paraId="73BD0109" w14:textId="77777777" w:rsidR="009E7FDF" w:rsidRDefault="009E7FDF" w:rsidP="009E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444DD" w14:textId="77777777" w:rsidR="009E7FDF" w:rsidRDefault="009E7FDF" w:rsidP="009E7FDF">
      <w:pPr>
        <w:spacing w:after="0" w:line="240" w:lineRule="auto"/>
      </w:pPr>
      <w:r>
        <w:separator/>
      </w:r>
    </w:p>
  </w:footnote>
  <w:footnote w:type="continuationSeparator" w:id="0">
    <w:p w14:paraId="15E0C410" w14:textId="77777777" w:rsidR="009E7FDF" w:rsidRDefault="009E7FDF" w:rsidP="009E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64046" w14:textId="2428B04C" w:rsidR="009E7FDF" w:rsidRDefault="009E7FDF">
    <w:pPr>
      <w:pStyle w:val="a6"/>
    </w:pPr>
    <w:r>
      <w:rPr>
        <w:noProof/>
      </w:rPr>
      <w:drawing>
        <wp:inline distT="0" distB="0" distL="0" distR="0" wp14:anchorId="0C04F4AF" wp14:editId="76E61CD6">
          <wp:extent cx="2419350" cy="8792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305" cy="89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70BA4" w14:textId="77777777" w:rsidR="009E7FDF" w:rsidRDefault="009E7F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4DE8"/>
    <w:multiLevelType w:val="hybridMultilevel"/>
    <w:tmpl w:val="0BD40CBC"/>
    <w:lvl w:ilvl="0" w:tplc="6E763E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242F"/>
    <w:multiLevelType w:val="hybridMultilevel"/>
    <w:tmpl w:val="96BE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41A3F"/>
    <w:multiLevelType w:val="hybridMultilevel"/>
    <w:tmpl w:val="ECF405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4FCB"/>
    <w:multiLevelType w:val="multilevel"/>
    <w:tmpl w:val="EA8E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A34C1"/>
    <w:multiLevelType w:val="hybridMultilevel"/>
    <w:tmpl w:val="29A02BC4"/>
    <w:lvl w:ilvl="0" w:tplc="6E763E2C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697DFF"/>
    <w:multiLevelType w:val="hybridMultilevel"/>
    <w:tmpl w:val="0B60A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276C2B"/>
    <w:multiLevelType w:val="hybridMultilevel"/>
    <w:tmpl w:val="EA0E9B76"/>
    <w:lvl w:ilvl="0" w:tplc="6E763E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A2"/>
    <w:rsid w:val="00050425"/>
    <w:rsid w:val="001515B5"/>
    <w:rsid w:val="004427BA"/>
    <w:rsid w:val="00652421"/>
    <w:rsid w:val="009E7FDF"/>
    <w:rsid w:val="00AB6902"/>
    <w:rsid w:val="00C758DF"/>
    <w:rsid w:val="00C82E3F"/>
    <w:rsid w:val="00D11931"/>
    <w:rsid w:val="00D6031A"/>
    <w:rsid w:val="00E31AA2"/>
    <w:rsid w:val="00F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6E869"/>
  <w15:docId w15:val="{0A7BF368-D2F8-4112-9CB1-9532C150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31AA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noProof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E31AA2"/>
    <w:rPr>
      <w:rFonts w:ascii="Cambria" w:eastAsia="Times New Roman" w:hAnsi="Cambria" w:cs="Times New Roman"/>
      <w:noProof/>
      <w:color w:val="17365D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E31AA2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unhideWhenUsed/>
    <w:rsid w:val="00FC0E9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FC0E93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9E7F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9E7FDF"/>
  </w:style>
  <w:style w:type="paragraph" w:styleId="a7">
    <w:name w:val="footer"/>
    <w:basedOn w:val="a"/>
    <w:link w:val="Char2"/>
    <w:uiPriority w:val="99"/>
    <w:unhideWhenUsed/>
    <w:rsid w:val="009E7F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9E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F2AE-D836-477E-A9C8-5D0F15BA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Παττακού</cp:lastModifiedBy>
  <cp:revision>2</cp:revision>
  <dcterms:created xsi:type="dcterms:W3CDTF">2020-10-14T10:14:00Z</dcterms:created>
  <dcterms:modified xsi:type="dcterms:W3CDTF">2020-10-14T10:14:00Z</dcterms:modified>
</cp:coreProperties>
</file>